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0E44" w14:textId="77777777" w:rsidR="00665777" w:rsidRDefault="00665777" w:rsidP="00665777">
      <w:pPr>
        <w:rPr>
          <w:b/>
          <w:bCs/>
          <w:color w:val="C45911" w:themeColor="accent2" w:themeShade="BF"/>
          <w:sz w:val="30"/>
          <w:szCs w:val="30"/>
        </w:rPr>
      </w:pPr>
    </w:p>
    <w:p w14:paraId="41E80572" w14:textId="76581AFB" w:rsidR="00665777" w:rsidRPr="00644049" w:rsidRDefault="00665777" w:rsidP="00665777">
      <w:pPr>
        <w:rPr>
          <w:b/>
          <w:bCs/>
          <w:color w:val="C45911" w:themeColor="accent2" w:themeShade="BF"/>
          <w:sz w:val="30"/>
          <w:szCs w:val="30"/>
        </w:rPr>
      </w:pPr>
      <w:r>
        <w:rPr>
          <w:b/>
          <w:bCs/>
          <w:noProof/>
          <w:color w:val="C45911" w:themeColor="accent2" w:themeShade="BF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99E8884" wp14:editId="3780462F">
            <wp:simplePos x="0" y="0"/>
            <wp:positionH relativeFrom="column">
              <wp:posOffset>3636645</wp:posOffset>
            </wp:positionH>
            <wp:positionV relativeFrom="paragraph">
              <wp:posOffset>69850</wp:posOffset>
            </wp:positionV>
            <wp:extent cx="2969260" cy="305181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305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049">
        <w:rPr>
          <w:b/>
          <w:bCs/>
          <w:color w:val="C45911" w:themeColor="accent2" w:themeShade="BF"/>
          <w:sz w:val="30"/>
          <w:szCs w:val="30"/>
        </w:rPr>
        <w:t xml:space="preserve">Vesuvius Charcoal Split Face Effect Tiles: </w:t>
      </w:r>
    </w:p>
    <w:p w14:paraId="7D25C9EA" w14:textId="77777777" w:rsidR="00665777" w:rsidRPr="00644049" w:rsidRDefault="00665777" w:rsidP="00665777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2DC01E9B" w14:textId="77777777" w:rsidR="00665777" w:rsidRPr="00A03DF1" w:rsidRDefault="00665777" w:rsidP="00665777">
      <w:pPr>
        <w:shd w:val="clear" w:color="auto" w:fill="F9F9F9"/>
        <w:spacing w:before="75" w:after="290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contemporary wall display in your home with these Charcoal Tiles. Part of our </w:t>
      </w:r>
      <w:hyperlink r:id="rId6" w:history="1">
        <w:r w:rsidRPr="00D07938">
          <w:rPr>
            <w:rFonts w:ascii="GillSansRegular" w:eastAsia="Times New Roman" w:hAnsi="GillSansRegular" w:cs="Times New Roman"/>
            <w:b/>
            <w:bCs/>
            <w:color w:val="C45911" w:themeColor="accent2" w:themeShade="BF"/>
            <w:sz w:val="29"/>
            <w:szCs w:val="29"/>
            <w:u w:val="single"/>
          </w:rPr>
          <w:t>Vesuvius Split Face Effect Tiles</w:t>
        </w:r>
      </w:hyperlink>
      <w:r w:rsidRPr="00644049"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  <w:t> </w:t>
      </w: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range, it has a multi-levelled slate-effect surface. Unlike our natural slate Splitface Mosaic Tiles, it's suitable for external applications; as well as shower areas and wet rooms.</w:t>
      </w:r>
    </w:p>
    <w:p w14:paraId="3E62D8E1" w14:textId="77777777" w:rsidR="00665777" w:rsidRPr="00644049" w:rsidRDefault="00665777" w:rsidP="0066577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</w:pPr>
      <w:r w:rsidRPr="00644049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What's special about these tiles?</w:t>
      </w:r>
    </w:p>
    <w:p w14:paraId="71270EE5" w14:textId="77777777" w:rsidR="00665777" w:rsidRDefault="00665777" w:rsidP="0066577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slate effect design</w:t>
      </w: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Characterful textured surface</w:t>
      </w:r>
      <w:r w:rsidRPr="00A03DF1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Perfect for use inside and outside the home</w:t>
      </w:r>
    </w:p>
    <w:p w14:paraId="02735B42" w14:textId="77777777" w:rsidR="00665777" w:rsidRPr="00A03DF1" w:rsidRDefault="00665777" w:rsidP="00665777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1E80B464" w14:textId="77777777" w:rsidR="00665777" w:rsidRPr="00644049" w:rsidRDefault="00665777" w:rsidP="00665777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644049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4A9529C3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12321</w:t>
      </w:r>
    </w:p>
    <w:p w14:paraId="576FE89E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5.5555555555556</w:t>
      </w:r>
    </w:p>
    <w:p w14:paraId="7B3BD9E0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42225678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600x300x10mm</w:t>
      </w:r>
    </w:p>
    <w:p w14:paraId="3A5C093E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3.67 KG</w:t>
      </w:r>
    </w:p>
    <w:p w14:paraId="77DB6C95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37E180E6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611AB944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Grey</w:t>
      </w:r>
    </w:p>
    <w:p w14:paraId="59424B01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14:paraId="5F445561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Area Of Usage: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External</w:t>
      </w:r>
    </w:p>
    <w:p w14:paraId="5B8C5948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324A0057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5BFBD3A2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66F2D95F" w14:textId="77777777" w:rsidR="00665777" w:rsidRDefault="00665777" w:rsidP="00665777">
      <w:pPr>
        <w:pStyle w:val="h5"/>
        <w:numPr>
          <w:ilvl w:val="0"/>
          <w:numId w:val="3"/>
        </w:numPr>
        <w:tabs>
          <w:tab w:val="left" w:pos="648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10</w:t>
      </w:r>
    </w:p>
    <w:p w14:paraId="0D8A0475" w14:textId="77777777" w:rsidR="00665777" w:rsidRDefault="00665777" w:rsidP="00665777"/>
    <w:p w14:paraId="02D9A20C" w14:textId="77777777" w:rsidR="00665777" w:rsidRDefault="00665777" w:rsidP="00665777"/>
    <w:p w14:paraId="26ABB87D" w14:textId="539F842D" w:rsidR="00786629" w:rsidRPr="00665777" w:rsidRDefault="00786629" w:rsidP="00665777"/>
    <w:sectPr w:rsidR="00786629" w:rsidRPr="00665777" w:rsidSect="008E3B5C">
      <w:pgSz w:w="12240" w:h="15840"/>
      <w:pgMar w:top="630" w:right="810" w:bottom="27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2"/>
  </w:num>
  <w:num w:numId="3" w16cid:durableId="145525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786629"/>
    <w:rsid w:val="008E3B5C"/>
    <w:rsid w:val="009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wall-tiles/vesuvius-split-face-effect-til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2022-07-11T07:17:00Z</dcterms:created>
  <dcterms:modified xsi:type="dcterms:W3CDTF">2022-07-11T07:17:00Z</dcterms:modified>
</cp:coreProperties>
</file>