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caps/>
          <w:smallCaps w:val="0"/>
          <w:sz w:val="24"/>
          <w:szCs w:val="24"/>
        </w:rPr>
      </w:pPr>
      <w:r>
        <w:rPr>
          <w:rFonts w:hint="default" w:eastAsiaTheme="minorEastAsia"/>
          <w:b/>
          <w:bCs/>
          <w:caps/>
          <w:smallCaps w:val="0"/>
          <w:sz w:val="24"/>
          <w:szCs w:val="24"/>
        </w:rPr>
        <w:t>Use Case Descriptions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Sell Ticket</w:t>
      </w:r>
      <w:r>
        <w:rPr>
          <w:rFonts w:hint="default"/>
        </w:rPr>
        <w:t>: This use case allows a user to purchase a ticket from the ticket vendor machine. The user selects the mode of payment, enters their payment details, and selects their destination from a menu. The machine validates the payment and issues the ticket.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Display Menu</w:t>
      </w:r>
      <w:r>
        <w:rPr>
          <w:rFonts w:hint="default"/>
        </w:rPr>
        <w:t>: This use case displays a menu of potential destinations for the user to select from.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Accept Payment</w:t>
      </w:r>
      <w:r>
        <w:rPr>
          <w:rFonts w:hint="default"/>
        </w:rPr>
        <w:t>: This use case allows the user to make a payment for the ticket using their credit card or digital wallet. The machine validates the payment and issues the ticket.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Issue Ticket</w:t>
      </w:r>
      <w:r>
        <w:rPr>
          <w:rFonts w:hint="default"/>
        </w:rPr>
        <w:t>: This use case issues a physical ticket with a barcode for the user to use on the transportation system. If payment is made with a digital wallet, a QR code is displayed instead of a physical ticket.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Validate Credit Card</w:t>
      </w:r>
      <w:r>
        <w:rPr>
          <w:rFonts w:hint="default"/>
        </w:rPr>
        <w:t>: This use case validates the user's credit card payment before issuing the ticket. If the payment is not validated, an error message is displayed.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Display QR Code</w:t>
      </w:r>
      <w:r>
        <w:rPr>
          <w:rFonts w:hint="default"/>
        </w:rPr>
        <w:t>: This use case displays a QR code for the user to scan if payment is made with a digital wallet.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Cancel Transaction</w:t>
      </w:r>
      <w:r>
        <w:rPr>
          <w:rFonts w:hint="default"/>
        </w:rPr>
        <w:t>: This use case cancels the current transaction if the user decides not to purchase a ticket.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Provide Receipt</w:t>
      </w:r>
      <w:r>
        <w:rPr>
          <w:rFonts w:hint="default"/>
        </w:rPr>
        <w:t>: This use case provides a receipt or transaction record upon request by the user.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Maintain Machine</w:t>
      </w:r>
      <w:r>
        <w:rPr>
          <w:rFonts w:hint="default"/>
        </w:rPr>
        <w:t>: This use case allows the system administrator to maintain and repair the ticket vendor machine as needed.</w:t>
      </w:r>
    </w:p>
    <w:p>
      <w:pPr>
        <w:rPr>
          <w:rFonts w:hint="default"/>
        </w:rPr>
      </w:pPr>
      <w:r>
        <w:rPr>
          <w:rFonts w:hint="default"/>
          <w:b/>
          <w:bCs/>
          <w:i/>
          <w:iCs/>
        </w:rPr>
        <w:t>Provide Usage Data</w:t>
      </w:r>
      <w:r>
        <w:rPr>
          <w:rFonts w:hint="default"/>
        </w:rPr>
        <w:t>: This use case provides usage data and statistics to the system administrator for analysis and optimization.</w:t>
      </w:r>
    </w:p>
    <w:p>
      <w:pPr>
        <w:rPr>
          <w:rFonts w:hint="default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Sell Ticket </w:t>
      </w:r>
      <w:r>
        <w:rPr>
          <w:rFonts w:hint="default"/>
          <w:lang w:val="en-US"/>
        </w:rPr>
        <w:t xml:space="preserve">uses the </w:t>
      </w:r>
      <w:r>
        <w:rPr>
          <w:rFonts w:hint="default"/>
          <w:b/>
          <w:bCs/>
          <w:i/>
          <w:iCs/>
          <w:lang w:val="en-US"/>
        </w:rPr>
        <w:t>Display Menu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i/>
          <w:iCs/>
          <w:lang w:val="en-US"/>
        </w:rPr>
        <w:t>Accept Payment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i/>
          <w:iCs/>
          <w:lang w:val="en-US"/>
        </w:rPr>
        <w:t>Issue Ticket</w:t>
      </w:r>
      <w:r>
        <w:rPr>
          <w:rFonts w:hint="default"/>
          <w:lang w:val="en-US"/>
        </w:rPr>
        <w:t>,</w:t>
      </w:r>
      <w:r>
        <w:rPr>
          <w:rFonts w:hint="default"/>
          <w:b/>
          <w:bCs/>
          <w:i/>
          <w:iCs/>
          <w:lang w:val="en-US"/>
        </w:rPr>
        <w:t xml:space="preserve"> Validate Credit Card</w:t>
      </w:r>
      <w:r>
        <w:rPr>
          <w:rFonts w:hint="default"/>
          <w:lang w:val="en-US"/>
        </w:rPr>
        <w:t xml:space="preserve">, and </w:t>
      </w:r>
      <w:r>
        <w:rPr>
          <w:rFonts w:hint="default"/>
          <w:b/>
          <w:bCs/>
          <w:i/>
          <w:iCs/>
          <w:lang w:val="en-US"/>
        </w:rPr>
        <w:t>Display QR Code</w:t>
      </w:r>
      <w:r>
        <w:rPr>
          <w:rFonts w:hint="default"/>
          <w:lang w:val="en-US"/>
        </w:rPr>
        <w:t xml:space="preserve"> use cases.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Accept Payment</w:t>
      </w:r>
      <w:r>
        <w:rPr>
          <w:rFonts w:hint="default"/>
          <w:lang w:val="en-US"/>
        </w:rPr>
        <w:t xml:space="preserve"> depends on the </w:t>
      </w:r>
      <w:r>
        <w:rPr>
          <w:rFonts w:hint="default"/>
          <w:b/>
          <w:bCs/>
          <w:i/>
          <w:iCs/>
          <w:lang w:val="en-US"/>
        </w:rPr>
        <w:t>Validate Credit Card</w:t>
      </w:r>
      <w:r>
        <w:rPr>
          <w:rFonts w:hint="default"/>
          <w:lang w:val="en-US"/>
        </w:rPr>
        <w:t xml:space="preserve"> use case to confirm credit card payment.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Issue Ticket</w:t>
      </w:r>
      <w:r>
        <w:rPr>
          <w:rFonts w:hint="default"/>
          <w:lang w:val="en-US"/>
        </w:rPr>
        <w:t xml:space="preserve"> is used by the </w:t>
      </w:r>
      <w:r>
        <w:rPr>
          <w:rFonts w:hint="default"/>
          <w:b/>
          <w:bCs/>
          <w:i/>
          <w:iCs/>
          <w:lang w:val="en-US"/>
        </w:rPr>
        <w:t>Sell Ticket</w:t>
      </w:r>
      <w:r>
        <w:rPr>
          <w:rFonts w:hint="default"/>
          <w:lang w:val="en-US"/>
        </w:rPr>
        <w:t xml:space="preserve"> use case and uses the </w:t>
      </w:r>
      <w:r>
        <w:rPr>
          <w:rFonts w:hint="default"/>
          <w:b/>
          <w:bCs/>
          <w:i/>
          <w:iCs/>
          <w:lang w:val="en-US"/>
        </w:rPr>
        <w:t>Display QR Code</w:t>
      </w:r>
      <w:r>
        <w:rPr>
          <w:rFonts w:hint="default"/>
          <w:lang w:val="en-US"/>
        </w:rPr>
        <w:t xml:space="preserve"> use case if payment is made with a digital wallet.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Cancel Transaction</w:t>
      </w:r>
      <w:r>
        <w:rPr>
          <w:rFonts w:hint="default"/>
          <w:lang w:val="en-US"/>
        </w:rPr>
        <w:t xml:space="preserve"> is used if the user decides not to purchase a ticket during the </w:t>
      </w:r>
      <w:r>
        <w:rPr>
          <w:rFonts w:hint="default"/>
          <w:b/>
          <w:bCs/>
          <w:i/>
          <w:iCs/>
          <w:lang w:val="en-US"/>
        </w:rPr>
        <w:t>Sell Ticket</w:t>
      </w:r>
      <w:r>
        <w:rPr>
          <w:rFonts w:hint="default"/>
          <w:lang w:val="en-US"/>
        </w:rPr>
        <w:t xml:space="preserve"> use case.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Provide Receipt</w:t>
      </w:r>
      <w:r>
        <w:rPr>
          <w:rFonts w:hint="default"/>
          <w:lang w:val="en-US"/>
        </w:rPr>
        <w:t xml:space="preserve"> is used if the user requests a receipt or transaction record after purchasing a ticket.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Maintain Machine</w:t>
      </w:r>
      <w:r>
        <w:rPr>
          <w:rFonts w:hint="default"/>
          <w:lang w:val="en-US"/>
        </w:rPr>
        <w:t xml:space="preserve"> and </w:t>
      </w:r>
      <w:r>
        <w:rPr>
          <w:rFonts w:hint="default"/>
          <w:b/>
          <w:bCs/>
          <w:i/>
          <w:iCs/>
          <w:lang w:val="en-US"/>
        </w:rPr>
        <w:t>Provide Usage Data</w:t>
      </w:r>
      <w:r>
        <w:rPr>
          <w:rFonts w:hint="default"/>
          <w:lang w:val="en-US"/>
        </w:rPr>
        <w:t xml:space="preserve"> do not depend on any other use cases.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19059C"/>
    <w:rsid w:val="1B5C2796"/>
    <w:rsid w:val="221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615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2023-03-19T04:34:00Z</dcterms:created>
  <dc:creator>Nguyễn Văn Sơn</dc:creator>
  <cp:lastModifiedBy>Nguyễn Văn Sơn</cp:lastModifiedBy>
  <dcterms:modified xsi:type="dcterms:W3CDTF">2023-03-19T14:50:34Z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D77ADCA2C7734BD3BD0465AE2DA6F98E</vt:lpwstr>
  </property>
</Properties>
</file>