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D87DC" w14:textId="77777777" w:rsidR="001F1CBC" w:rsidRDefault="001F1CBC" w:rsidP="001F1CBC">
      <w:pPr>
        <w:spacing w:before="100" w:beforeAutospacing="1" w:after="100" w:afterAutospacing="1" w:line="240" w:lineRule="auto"/>
        <w:rPr>
          <w:rFonts w:ascii="Times New Roman" w:eastAsia="Times New Roman" w:hAnsi="Times New Roman" w:cs="Times New Roman"/>
          <w:b/>
          <w:bCs/>
          <w:kern w:val="0"/>
          <w:lang w:val="vi-VN"/>
          <w14:ligatures w14:val="none"/>
        </w:rPr>
      </w:pPr>
      <w:r w:rsidRPr="001F1CBC">
        <w:rPr>
          <w:rFonts w:ascii="Times New Roman" w:eastAsia="Times New Roman" w:hAnsi="Times New Roman" w:cs="Times New Roman"/>
          <w:b/>
          <w:bCs/>
          <w:kern w:val="0"/>
          <w14:ligatures w14:val="none"/>
        </w:rPr>
        <w:t>1. Tầm quan trọng của quản lý chi phí dự án</w:t>
      </w:r>
    </w:p>
    <w:p w14:paraId="4342CCA6" w14:textId="634FC0DA" w:rsidR="008C33E1" w:rsidRPr="008C33E1" w:rsidRDefault="008C33E1" w:rsidP="001F1CBC">
      <w:pPr>
        <w:spacing w:before="100" w:beforeAutospacing="1" w:after="100" w:afterAutospacing="1" w:line="240" w:lineRule="auto"/>
        <w:rPr>
          <w:rFonts w:ascii="Times New Roman" w:eastAsia="Times New Roman" w:hAnsi="Times New Roman" w:cs="Times New Roman"/>
          <w:kern w:val="0"/>
          <w:lang w:val="vi-VN"/>
          <w14:ligatures w14:val="none"/>
        </w:rPr>
      </w:pPr>
      <w:r w:rsidRPr="001F1CBC">
        <w:rPr>
          <w:rFonts w:ascii="Times New Roman" w:eastAsia="Times New Roman" w:hAnsi="Times New Roman" w:cs="Times New Roman"/>
          <w:b/>
          <w:bCs/>
          <w:kern w:val="0"/>
          <w14:ligatures w14:val="none"/>
        </w:rPr>
        <w:t>1.</w:t>
      </w:r>
      <w:r>
        <w:rPr>
          <w:rFonts w:ascii="Times New Roman" w:eastAsia="Times New Roman" w:hAnsi="Times New Roman" w:cs="Times New Roman"/>
          <w:b/>
          <w:bCs/>
          <w:kern w:val="0"/>
          <w14:ligatures w14:val="none"/>
        </w:rPr>
        <w:t>1</w:t>
      </w:r>
      <w:r w:rsidRPr="001F1CBC">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Chi</w:t>
      </w:r>
      <w:r>
        <w:rPr>
          <w:rFonts w:ascii="Times New Roman" w:eastAsia="Times New Roman" w:hAnsi="Times New Roman" w:cs="Times New Roman"/>
          <w:b/>
          <w:bCs/>
          <w:kern w:val="0"/>
          <w:lang w:val="vi-VN"/>
          <w14:ligatures w14:val="none"/>
        </w:rPr>
        <w:t xml:space="preserve"> phí là gì</w:t>
      </w:r>
    </w:p>
    <w:p w14:paraId="22AE3E12" w14:textId="61002CF9" w:rsidR="001F1CBC" w:rsidRPr="008C33E1" w:rsidRDefault="008C33E1" w:rsidP="008C33E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Trong</w:t>
      </w:r>
      <w:r>
        <w:rPr>
          <w:rFonts w:ascii="Times New Roman" w:eastAsia="Times New Roman" w:hAnsi="Times New Roman" w:cs="Times New Roman"/>
          <w:kern w:val="0"/>
          <w:lang w:val="vi-VN"/>
          <w14:ligatures w14:val="none"/>
        </w:rPr>
        <w:t xml:space="preserve"> </w:t>
      </w:r>
      <w:r w:rsidRPr="008C33E1">
        <w:rPr>
          <w:rFonts w:ascii="Times New Roman" w:eastAsia="Times New Roman" w:hAnsi="Times New Roman" w:cs="Times New Roman"/>
          <w:kern w:val="0"/>
          <w:lang w:val="vi-VN"/>
          <w14:ligatures w14:val="none"/>
        </w:rPr>
        <w:t>dự án, chi phí thường được đo bằng tiền tệ (ví dụ như đô la) để mua sản phẩm hoặc dịch vụ. Hiểu rõ về chi phí dự án là rất quan trọng vì dự án tốn kém và sử dụng tài nguyên có thể dùng cho việc khác.</w:t>
      </w:r>
    </w:p>
    <w:p w14:paraId="11900651" w14:textId="093AA55F" w:rsidR="001F1CBC" w:rsidRPr="008C33E1" w:rsidRDefault="001F1CBC" w:rsidP="001F1CBC">
      <w:pPr>
        <w:spacing w:before="100" w:beforeAutospacing="1" w:after="100" w:afterAutospacing="1" w:line="240" w:lineRule="auto"/>
        <w:rPr>
          <w:rFonts w:ascii="Times New Roman" w:eastAsia="Times New Roman" w:hAnsi="Times New Roman" w:cs="Times New Roman"/>
          <w:kern w:val="0"/>
          <w:lang w:val="vi-VN"/>
          <w14:ligatures w14:val="none"/>
        </w:rPr>
      </w:pPr>
      <w:r w:rsidRPr="001F1CBC">
        <w:rPr>
          <w:rFonts w:ascii="Times New Roman" w:eastAsia="Times New Roman" w:hAnsi="Times New Roman" w:cs="Times New Roman"/>
          <w:b/>
          <w:bCs/>
          <w:kern w:val="0"/>
          <w14:ligatures w14:val="none"/>
        </w:rPr>
        <w:t>1.2. Quản lý chi phí dự án</w:t>
      </w:r>
      <w:r w:rsidR="008C33E1">
        <w:rPr>
          <w:rFonts w:ascii="Times New Roman" w:eastAsia="Times New Roman" w:hAnsi="Times New Roman" w:cs="Times New Roman"/>
          <w:b/>
          <w:bCs/>
          <w:kern w:val="0"/>
          <w:lang w:val="vi-VN"/>
          <w14:ligatures w14:val="none"/>
        </w:rPr>
        <w:t xml:space="preserve"> là gì?</w:t>
      </w:r>
    </w:p>
    <w:p w14:paraId="5D4F19BB" w14:textId="77777777" w:rsidR="001F1CBC" w:rsidRPr="001F1CBC" w:rsidRDefault="001F1CBC" w:rsidP="001F1CB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Quản lý chi phí dự án là các quy trình cần thiết để đảm bảo nhóm dự án hoàn thành dự án trong ngân sách được phê duyệt.</w:t>
      </w:r>
    </w:p>
    <w:p w14:paraId="3E9AFFA3" w14:textId="77777777" w:rsidR="001F1CBC" w:rsidRPr="001F1CBC" w:rsidRDefault="001F1CBC" w:rsidP="001F1CB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 xml:space="preserve">Gồm bốn giai đoạn: </w:t>
      </w:r>
    </w:p>
    <w:p w14:paraId="5B4DEED9" w14:textId="77777777" w:rsidR="001F1CBC" w:rsidRPr="001F1CBC" w:rsidRDefault="001F1CBC" w:rsidP="001F1CB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Lập kế hoạch quản lý chi phí</w:t>
      </w:r>
    </w:p>
    <w:p w14:paraId="57D0E47B" w14:textId="77777777" w:rsidR="001F1CBC" w:rsidRPr="001F1CBC" w:rsidRDefault="001F1CBC" w:rsidP="001F1CB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Dự toán chi phí</w:t>
      </w:r>
    </w:p>
    <w:p w14:paraId="03DA20DF" w14:textId="77777777" w:rsidR="001F1CBC" w:rsidRPr="001F1CBC" w:rsidRDefault="001F1CBC" w:rsidP="001F1CB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Xác định ngân sách</w:t>
      </w:r>
    </w:p>
    <w:p w14:paraId="622BCAD9" w14:textId="77777777" w:rsidR="001F1CBC" w:rsidRPr="001F1CBC" w:rsidRDefault="001F1CBC" w:rsidP="001F1CB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Kiểm soát chi phí</w:t>
      </w:r>
    </w:p>
    <w:p w14:paraId="4511DDBE" w14:textId="77777777" w:rsidR="001F1CBC" w:rsidRPr="001F1CBC" w:rsidRDefault="001F1CBC" w:rsidP="001F1CBC">
      <w:p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b/>
          <w:bCs/>
          <w:kern w:val="0"/>
          <w14:ligatures w14:val="none"/>
        </w:rPr>
        <w:t>2. Nguyên tắc cơ bản của chi phí</w:t>
      </w:r>
    </w:p>
    <w:p w14:paraId="5974A5FA" w14:textId="77777777" w:rsidR="001F1CBC" w:rsidRPr="001F1CBC" w:rsidRDefault="001F1CBC" w:rsidP="001F1CB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 xml:space="preserve">Một số nguyên tắc quan trọng bao gồm: </w:t>
      </w:r>
    </w:p>
    <w:p w14:paraId="6B104D7F" w14:textId="77777777" w:rsidR="001F1CBC" w:rsidRPr="001F1CBC" w:rsidRDefault="001F1CBC" w:rsidP="001F1CB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Phân loại chi phí lợi ích: chi phí trực tiếp, chi phí gián tiếp, lợi ích hữu hình, lợi ích vô hình.</w:t>
      </w:r>
    </w:p>
    <w:p w14:paraId="6B79EDA1" w14:textId="77777777" w:rsidR="001F1CBC" w:rsidRPr="001F1CBC" w:rsidRDefault="001F1CBC" w:rsidP="001F1CB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Phân tích vòng đời dự án.</w:t>
      </w:r>
    </w:p>
    <w:p w14:paraId="3F9E3A4A" w14:textId="77777777" w:rsidR="001F1CBC" w:rsidRPr="001F1CBC" w:rsidRDefault="001F1CBC" w:rsidP="001F1CB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Phân tích dòng tiền.</w:t>
      </w:r>
    </w:p>
    <w:p w14:paraId="342F0C04" w14:textId="77777777" w:rsidR="001F1CBC" w:rsidRPr="001F1CBC" w:rsidRDefault="001F1CBC" w:rsidP="001F1CB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Chi phí chìm.</w:t>
      </w:r>
    </w:p>
    <w:p w14:paraId="0BECB4D9" w14:textId="77777777" w:rsidR="001F1CBC" w:rsidRPr="001F1CBC" w:rsidRDefault="001F1CBC" w:rsidP="001F1CB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Học thuyết đường cong kinh nghiệm.</w:t>
      </w:r>
    </w:p>
    <w:p w14:paraId="12E28F93" w14:textId="77777777" w:rsidR="001F1CBC" w:rsidRPr="001F1CBC" w:rsidRDefault="001F1CBC" w:rsidP="001F1CB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Dự phòng.</w:t>
      </w:r>
    </w:p>
    <w:p w14:paraId="18AAAA5C" w14:textId="77777777" w:rsidR="001F1CBC" w:rsidRPr="001F1CBC" w:rsidRDefault="001F1CBC" w:rsidP="001F1CBC">
      <w:p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b/>
          <w:bCs/>
          <w:kern w:val="0"/>
          <w14:ligatures w14:val="none"/>
        </w:rPr>
        <w:t>3. Lập kế hoạch quản lý chi phí</w:t>
      </w:r>
    </w:p>
    <w:p w14:paraId="6656487D" w14:textId="77777777" w:rsidR="001F1CBC" w:rsidRPr="001F1CBC" w:rsidRDefault="001F1CBC" w:rsidP="001F1CB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Lập kế hoạch quản lý chi phí là bước đầu tiên của việc quản lý chi phí dự án.</w:t>
      </w:r>
    </w:p>
    <w:p w14:paraId="1727BEAD" w14:textId="77777777" w:rsidR="001F1CBC" w:rsidRPr="001F1CBC" w:rsidRDefault="001F1CBC" w:rsidP="001F1CB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 xml:space="preserve">Kế hoạch quản lý chi phí thường bao gồm các thông tin sau: </w:t>
      </w:r>
    </w:p>
    <w:p w14:paraId="6ACAAF76" w14:textId="77777777" w:rsidR="001F1CBC" w:rsidRPr="001F1CBC" w:rsidRDefault="001F1CBC" w:rsidP="001F1CB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Mức độ chính xác</w:t>
      </w:r>
    </w:p>
    <w:p w14:paraId="7CBA400B" w14:textId="77777777" w:rsidR="001F1CBC" w:rsidRPr="001F1CBC" w:rsidRDefault="001F1CBC" w:rsidP="001F1CB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Đơn vị đo lường</w:t>
      </w:r>
    </w:p>
    <w:p w14:paraId="1037E1B5" w14:textId="77777777" w:rsidR="001F1CBC" w:rsidRPr="001F1CBC" w:rsidRDefault="001F1CBC" w:rsidP="001F1CB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Liên kết thủ tục tổ chức</w:t>
      </w:r>
    </w:p>
    <w:p w14:paraId="4ADA8C09" w14:textId="77777777" w:rsidR="001F1CBC" w:rsidRPr="001F1CBC" w:rsidRDefault="001F1CBC" w:rsidP="001F1CB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Ngưỡng kiểm soát</w:t>
      </w:r>
    </w:p>
    <w:p w14:paraId="3D3B0059" w14:textId="77777777" w:rsidR="001F1CBC" w:rsidRPr="001F1CBC" w:rsidRDefault="001F1CBC" w:rsidP="001F1CB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Quy tắc đo lường hiệu suất</w:t>
      </w:r>
    </w:p>
    <w:p w14:paraId="1B893053" w14:textId="77777777" w:rsidR="001F1CBC" w:rsidRPr="001F1CBC" w:rsidRDefault="001F1CBC" w:rsidP="001F1CB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Định dạng báo cáo</w:t>
      </w:r>
    </w:p>
    <w:p w14:paraId="790F9965" w14:textId="77777777" w:rsidR="001F1CBC" w:rsidRPr="001F1CBC" w:rsidRDefault="001F1CBC" w:rsidP="001F1CB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Mô tả quy trình</w:t>
      </w:r>
    </w:p>
    <w:p w14:paraId="667CAF33" w14:textId="77777777" w:rsidR="001F1CBC" w:rsidRPr="001F1CBC" w:rsidRDefault="001F1CBC" w:rsidP="001F1CBC">
      <w:p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b/>
          <w:bCs/>
          <w:kern w:val="0"/>
          <w14:ligatures w14:val="none"/>
        </w:rPr>
        <w:t>4. Ước tính chi phí</w:t>
      </w:r>
    </w:p>
    <w:p w14:paraId="585A2CF0" w14:textId="77777777" w:rsidR="001F1CBC" w:rsidRPr="001F1CBC" w:rsidRDefault="001F1CBC" w:rsidP="001F1CBC">
      <w:p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b/>
          <w:bCs/>
          <w:kern w:val="0"/>
          <w14:ligatures w14:val="none"/>
        </w:rPr>
        <w:t>4.1. Các loại ước tính chi phí</w:t>
      </w:r>
    </w:p>
    <w:p w14:paraId="167AE53B" w14:textId="77777777" w:rsidR="001F1CBC" w:rsidRPr="001F1CBC" w:rsidRDefault="001F1CBC" w:rsidP="001F1CB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 xml:space="preserve">Ba loại ước tính chi phí cơ bản: </w:t>
      </w:r>
    </w:p>
    <w:p w14:paraId="03B8CD72" w14:textId="77777777" w:rsidR="001F1CBC" w:rsidRPr="001F1CBC" w:rsidRDefault="001F1CBC" w:rsidP="001F1CB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lastRenderedPageBreak/>
        <w:t>Ước tính sơ bộ (ROM)</w:t>
      </w:r>
    </w:p>
    <w:p w14:paraId="63AE4D0D" w14:textId="77777777" w:rsidR="001F1CBC" w:rsidRPr="001F1CBC" w:rsidRDefault="001F1CBC" w:rsidP="001F1CB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Ước tính ngân sách</w:t>
      </w:r>
    </w:p>
    <w:p w14:paraId="30CEE63B" w14:textId="77777777" w:rsidR="001F1CBC" w:rsidRPr="001F1CBC" w:rsidRDefault="001F1CBC" w:rsidP="001F1CB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Ước tính chi tiết</w:t>
      </w:r>
    </w:p>
    <w:p w14:paraId="0C633E9A" w14:textId="77777777" w:rsidR="001F1CBC" w:rsidRPr="001F1CBC" w:rsidRDefault="001F1CBC" w:rsidP="001F1CBC">
      <w:p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b/>
          <w:bCs/>
          <w:kern w:val="0"/>
          <w14:ligatures w14:val="none"/>
        </w:rPr>
        <w:t>4.2. Công cụ và kỹ thuật ước tính chi phí</w:t>
      </w:r>
    </w:p>
    <w:p w14:paraId="56655344" w14:textId="77777777" w:rsidR="001F1CBC" w:rsidRPr="001F1CBC" w:rsidRDefault="001F1CBC" w:rsidP="001F1CB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 xml:space="preserve">Một số công cụ và kỹ thuật thường dùng: </w:t>
      </w:r>
    </w:p>
    <w:p w14:paraId="08382FD3" w14:textId="77777777" w:rsidR="001F1CBC" w:rsidRPr="001F1CBC" w:rsidRDefault="001F1CBC" w:rsidP="001F1CB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Ý kiến chuyên gia</w:t>
      </w:r>
    </w:p>
    <w:p w14:paraId="6E8F5624" w14:textId="77777777" w:rsidR="001F1CBC" w:rsidRPr="001F1CBC" w:rsidRDefault="001F1CBC" w:rsidP="001F1CB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Ước tính tương tự</w:t>
      </w:r>
    </w:p>
    <w:p w14:paraId="0BE88E87" w14:textId="77777777" w:rsidR="001F1CBC" w:rsidRPr="001F1CBC" w:rsidRDefault="001F1CBC" w:rsidP="001F1CB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Ước tính từ dưới lên</w:t>
      </w:r>
    </w:p>
    <w:p w14:paraId="73B096CC" w14:textId="77777777" w:rsidR="001F1CBC" w:rsidRPr="001F1CBC" w:rsidRDefault="001F1CBC" w:rsidP="001F1CB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Ước tính ba điểm</w:t>
      </w:r>
    </w:p>
    <w:p w14:paraId="5896146E" w14:textId="77777777" w:rsidR="001F1CBC" w:rsidRPr="001F1CBC" w:rsidRDefault="001F1CBC" w:rsidP="001F1CB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Ước tính tham số</w:t>
      </w:r>
    </w:p>
    <w:p w14:paraId="109AB7C6" w14:textId="77777777" w:rsidR="001F1CBC" w:rsidRPr="001F1CBC" w:rsidRDefault="001F1CBC" w:rsidP="001F1CB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Phân tích giá thầu nhà cung cấp</w:t>
      </w:r>
    </w:p>
    <w:p w14:paraId="1A88EB6B" w14:textId="77777777" w:rsidR="001F1CBC" w:rsidRPr="001F1CBC" w:rsidRDefault="001F1CBC" w:rsidP="001F1CB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Ước tính dự phòng</w:t>
      </w:r>
    </w:p>
    <w:p w14:paraId="11BC1C19" w14:textId="77777777" w:rsidR="001F1CBC" w:rsidRPr="001F1CBC" w:rsidRDefault="001F1CBC" w:rsidP="001F1CB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Chi phí chất lượng</w:t>
      </w:r>
    </w:p>
    <w:p w14:paraId="788EB5B5" w14:textId="77777777" w:rsidR="001F1CBC" w:rsidRPr="001F1CBC" w:rsidRDefault="001F1CBC" w:rsidP="001F1CBC">
      <w:p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b/>
          <w:bCs/>
          <w:kern w:val="0"/>
          <w14:ligatures w14:val="none"/>
        </w:rPr>
        <w:t>4.3. Các vấn đề điển hình với ước tính chi phí CNTT</w:t>
      </w:r>
    </w:p>
    <w:p w14:paraId="15DDDDAA" w14:textId="77777777" w:rsidR="001F1CBC" w:rsidRPr="001F1CBC" w:rsidRDefault="001F1CBC" w:rsidP="001F1CB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 xml:space="preserve">Bốn lý do dẫn đến những thiếu sót này và một số cách để khắc phục: </w:t>
      </w:r>
    </w:p>
    <w:p w14:paraId="7B8D6E70" w14:textId="77777777" w:rsidR="001F1CBC" w:rsidRPr="001F1CBC" w:rsidRDefault="001F1CBC" w:rsidP="001F1CBC">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Ước tính được thực hiện quá nhanh</w:t>
      </w:r>
    </w:p>
    <w:p w14:paraId="7BD2BAEA" w14:textId="77777777" w:rsidR="001F1CBC" w:rsidRPr="001F1CBC" w:rsidRDefault="001F1CBC" w:rsidP="001F1CBC">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Người thực hiện thiếu kinh nghiệm</w:t>
      </w:r>
    </w:p>
    <w:p w14:paraId="5E59A981" w14:textId="77777777" w:rsidR="001F1CBC" w:rsidRPr="001F1CBC" w:rsidRDefault="001F1CBC" w:rsidP="001F1CBC">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Xu hướng đánh giá thấp chi phí</w:t>
      </w:r>
    </w:p>
    <w:p w14:paraId="30C89580" w14:textId="77777777" w:rsidR="001F1CBC" w:rsidRPr="001F1CBC" w:rsidRDefault="001F1CBC" w:rsidP="001F1CBC">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Ban quản lý mong muốn độ chính xác cao</w:t>
      </w:r>
    </w:p>
    <w:p w14:paraId="1A1C2EF6" w14:textId="77777777" w:rsidR="001F1CBC" w:rsidRPr="001F1CBC" w:rsidRDefault="001F1CBC" w:rsidP="001F1CBC">
      <w:p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b/>
          <w:bCs/>
          <w:kern w:val="0"/>
          <w14:ligatures w14:val="none"/>
        </w:rPr>
        <w:t>4.4. Cách xây dựng ước tính chi phí và cơ sở ước tính</w:t>
      </w:r>
    </w:p>
    <w:p w14:paraId="46425694" w14:textId="77777777" w:rsidR="001F1CBC" w:rsidRPr="001F1CBC" w:rsidRDefault="001F1CBC" w:rsidP="001F1CB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 xml:space="preserve">Các bước xây dựng ước tính chi phí dự án: </w:t>
      </w:r>
    </w:p>
    <w:p w14:paraId="7A0042FB" w14:textId="77777777" w:rsidR="001F1CBC" w:rsidRPr="001F1CBC" w:rsidRDefault="001F1CBC" w:rsidP="001F1CB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Thu thập thông tin dự án</w:t>
      </w:r>
    </w:p>
    <w:p w14:paraId="77168181" w14:textId="77777777" w:rsidR="001F1CBC" w:rsidRPr="001F1CBC" w:rsidRDefault="001F1CBC" w:rsidP="001F1CB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Xác định các giả định và hạn chế của dự án</w:t>
      </w:r>
    </w:p>
    <w:p w14:paraId="3573287A" w14:textId="77777777" w:rsidR="001F1CBC" w:rsidRPr="001F1CBC" w:rsidRDefault="001F1CBC" w:rsidP="001F1CB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Phát triển mô hình máy tính để ước tính chi phí</w:t>
      </w:r>
    </w:p>
    <w:p w14:paraId="1DE4987B" w14:textId="77777777" w:rsidR="001F1CBC" w:rsidRPr="001F1CBC" w:rsidRDefault="001F1CBC" w:rsidP="001F1CB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Phân tích chi phí theo từng hạng mục của WBS</w:t>
      </w:r>
    </w:p>
    <w:p w14:paraId="65BA5716" w14:textId="77777777" w:rsidR="001F1CBC" w:rsidRPr="001F1CBC" w:rsidRDefault="001F1CBC" w:rsidP="001F1CB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Tổng hợp tất cả các chi phí ước tính</w:t>
      </w:r>
    </w:p>
    <w:p w14:paraId="38ABCDDF" w14:textId="77777777" w:rsidR="001F1CBC" w:rsidRPr="001F1CBC" w:rsidRDefault="001F1CBC" w:rsidP="001F1CB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Kiểm tra tính hợp lý của ước tính</w:t>
      </w:r>
    </w:p>
    <w:p w14:paraId="3205A68D" w14:textId="77777777" w:rsidR="001F1CBC" w:rsidRPr="001F1CBC" w:rsidRDefault="001F1CBC" w:rsidP="001F1CBC">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Cập nhật ước tính chi phí</w:t>
      </w:r>
    </w:p>
    <w:p w14:paraId="1DD32E17" w14:textId="77777777" w:rsidR="001F1CBC" w:rsidRPr="001F1CBC" w:rsidRDefault="001F1CBC" w:rsidP="001F1CBC">
      <w:p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b/>
          <w:bCs/>
          <w:kern w:val="0"/>
          <w14:ligatures w14:val="none"/>
        </w:rPr>
        <w:t>5. Xác định ngân sách</w:t>
      </w:r>
    </w:p>
    <w:p w14:paraId="499BEB0B" w14:textId="77777777" w:rsidR="001F1CBC" w:rsidRPr="001F1CBC" w:rsidRDefault="001F1CBC" w:rsidP="001F1CB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Xác định ngân sách dự án là phân bổ ước tính chi phí dự án cho các nguồn lực vật chất hoặc hạng mục công việc theo thời gian.</w:t>
      </w:r>
    </w:p>
    <w:p w14:paraId="7D94D1CB" w14:textId="77777777" w:rsidR="001F1CBC" w:rsidRPr="001F1CBC" w:rsidRDefault="001F1CBC" w:rsidP="001F1CB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Quá trình lập ngân sách chi phí có đầu vào là kế hoạch quản lý dự án, tài liệu dự án, tài liệu kinh doanh, hợp đồng, các yếu tố môi trường doanh nghiệp và tài sản quy trình tổ chức.</w:t>
      </w:r>
    </w:p>
    <w:p w14:paraId="51415FEA" w14:textId="77777777" w:rsidR="001F1CBC" w:rsidRPr="001F1CBC" w:rsidRDefault="001F1CBC" w:rsidP="001F1CB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1F1CBC">
        <w:rPr>
          <w:rFonts w:ascii="Times New Roman" w:eastAsia="Times New Roman" w:hAnsi="Times New Roman" w:cs="Times New Roman"/>
          <w:kern w:val="0"/>
          <w14:ligatures w14:val="none"/>
        </w:rPr>
        <w:t>Mục tiêu chính của việc lập ngân sách chi phí là tạo ra đường cơ sở chi phí để đo lường hiệu suất dự án và xác định yêu cầu tài trợ dự án.</w:t>
      </w:r>
    </w:p>
    <w:p w14:paraId="10BB55FE" w14:textId="77777777" w:rsidR="00DF4D31" w:rsidRPr="001F1CBC" w:rsidRDefault="00DF4D31" w:rsidP="001F1CBC"/>
    <w:sectPr w:rsidR="00DF4D31" w:rsidRPr="001F1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FAA"/>
    <w:multiLevelType w:val="multilevel"/>
    <w:tmpl w:val="B2201B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040F67"/>
    <w:multiLevelType w:val="multilevel"/>
    <w:tmpl w:val="3CFAD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A5E23"/>
    <w:multiLevelType w:val="multilevel"/>
    <w:tmpl w:val="74A0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62A00"/>
    <w:multiLevelType w:val="multilevel"/>
    <w:tmpl w:val="D750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61804"/>
    <w:multiLevelType w:val="multilevel"/>
    <w:tmpl w:val="F55ED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D76B3"/>
    <w:multiLevelType w:val="multilevel"/>
    <w:tmpl w:val="1E50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D5CE8"/>
    <w:multiLevelType w:val="multilevel"/>
    <w:tmpl w:val="F610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520CF"/>
    <w:multiLevelType w:val="multilevel"/>
    <w:tmpl w:val="DDCE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155F3"/>
    <w:multiLevelType w:val="multilevel"/>
    <w:tmpl w:val="01463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23CB4"/>
    <w:multiLevelType w:val="multilevel"/>
    <w:tmpl w:val="274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438D7"/>
    <w:multiLevelType w:val="multilevel"/>
    <w:tmpl w:val="A3C8B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26DC3"/>
    <w:multiLevelType w:val="multilevel"/>
    <w:tmpl w:val="3BD4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D0DA9"/>
    <w:multiLevelType w:val="hybridMultilevel"/>
    <w:tmpl w:val="50649470"/>
    <w:lvl w:ilvl="0" w:tplc="5DD2CE5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30E90"/>
    <w:multiLevelType w:val="multilevel"/>
    <w:tmpl w:val="BA3C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8332CF"/>
    <w:multiLevelType w:val="multilevel"/>
    <w:tmpl w:val="C374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A2941"/>
    <w:multiLevelType w:val="multilevel"/>
    <w:tmpl w:val="D29E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A83196"/>
    <w:multiLevelType w:val="multilevel"/>
    <w:tmpl w:val="0F6C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BD0E1B"/>
    <w:multiLevelType w:val="multilevel"/>
    <w:tmpl w:val="B4AA5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607880">
    <w:abstractNumId w:val="3"/>
  </w:num>
  <w:num w:numId="2" w16cid:durableId="560750412">
    <w:abstractNumId w:val="12"/>
  </w:num>
  <w:num w:numId="3" w16cid:durableId="104272632">
    <w:abstractNumId w:val="4"/>
  </w:num>
  <w:num w:numId="4" w16cid:durableId="1443306324">
    <w:abstractNumId w:val="13"/>
  </w:num>
  <w:num w:numId="5" w16cid:durableId="1189415002">
    <w:abstractNumId w:val="6"/>
  </w:num>
  <w:num w:numId="6" w16cid:durableId="1123302163">
    <w:abstractNumId w:val="10"/>
  </w:num>
  <w:num w:numId="7" w16cid:durableId="1573809465">
    <w:abstractNumId w:val="16"/>
  </w:num>
  <w:num w:numId="8" w16cid:durableId="1859156699">
    <w:abstractNumId w:val="17"/>
  </w:num>
  <w:num w:numId="9" w16cid:durableId="268195890">
    <w:abstractNumId w:val="0"/>
  </w:num>
  <w:num w:numId="10" w16cid:durableId="487282209">
    <w:abstractNumId w:val="5"/>
  </w:num>
  <w:num w:numId="11" w16cid:durableId="1283608916">
    <w:abstractNumId w:val="1"/>
  </w:num>
  <w:num w:numId="12" w16cid:durableId="1441028986">
    <w:abstractNumId w:val="11"/>
  </w:num>
  <w:num w:numId="13" w16cid:durableId="1020745529">
    <w:abstractNumId w:val="7"/>
  </w:num>
  <w:num w:numId="14" w16cid:durableId="793334169">
    <w:abstractNumId w:val="15"/>
  </w:num>
  <w:num w:numId="15" w16cid:durableId="13456806">
    <w:abstractNumId w:val="8"/>
  </w:num>
  <w:num w:numId="16" w16cid:durableId="1783718717">
    <w:abstractNumId w:val="2"/>
  </w:num>
  <w:num w:numId="17" w16cid:durableId="1313363527">
    <w:abstractNumId w:val="14"/>
  </w:num>
  <w:num w:numId="18" w16cid:durableId="285362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CD"/>
    <w:rsid w:val="00047356"/>
    <w:rsid w:val="00111ACD"/>
    <w:rsid w:val="001F1CBC"/>
    <w:rsid w:val="00360832"/>
    <w:rsid w:val="004A5232"/>
    <w:rsid w:val="0053502D"/>
    <w:rsid w:val="005E06EC"/>
    <w:rsid w:val="0086613B"/>
    <w:rsid w:val="008C33E1"/>
    <w:rsid w:val="009041B9"/>
    <w:rsid w:val="00C8549B"/>
    <w:rsid w:val="00DF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2BD3"/>
  <w15:chartTrackingRefBased/>
  <w15:docId w15:val="{0D20962E-9DD9-484A-9A18-B62E9C4A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ACD"/>
    <w:rPr>
      <w:rFonts w:eastAsiaTheme="majorEastAsia" w:cstheme="majorBidi"/>
      <w:color w:val="272727" w:themeColor="text1" w:themeTint="D8"/>
    </w:rPr>
  </w:style>
  <w:style w:type="paragraph" w:styleId="Title">
    <w:name w:val="Title"/>
    <w:basedOn w:val="Normal"/>
    <w:next w:val="Normal"/>
    <w:link w:val="TitleChar"/>
    <w:uiPriority w:val="10"/>
    <w:qFormat/>
    <w:rsid w:val="00111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ACD"/>
    <w:pPr>
      <w:spacing w:before="160"/>
      <w:jc w:val="center"/>
    </w:pPr>
    <w:rPr>
      <w:i/>
      <w:iCs/>
      <w:color w:val="404040" w:themeColor="text1" w:themeTint="BF"/>
    </w:rPr>
  </w:style>
  <w:style w:type="character" w:customStyle="1" w:styleId="QuoteChar">
    <w:name w:val="Quote Char"/>
    <w:basedOn w:val="DefaultParagraphFont"/>
    <w:link w:val="Quote"/>
    <w:uiPriority w:val="29"/>
    <w:rsid w:val="00111ACD"/>
    <w:rPr>
      <w:i/>
      <w:iCs/>
      <w:color w:val="404040" w:themeColor="text1" w:themeTint="BF"/>
    </w:rPr>
  </w:style>
  <w:style w:type="paragraph" w:styleId="ListParagraph">
    <w:name w:val="List Paragraph"/>
    <w:basedOn w:val="Normal"/>
    <w:uiPriority w:val="34"/>
    <w:qFormat/>
    <w:rsid w:val="00111ACD"/>
    <w:pPr>
      <w:ind w:left="720"/>
      <w:contextualSpacing/>
    </w:pPr>
  </w:style>
  <w:style w:type="character" w:styleId="IntenseEmphasis">
    <w:name w:val="Intense Emphasis"/>
    <w:basedOn w:val="DefaultParagraphFont"/>
    <w:uiPriority w:val="21"/>
    <w:qFormat/>
    <w:rsid w:val="00111ACD"/>
    <w:rPr>
      <w:i/>
      <w:iCs/>
      <w:color w:val="0F4761" w:themeColor="accent1" w:themeShade="BF"/>
    </w:rPr>
  </w:style>
  <w:style w:type="paragraph" w:styleId="IntenseQuote">
    <w:name w:val="Intense Quote"/>
    <w:basedOn w:val="Normal"/>
    <w:next w:val="Normal"/>
    <w:link w:val="IntenseQuoteChar"/>
    <w:uiPriority w:val="30"/>
    <w:qFormat/>
    <w:rsid w:val="00111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ACD"/>
    <w:rPr>
      <w:i/>
      <w:iCs/>
      <w:color w:val="0F4761" w:themeColor="accent1" w:themeShade="BF"/>
    </w:rPr>
  </w:style>
  <w:style w:type="character" w:styleId="IntenseReference">
    <w:name w:val="Intense Reference"/>
    <w:basedOn w:val="DefaultParagraphFont"/>
    <w:uiPriority w:val="32"/>
    <w:qFormat/>
    <w:rsid w:val="00111ACD"/>
    <w:rPr>
      <w:b/>
      <w:bCs/>
      <w:smallCaps/>
      <w:color w:val="0F4761" w:themeColor="accent1" w:themeShade="BF"/>
      <w:spacing w:val="5"/>
    </w:rPr>
  </w:style>
  <w:style w:type="character" w:styleId="Strong">
    <w:name w:val="Strong"/>
    <w:basedOn w:val="DefaultParagraphFont"/>
    <w:uiPriority w:val="22"/>
    <w:qFormat/>
    <w:rsid w:val="004A5232"/>
    <w:rPr>
      <w:b/>
      <w:bCs/>
    </w:rPr>
  </w:style>
  <w:style w:type="paragraph" w:customStyle="1" w:styleId="first-token">
    <w:name w:val="first-token"/>
    <w:basedOn w:val="Normal"/>
    <w:rsid w:val="004A523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6613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472940">
      <w:bodyDiv w:val="1"/>
      <w:marLeft w:val="0"/>
      <w:marRight w:val="0"/>
      <w:marTop w:val="0"/>
      <w:marBottom w:val="0"/>
      <w:divBdr>
        <w:top w:val="none" w:sz="0" w:space="0" w:color="auto"/>
        <w:left w:val="none" w:sz="0" w:space="0" w:color="auto"/>
        <w:bottom w:val="none" w:sz="0" w:space="0" w:color="auto"/>
        <w:right w:val="none" w:sz="0" w:space="0" w:color="auto"/>
      </w:divBdr>
    </w:div>
    <w:div w:id="469984572">
      <w:bodyDiv w:val="1"/>
      <w:marLeft w:val="0"/>
      <w:marRight w:val="0"/>
      <w:marTop w:val="0"/>
      <w:marBottom w:val="0"/>
      <w:divBdr>
        <w:top w:val="none" w:sz="0" w:space="0" w:color="auto"/>
        <w:left w:val="none" w:sz="0" w:space="0" w:color="auto"/>
        <w:bottom w:val="none" w:sz="0" w:space="0" w:color="auto"/>
        <w:right w:val="none" w:sz="0" w:space="0" w:color="auto"/>
      </w:divBdr>
      <w:divsChild>
        <w:div w:id="1615087832">
          <w:marLeft w:val="0"/>
          <w:marRight w:val="0"/>
          <w:marTop w:val="0"/>
          <w:marBottom w:val="0"/>
          <w:divBdr>
            <w:top w:val="none" w:sz="0" w:space="0" w:color="auto"/>
            <w:left w:val="none" w:sz="0" w:space="0" w:color="auto"/>
            <w:bottom w:val="none" w:sz="0" w:space="0" w:color="auto"/>
            <w:right w:val="none" w:sz="0" w:space="0" w:color="auto"/>
          </w:divBdr>
          <w:divsChild>
            <w:div w:id="453332726">
              <w:marLeft w:val="0"/>
              <w:marRight w:val="0"/>
              <w:marTop w:val="0"/>
              <w:marBottom w:val="0"/>
              <w:divBdr>
                <w:top w:val="none" w:sz="0" w:space="0" w:color="auto"/>
                <w:left w:val="none" w:sz="0" w:space="0" w:color="auto"/>
                <w:bottom w:val="none" w:sz="0" w:space="0" w:color="auto"/>
                <w:right w:val="none" w:sz="0" w:space="0" w:color="auto"/>
              </w:divBdr>
              <w:divsChild>
                <w:div w:id="13570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6093">
      <w:bodyDiv w:val="1"/>
      <w:marLeft w:val="0"/>
      <w:marRight w:val="0"/>
      <w:marTop w:val="0"/>
      <w:marBottom w:val="0"/>
      <w:divBdr>
        <w:top w:val="none" w:sz="0" w:space="0" w:color="auto"/>
        <w:left w:val="none" w:sz="0" w:space="0" w:color="auto"/>
        <w:bottom w:val="none" w:sz="0" w:space="0" w:color="auto"/>
        <w:right w:val="none" w:sz="0" w:space="0" w:color="auto"/>
      </w:divBdr>
    </w:div>
    <w:div w:id="947127225">
      <w:bodyDiv w:val="1"/>
      <w:marLeft w:val="0"/>
      <w:marRight w:val="0"/>
      <w:marTop w:val="0"/>
      <w:marBottom w:val="0"/>
      <w:divBdr>
        <w:top w:val="none" w:sz="0" w:space="0" w:color="auto"/>
        <w:left w:val="none" w:sz="0" w:space="0" w:color="auto"/>
        <w:bottom w:val="none" w:sz="0" w:space="0" w:color="auto"/>
        <w:right w:val="none" w:sz="0" w:space="0" w:color="auto"/>
      </w:divBdr>
      <w:divsChild>
        <w:div w:id="1290823782">
          <w:marLeft w:val="0"/>
          <w:marRight w:val="0"/>
          <w:marTop w:val="0"/>
          <w:marBottom w:val="0"/>
          <w:divBdr>
            <w:top w:val="none" w:sz="0" w:space="0" w:color="auto"/>
            <w:left w:val="none" w:sz="0" w:space="0" w:color="auto"/>
            <w:bottom w:val="none" w:sz="0" w:space="0" w:color="auto"/>
            <w:right w:val="none" w:sz="0" w:space="0" w:color="auto"/>
          </w:divBdr>
          <w:divsChild>
            <w:div w:id="1354644876">
              <w:marLeft w:val="0"/>
              <w:marRight w:val="0"/>
              <w:marTop w:val="0"/>
              <w:marBottom w:val="0"/>
              <w:divBdr>
                <w:top w:val="none" w:sz="0" w:space="0" w:color="auto"/>
                <w:left w:val="none" w:sz="0" w:space="0" w:color="auto"/>
                <w:bottom w:val="none" w:sz="0" w:space="0" w:color="auto"/>
                <w:right w:val="none" w:sz="0" w:space="0" w:color="auto"/>
              </w:divBdr>
              <w:divsChild>
                <w:div w:id="15078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5197">
      <w:bodyDiv w:val="1"/>
      <w:marLeft w:val="0"/>
      <w:marRight w:val="0"/>
      <w:marTop w:val="0"/>
      <w:marBottom w:val="0"/>
      <w:divBdr>
        <w:top w:val="none" w:sz="0" w:space="0" w:color="auto"/>
        <w:left w:val="none" w:sz="0" w:space="0" w:color="auto"/>
        <w:bottom w:val="none" w:sz="0" w:space="0" w:color="auto"/>
        <w:right w:val="none" w:sz="0" w:space="0" w:color="auto"/>
      </w:divBdr>
      <w:divsChild>
        <w:div w:id="1226793285">
          <w:marLeft w:val="0"/>
          <w:marRight w:val="0"/>
          <w:marTop w:val="0"/>
          <w:marBottom w:val="0"/>
          <w:divBdr>
            <w:top w:val="none" w:sz="0" w:space="0" w:color="auto"/>
            <w:left w:val="none" w:sz="0" w:space="0" w:color="auto"/>
            <w:bottom w:val="none" w:sz="0" w:space="0" w:color="auto"/>
            <w:right w:val="none" w:sz="0" w:space="0" w:color="auto"/>
          </w:divBdr>
          <w:divsChild>
            <w:div w:id="2103791690">
              <w:marLeft w:val="0"/>
              <w:marRight w:val="0"/>
              <w:marTop w:val="0"/>
              <w:marBottom w:val="0"/>
              <w:divBdr>
                <w:top w:val="none" w:sz="0" w:space="0" w:color="auto"/>
                <w:left w:val="none" w:sz="0" w:space="0" w:color="auto"/>
                <w:bottom w:val="none" w:sz="0" w:space="0" w:color="auto"/>
                <w:right w:val="none" w:sz="0" w:space="0" w:color="auto"/>
              </w:divBdr>
              <w:divsChild>
                <w:div w:id="5149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0991">
      <w:bodyDiv w:val="1"/>
      <w:marLeft w:val="0"/>
      <w:marRight w:val="0"/>
      <w:marTop w:val="0"/>
      <w:marBottom w:val="0"/>
      <w:divBdr>
        <w:top w:val="none" w:sz="0" w:space="0" w:color="auto"/>
        <w:left w:val="none" w:sz="0" w:space="0" w:color="auto"/>
        <w:bottom w:val="none" w:sz="0" w:space="0" w:color="auto"/>
        <w:right w:val="none" w:sz="0" w:space="0" w:color="auto"/>
      </w:divBdr>
    </w:div>
    <w:div w:id="1693385514">
      <w:bodyDiv w:val="1"/>
      <w:marLeft w:val="0"/>
      <w:marRight w:val="0"/>
      <w:marTop w:val="0"/>
      <w:marBottom w:val="0"/>
      <w:divBdr>
        <w:top w:val="none" w:sz="0" w:space="0" w:color="auto"/>
        <w:left w:val="none" w:sz="0" w:space="0" w:color="auto"/>
        <w:bottom w:val="none" w:sz="0" w:space="0" w:color="auto"/>
        <w:right w:val="none" w:sz="0" w:space="0" w:color="auto"/>
      </w:divBdr>
    </w:div>
    <w:div w:id="1929927610">
      <w:bodyDiv w:val="1"/>
      <w:marLeft w:val="0"/>
      <w:marRight w:val="0"/>
      <w:marTop w:val="0"/>
      <w:marBottom w:val="0"/>
      <w:divBdr>
        <w:top w:val="none" w:sz="0" w:space="0" w:color="auto"/>
        <w:left w:val="none" w:sz="0" w:space="0" w:color="auto"/>
        <w:bottom w:val="none" w:sz="0" w:space="0" w:color="auto"/>
        <w:right w:val="none" w:sz="0" w:space="0" w:color="auto"/>
      </w:divBdr>
    </w:div>
    <w:div w:id="1977028483">
      <w:bodyDiv w:val="1"/>
      <w:marLeft w:val="0"/>
      <w:marRight w:val="0"/>
      <w:marTop w:val="0"/>
      <w:marBottom w:val="0"/>
      <w:divBdr>
        <w:top w:val="none" w:sz="0" w:space="0" w:color="auto"/>
        <w:left w:val="none" w:sz="0" w:space="0" w:color="auto"/>
        <w:bottom w:val="none" w:sz="0" w:space="0" w:color="auto"/>
        <w:right w:val="none" w:sz="0" w:space="0" w:color="auto"/>
      </w:divBdr>
    </w:div>
    <w:div w:id="1980957446">
      <w:bodyDiv w:val="1"/>
      <w:marLeft w:val="0"/>
      <w:marRight w:val="0"/>
      <w:marTop w:val="0"/>
      <w:marBottom w:val="0"/>
      <w:divBdr>
        <w:top w:val="none" w:sz="0" w:space="0" w:color="auto"/>
        <w:left w:val="none" w:sz="0" w:space="0" w:color="auto"/>
        <w:bottom w:val="none" w:sz="0" w:space="0" w:color="auto"/>
        <w:right w:val="none" w:sz="0" w:space="0" w:color="auto"/>
      </w:divBdr>
    </w:div>
    <w:div w:id="2115861839">
      <w:bodyDiv w:val="1"/>
      <w:marLeft w:val="0"/>
      <w:marRight w:val="0"/>
      <w:marTop w:val="0"/>
      <w:marBottom w:val="0"/>
      <w:divBdr>
        <w:top w:val="none" w:sz="0" w:space="0" w:color="auto"/>
        <w:left w:val="none" w:sz="0" w:space="0" w:color="auto"/>
        <w:bottom w:val="none" w:sz="0" w:space="0" w:color="auto"/>
        <w:right w:val="none" w:sz="0" w:space="0" w:color="auto"/>
      </w:divBdr>
      <w:divsChild>
        <w:div w:id="325789582">
          <w:marLeft w:val="0"/>
          <w:marRight w:val="0"/>
          <w:marTop w:val="0"/>
          <w:marBottom w:val="0"/>
          <w:divBdr>
            <w:top w:val="none" w:sz="0" w:space="0" w:color="auto"/>
            <w:left w:val="none" w:sz="0" w:space="0" w:color="auto"/>
            <w:bottom w:val="none" w:sz="0" w:space="0" w:color="auto"/>
            <w:right w:val="none" w:sz="0" w:space="0" w:color="auto"/>
          </w:divBdr>
          <w:divsChild>
            <w:div w:id="922639200">
              <w:marLeft w:val="0"/>
              <w:marRight w:val="0"/>
              <w:marTop w:val="0"/>
              <w:marBottom w:val="0"/>
              <w:divBdr>
                <w:top w:val="none" w:sz="0" w:space="0" w:color="auto"/>
                <w:left w:val="none" w:sz="0" w:space="0" w:color="auto"/>
                <w:bottom w:val="none" w:sz="0" w:space="0" w:color="auto"/>
                <w:right w:val="none" w:sz="0" w:space="0" w:color="auto"/>
              </w:divBdr>
              <w:divsChild>
                <w:div w:id="16897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Shaun</dc:creator>
  <cp:keywords/>
  <dc:description/>
  <cp:lastModifiedBy>Ngo Shaun</cp:lastModifiedBy>
  <cp:revision>4</cp:revision>
  <dcterms:created xsi:type="dcterms:W3CDTF">2024-06-17T11:11:00Z</dcterms:created>
  <dcterms:modified xsi:type="dcterms:W3CDTF">2024-06-17T12:13:00Z</dcterms:modified>
</cp:coreProperties>
</file>