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18"/>
        </w:rPr>
        <w:t>NEXORA INDUSTRIES</w:t>
      </w:r>
    </w:p>
    <w:p>
      <w:pPr>
        <w:pStyle w:val="Title"/>
      </w:pPr>
      <w:r>
        <w:t>Business Travel Booking Guide</w:t>
      </w:r>
    </w:p>
    <w:p>
      <w:r>
        <w:rPr>
          <w:color w:val="505050"/>
          <w:sz w:val="17"/>
        </w:rPr>
        <w:t>Document ID: NX-FIN-003 | Version: 1.1 | Effective date: 1 May 2024 | Status: Current</w:t>
      </w:r>
    </w:p>
    <w:p>
      <w:r>
        <w:rPr>
          <w:color w:val="505050"/>
          <w:sz w:val="17"/>
        </w:rPr>
        <w:t>Owner: Travel Manager, Finance | Classification: Internal</w:t>
      </w:r>
    </w:p>
    <w:p>
      <w:r>
        <w:rPr>
          <w:color w:val="505050"/>
          <w:sz w:val="17"/>
        </w:rPr>
        <w:t>Nexora Industries is a fictional company. This synthetic document was created for a portfolio demonstration and does not describe a real organisation.</w:t>
      </w:r>
    </w:p>
    <w:p>
      <w:pPr>
        <w:pStyle w:val="Heading1"/>
      </w:pPr>
      <w:r>
        <w:t>1. About this guide</w:t>
      </w:r>
    </w:p>
    <w:p>
      <w:r>
        <w:rPr>
          <w:b w:val="0"/>
        </w:rPr>
        <w:t>This guide gives practical advice for booking business trips with the Nexora Travel booking tool. It answers the questions that employees ask most often.</w:t>
      </w:r>
    </w:p>
    <w:p>
      <w:pPr>
        <w:pStyle w:val="Heading1"/>
      </w:pPr>
      <w:r>
        <w:t>2. Booking your trip</w:t>
      </w:r>
    </w:p>
    <w:p>
      <w:pPr>
        <w:pStyle w:val="ListBullet"/>
      </w:pPr>
      <w:r>
        <w:rPr>
          <w:b w:val="0"/>
        </w:rPr>
        <w:t>Log in to Nexora Travel with your company account. Your profile, cost center and loyalty cards are saved after your first booking.</w:t>
      </w:r>
    </w:p>
    <w:p>
      <w:pPr>
        <w:pStyle w:val="ListBullet"/>
      </w:pPr>
      <w:r>
        <w:rPr>
          <w:b w:val="0"/>
        </w:rPr>
        <w:t>Book flights at least 14 days before departure to get the best fares. Train tickets can be booked up to 3 months in advance.</w:t>
      </w:r>
    </w:p>
    <w:p>
      <w:pPr>
        <w:pStyle w:val="ListBullet"/>
      </w:pPr>
      <w:r>
        <w:rPr>
          <w:b w:val="0"/>
        </w:rPr>
        <w:t>For trips that take less than 4 hours by train, the booking tool only offers train tickets.</w:t>
      </w:r>
    </w:p>
    <w:p>
      <w:pPr>
        <w:pStyle w:val="ListBullet"/>
      </w:pPr>
      <w:r>
        <w:rPr>
          <w:b w:val="0"/>
        </w:rPr>
        <w:t>Hotels shown with a green label in the tool are within the company rate: €180 per night in Paris and €120 in other French cities.</w:t>
      </w:r>
    </w:p>
    <w:p>
      <w:pPr>
        <w:pStyle w:val="Heading1"/>
      </w:pPr>
      <w:r>
        <w:t>3. Changes and emergencies</w:t>
      </w:r>
    </w:p>
    <w:p>
      <w:r>
        <w:rPr>
          <w:b w:val="0"/>
        </w:rPr>
        <w:t>For a change or a cancellation less than 24 hours before departure, call the travel agency hotline shown in the confirmation email. The hotline is available 24 hours a day, 7 days a week. Unused train tickets must be cancelled in the tool before departure so that they can be refunded.</w:t>
      </w:r>
    </w:p>
    <w:p>
      <w:pPr>
        <w:pStyle w:val="Heading1"/>
      </w:pPr>
      <w:r>
        <w:t>4. Frequently asked questions</w:t>
      </w:r>
    </w:p>
    <w:p>
      <w:pPr>
        <w:pStyle w:val="ListBullet"/>
      </w:pPr>
      <w:r>
        <w:rPr>
          <w:b w:val="0"/>
        </w:rPr>
        <w:t>How much can I spend on meals? Breakfast up to €15 when it is not included, lunch up to €25 and dinner up to €30 per person.</w:t>
      </w:r>
    </w:p>
    <w:p>
      <w:pPr>
        <w:pStyle w:val="ListBullet"/>
      </w:pPr>
      <w:r>
        <w:rPr>
          <w:b w:val="0"/>
        </w:rPr>
        <w:t>When must I submit my expense report? Within 60 days of your return, in the Nexora Expenses tool, with photos of your receipts.</w:t>
      </w:r>
    </w:p>
    <w:p>
      <w:pPr>
        <w:pStyle w:val="ListBullet"/>
      </w:pPr>
      <w:r>
        <w:rPr>
          <w:b w:val="0"/>
        </w:rPr>
        <w:t>Can I travel with a colleague in my car? Yes, car sharing is encouraged. Only the driver claims the mileage.</w:t>
      </w:r>
    </w:p>
    <w:p>
      <w:pPr>
        <w:pStyle w:val="ListBullet"/>
      </w:pPr>
      <w:r>
        <w:rPr>
          <w:b w:val="0"/>
        </w:rPr>
        <w:t>Who do I call when I lose my ticket? Call the travel agency hotline; a lost ticket can usually be reissued.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Nexora Industries | NX-FIN-003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Nexora Industries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Travel Booking Guide</dc:title>
  <dc:subject/>
  <dc:creator>Nexora Industries</dc:creator>
  <cp:keywords/>
  <dc:description>generated by python-docx</dc:description>
  <cp:lastModifiedBy>Nexora Industries</cp:lastModifiedBy>
  <cp:revision>1</cp:revision>
  <dcterms:created xsi:type="dcterms:W3CDTF">2026-10-01T09:00:00Z</dcterms:created>
  <dcterms:modified xsi:type="dcterms:W3CDTF">2026-10-01T09:00:00Z</dcterms:modified>
  <cp:category/>
</cp:coreProperties>
</file>