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18"/>
        </w:rPr>
        <w:t>NEXORA INDUSTRIES</w:t>
      </w:r>
    </w:p>
    <w:p>
      <w:pPr>
        <w:pStyle w:val="Title"/>
      </w:pPr>
      <w:r>
        <w:t>Visitor and Contractor Site Access</w:t>
      </w:r>
    </w:p>
    <w:p>
      <w:r>
        <w:rPr>
          <w:color w:val="505050"/>
          <w:sz w:val="17"/>
        </w:rPr>
        <w:t>Document ID: NX-OPS-003 | Version: 1.1 | Effective date: 1 March 2025 | Status: Current</w:t>
      </w:r>
    </w:p>
    <w:p>
      <w:r>
        <w:rPr>
          <w:color w:val="505050"/>
          <w:sz w:val="17"/>
        </w:rPr>
        <w:t>Owner: Head of Site Security | Classification: Internal</w:t>
      </w:r>
    </w:p>
    <w:p>
      <w:r>
        <w:rPr>
          <w:color w:val="505050"/>
          <w:sz w:val="17"/>
        </w:rPr>
        <w:t>Nexora Industries is a fictional company. This synthetic document was created for a portfolio demonstration and does not describe a real organisation.</w:t>
      </w:r>
    </w:p>
    <w:p>
      <w:pPr>
        <w:pStyle w:val="Heading1"/>
      </w:pPr>
      <w:r>
        <w:t>1. Registering visitors</w:t>
      </w:r>
    </w:p>
    <w:p>
      <w:r>
        <w:rPr>
          <w:b w:val="0"/>
        </w:rPr>
        <w:t>The host registers each visitor in the visitor management system at least one business day in advance. At reception, the visitor shows an identity document and receives a visitor badge, which must be worn visibly and returned when leaving. Visitors are escorted by their host at all times.</w:t>
      </w:r>
    </w:p>
    <w:p>
      <w:pPr>
        <w:pStyle w:val="Heading1"/>
      </w:pPr>
      <w:r>
        <w:t>2. Personal protective equipment</w:t>
      </w:r>
    </w:p>
    <w:p>
      <w:r>
        <w:rPr>
          <w:b w:val="0"/>
        </w:rPr>
        <w:t>Safety shoes, safety glasses and a high-visibility vest are mandatory for every person who enters a production area, including visitors. Reception lends safety shoes and protective equipment to visitors.</w:t>
      </w:r>
    </w:p>
    <w:p>
      <w:pPr>
        <w:pStyle w:val="Heading1"/>
      </w:pPr>
      <w:r>
        <w:t>3. Photos and confidentiality</w:t>
      </w:r>
    </w:p>
    <w:p>
      <w:r>
        <w:rPr>
          <w:b w:val="0"/>
        </w:rPr>
        <w:t>Taking photos or videos in production areas is prohibited without the written approval of the Site Director. Visitors may be asked to sign a confidentiality agreement before visiting a production area.</w:t>
      </w:r>
    </w:p>
    <w:p>
      <w:pPr>
        <w:pStyle w:val="Heading1"/>
      </w:pPr>
      <w:r>
        <w:t>4. Contractors</w:t>
      </w:r>
    </w:p>
    <w:p>
      <w:pPr>
        <w:pStyle w:val="ListBullet"/>
      </w:pPr>
      <w:r>
        <w:rPr>
          <w:b w:val="0"/>
        </w:rPr>
        <w:t>Every contractor employee completes the site safety induction, a 45-minute session at the HSE office, before starting work. The induction is valid for 12 months.</w:t>
      </w:r>
    </w:p>
    <w:p>
      <w:pPr>
        <w:pStyle w:val="ListBullet"/>
      </w:pPr>
      <w:r>
        <w:rPr>
          <w:b w:val="0"/>
        </w:rPr>
        <w:t>A prevention plan signed by Nexora and the contractor is required before any work on site.</w:t>
      </w:r>
    </w:p>
    <w:p>
      <w:pPr>
        <w:pStyle w:val="ListBullet"/>
      </w:pPr>
      <w:r>
        <w:rPr>
          <w:b w:val="0"/>
        </w:rPr>
        <w:t>Hazardous work, such as hot work, work at height or work in a confined space, requires a permit to work issued by the Nexora maintenance team for each intervention.</w:t>
      </w:r>
    </w:p>
    <w:p>
      <w:pPr>
        <w:pStyle w:val="ListBullet"/>
      </w:pPr>
      <w:r>
        <w:rPr>
          <w:b w:val="0"/>
        </w:rPr>
        <w:t>Work on machines follows the Lockout/Tagout procedure (NX-OPS-002).</w:t>
      </w:r>
    </w:p>
    <w:p>
      <w:pPr>
        <w:pStyle w:val="ListBullet"/>
      </w:pPr>
      <w:r>
        <w:rPr>
          <w:b w:val="0"/>
        </w:rPr>
        <w:t>Contractors sign in and out at reception every day.</w:t>
      </w:r>
    </w:p>
    <w:p>
      <w:pPr>
        <w:pStyle w:val="Heading1"/>
      </w:pPr>
      <w:r>
        <w:t>5. Emergencies</w:t>
      </w:r>
    </w:p>
    <w:p>
      <w:r>
        <w:rPr>
          <w:b w:val="0"/>
        </w:rPr>
        <w:t>In case of alarm, visitors and contractors follow their host or the Nexora person in charge to the assembly point and stay there until the roll call is completed.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Nexora Industries | NX-OPS-003 v1.1 | 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Nexora Industries |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Visitor and Contractor Site Access</dc:title>
  <dc:subject/>
  <dc:creator>Nexora Industries</dc:creator>
  <cp:keywords/>
  <dc:description>generated by python-docx</dc:description>
  <cp:lastModifiedBy>Nexora Industries</cp:lastModifiedBy>
  <cp:revision>1</cp:revision>
  <dcterms:created xsi:type="dcterms:W3CDTF">2026-10-01T09:00:00Z</dcterms:created>
  <dcterms:modified xsi:type="dcterms:W3CDTF">2026-10-01T09:00:00Z</dcterms:modified>
  <cp:category/>
</cp:coreProperties>
</file>