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18"/>
        </w:rPr>
        <w:t>NEXORA INDUSTRIES</w:t>
      </w:r>
    </w:p>
    <w:p>
      <w:pPr>
        <w:pStyle w:val="Title"/>
      </w:pPr>
      <w:r>
        <w:t>Purchasing Card and Low-Value Purchases</w:t>
      </w:r>
    </w:p>
    <w:p>
      <w:r>
        <w:rPr>
          <w:color w:val="505050"/>
          <w:sz w:val="17"/>
        </w:rPr>
        <w:t>Document ID: NX-PUR-004 | Version: 1.3 | Effective date: 1 November 2025 | Status: Current</w:t>
      </w:r>
    </w:p>
    <w:p>
      <w:r>
        <w:rPr>
          <w:color w:val="505050"/>
          <w:sz w:val="17"/>
        </w:rPr>
        <w:t>Owner: Head of Procurement Operations | Classification: Internal</w:t>
      </w:r>
    </w:p>
    <w:p>
      <w:r>
        <w:rPr>
          <w:color w:val="505050"/>
          <w:sz w:val="17"/>
        </w:rPr>
        <w:t>Nexora Industries is a fictional company. This synthetic document was created for a portfolio demonstration and does not describe a real organisation.</w:t>
      </w:r>
    </w:p>
    <w:p>
      <w:pPr>
        <w:pStyle w:val="Heading1"/>
      </w:pPr>
      <w:r>
        <w:t>1. Purpose</w:t>
      </w:r>
    </w:p>
    <w:p>
      <w:r>
        <w:rPr>
          <w:b w:val="0"/>
        </w:rPr>
        <w:t>The purchasing card (P-card) is a company credit card for low-value indirect purchases. It reduces the number of small purchase orders while keeping spending under control.</w:t>
      </w:r>
    </w:p>
    <w:p>
      <w:pPr>
        <w:pStyle w:val="Heading1"/>
      </w:pPr>
      <w:r>
        <w:t>2. Eligibility</w:t>
      </w:r>
    </w:p>
    <w:p>
      <w:r>
        <w:rPr>
          <w:b w:val="0"/>
        </w:rPr>
        <w:t>P-cards are issued to employees nominated by their Site Director, after they complete the P-card training and sign the cardholder agreement.</w:t>
      </w:r>
    </w:p>
    <w:p>
      <w:pPr>
        <w:pStyle w:val="Heading1"/>
      </w:pPr>
      <w:r>
        <w:t>3. Card limits</w:t>
      </w:r>
    </w:p>
    <w:p>
      <w:pPr>
        <w:pStyle w:val="ListBullet"/>
      </w:pPr>
      <w:r>
        <w:rPr>
          <w:b w:val="0"/>
        </w:rPr>
        <w:t>Single transaction limit: €1,500 including VAT.</w:t>
      </w:r>
    </w:p>
    <w:p>
      <w:pPr>
        <w:pStyle w:val="ListBullet"/>
      </w:pPr>
      <w:r>
        <w:rPr>
          <w:b w:val="0"/>
        </w:rPr>
        <w:t>Monthly limit: €5,000 per card.</w:t>
      </w:r>
    </w:p>
    <w:p>
      <w:pPr>
        <w:pStyle w:val="ListBullet"/>
      </w:pPr>
      <w:r>
        <w:rPr>
          <w:b w:val="0"/>
        </w:rPr>
        <w:t>For maintenance teams, the CFO can approve higher limits, up to €3,000 per transaction and €15,000 per month.</w:t>
      </w:r>
    </w:p>
    <w:p>
      <w:pPr>
        <w:pStyle w:val="Heading1"/>
      </w:pPr>
      <w:r>
        <w:t>4. Allowed and prohibited purchases</w:t>
      </w:r>
    </w:p>
    <w:p>
      <w:r>
        <w:rPr>
          <w:b w:val="0"/>
        </w:rPr>
        <w:t>Allowed: small maintenance, repair and operations (MRO) items, office supplies that are not in the e-catalog, professional publications and memberships, and conference registration fees.</w:t>
      </w:r>
    </w:p>
    <w:p>
      <w:r>
        <w:rPr>
          <w:b w:val="0"/>
        </w:rPr>
        <w:t>Prohibited: personal purchases, cash withdrawals, travel and accommodation (booked through the travel booking tool), IT hardware and software (bought through IT Procurement), services performed by individuals or on Nexora premises (which need a purchase order for insurance and safety reasons), hazardous materials, and purchases in categories covered by an active frame agreement (ordered through the e-catalog).</w:t>
      </w:r>
    </w:p>
    <w:p>
      <w:pPr>
        <w:pStyle w:val="Heading1"/>
      </w:pPr>
      <w:r>
        <w:t>5. Receipts and monthly reconciliation</w:t>
      </w:r>
    </w:p>
    <w:p>
      <w:r>
        <w:rPr>
          <w:b w:val="0"/>
        </w:rPr>
        <w:t>Cardholders upload their receipts to the expense tool within 7 calendar days of the purchase. The cardholder reconciles the monthly statement, and the line manager approves it by the 5th business day of the following month.</w:t>
      </w:r>
    </w:p>
    <w:p>
      <w:pPr>
        <w:pStyle w:val="Heading1"/>
      </w:pPr>
      <w:r>
        <w:t>6. Splitting and misuse</w:t>
      </w:r>
    </w:p>
    <w:p>
      <w:r>
        <w:rPr>
          <w:b w:val="0"/>
        </w:rPr>
        <w:t>Splitting a purchase into several transactions to stay below a card limit is prohibited. Misuse of the card leads to its immediate suspension, and repeated or deliberate misuse may lead to disciplinary action.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Nexora Industries | NX-PUR-004 v1.3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Nexora Industries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Purchasing Card and Low-Value Purchases</dc:title>
  <dc:subject/>
  <dc:creator>Nexora Industries</dc:creator>
  <cp:keywords/>
  <dc:description>generated by python-docx</dc:description>
  <cp:lastModifiedBy>Nexora Industries</cp:lastModifiedBy>
  <cp:revision>1</cp:revision>
  <dcterms:created xsi:type="dcterms:W3CDTF">2026-10-01T09:00:00Z</dcterms:created>
  <dcterms:modified xsi:type="dcterms:W3CDTF">2026-10-01T09:00:00Z</dcterms:modified>
  <cp:category/>
</cp:coreProperties>
</file>