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g1t61zfb0w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Identificação da Sprint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Projeto: TCC - Marca Aí</w:t>
        <w:br w:type="textWrapping"/>
        <w:t xml:space="preserve">Sprint: 2</w:t>
        <w:br w:type="textWrapping"/>
        <w:t xml:space="preserve">Período: 13/03/2026 - 27/03/2026</w:t>
        <w:br w:type="textWrapping"/>
        <w:t xml:space="preserve">Equipe: 1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zqrulftd2px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Objetivo da Sprint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</w:t>
        <w:tab/>
        <w:t xml:space="preserve">Continuar decisões da sprint passada, provável início de protótipo do site, elaboração do logotipo + logo, criação do moodboard/identificação visual.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f7d9cq3ps3y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Backlog da Sprint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Tarefa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Responsável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Paleta de cores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Caio, Thierry, Lucas Trigo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Feito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Sketch de logotipo + logo INDIVIDUAL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Todos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Feito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Criação do moodboard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Thierry, Lucas Trigo, Renato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Em andamento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Definição dos papéis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Todos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Feito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MOSCOW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Lucas Trigo, Renato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Feito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Organização do repositório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Thierry, Vitor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Feito</w:t>
            </w:r>
          </w:p>
        </w:tc>
      </w:tr>
    </w:tbl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9pc74sny6re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Impedimentos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tla4dhdpc1a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Retrospectiva da Sprint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que deu certo: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Decisão das paletas de cores;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Inicialização da prototipação da logo e logotipo, baseado nas cores padrões da empresa;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Organização final do repositório no github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que pode melhorar: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Organização geral do grupo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Ações para próxima sprint: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Começar com a programação do site + prototipação da página inicial;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Decisão final da logo e logotipo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