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2D40" w14:textId="2DDD4F6C" w:rsidR="00BD469B" w:rsidRPr="007D0C38" w:rsidRDefault="007D0C38" w:rsidP="007D0C38">
      <w:pPr>
        <w:jc w:val="center"/>
        <w:rPr>
          <w:b/>
          <w:bCs/>
        </w:rPr>
      </w:pPr>
      <w:r w:rsidRPr="007D0C38">
        <w:rPr>
          <w:b/>
          <w:bCs/>
        </w:rPr>
        <w:t>CÁC BƯỚC THIẾT LẬP GIỜ KHÁM ĐẶT LỊCH VNCARE</w:t>
      </w:r>
    </w:p>
    <w:p w14:paraId="1E3CB46F" w14:textId="423BC7CA" w:rsidR="007D0C38" w:rsidRDefault="007D0C38" w:rsidP="007D0C38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Truy cập trang </w:t>
      </w:r>
      <w:hyperlink r:id="rId5" w:history="1">
        <w:r w:rsidRPr="009155D8">
          <w:rPr>
            <w:rStyle w:val="Siuktni"/>
            <w:b/>
            <w:bCs/>
          </w:rPr>
          <w:t>https://yte-vungtau.vnpthis.vn/</w:t>
        </w:r>
      </w:hyperlink>
    </w:p>
    <w:p w14:paraId="5B34F1CB" w14:textId="3C36E143" w:rsidR="007D0C38" w:rsidRDefault="007D0C38" w:rsidP="007D0C38">
      <w:pPr>
        <w:pStyle w:val="oancuaDanhsach"/>
        <w:rPr>
          <w:b/>
          <w:bCs/>
        </w:rPr>
      </w:pPr>
      <w:r>
        <w:rPr>
          <w:b/>
          <w:bCs/>
        </w:rPr>
        <w:t xml:space="preserve">Sử dụng tài khoản: </w:t>
      </w:r>
      <w:r w:rsidRPr="007D0C38">
        <w:rPr>
          <w:b/>
          <w:bCs/>
        </w:rPr>
        <w:t>772001001</w:t>
      </w:r>
    </w:p>
    <w:p w14:paraId="03FFC169" w14:textId="38070ABF" w:rsidR="007D0C38" w:rsidRDefault="007D0C38" w:rsidP="007D0C38">
      <w:pPr>
        <w:pStyle w:val="oancuaDanhsach"/>
        <w:rPr>
          <w:b/>
          <w:bCs/>
        </w:rPr>
      </w:pPr>
      <w:r>
        <w:rPr>
          <w:b/>
          <w:bCs/>
        </w:rPr>
        <w:t>Mật khẩu: 12345</w:t>
      </w:r>
    </w:p>
    <w:p w14:paraId="46C054D9" w14:textId="52DDE0BC" w:rsidR="007D0C38" w:rsidRDefault="007D0C38" w:rsidP="007D0C38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Truy cập vào link </w:t>
      </w:r>
      <w:hyperlink r:id="rId6" w:history="1">
        <w:r w:rsidRPr="009155D8">
          <w:rPr>
            <w:rStyle w:val="Siuktni"/>
            <w:b/>
            <w:bCs/>
          </w:rPr>
          <w:t>https://yte-vungtau.vnpthis.vn/web_his/qldmphongkhamdatlich</w:t>
        </w:r>
      </w:hyperlink>
    </w:p>
    <w:p w14:paraId="415E3296" w14:textId="77777777" w:rsidR="007D0C38" w:rsidRDefault="007D0C38" w:rsidP="007D0C38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Làm lần lượt các bước: </w:t>
      </w:r>
    </w:p>
    <w:p w14:paraId="0084604D" w14:textId="1F91C36A" w:rsidR="007D0C38" w:rsidRPr="007D0C38" w:rsidRDefault="007D0C38" w:rsidP="007D0C38">
      <w:pPr>
        <w:ind w:left="720"/>
        <w:rPr>
          <w:b/>
          <w:bCs/>
        </w:rPr>
      </w:pPr>
      <w:r w:rsidRPr="007D0C38">
        <w:rPr>
          <w:b/>
          <w:bCs/>
        </w:rPr>
        <w:t>- Chọn đơn vị (Mở file DS_KHOI_TAO_VNCARE đính kèm, làm lần lượt từng đơn vị, chỉ làm các đơn vị Trạm Y Tế - TYT)</w:t>
      </w:r>
      <w:r w:rsidR="003C51B7">
        <w:rPr>
          <w:b/>
          <w:bCs/>
        </w:rPr>
        <w:t xml:space="preserve"> </w:t>
      </w:r>
      <w:r w:rsidR="003C51B7" w:rsidRPr="003C51B7">
        <w:rPr>
          <w:b/>
          <w:bCs/>
          <w:color w:val="FF0000"/>
        </w:rPr>
        <w:t>(1)</w:t>
      </w:r>
    </w:p>
    <w:p w14:paraId="016FA82A" w14:textId="776C2C5F" w:rsidR="007D0C38" w:rsidRDefault="007D0C38" w:rsidP="007D0C38">
      <w:pPr>
        <w:ind w:firstLine="720"/>
        <w:rPr>
          <w:b/>
          <w:bCs/>
        </w:rPr>
      </w:pPr>
      <w:r w:rsidRPr="007D0C38">
        <w:rPr>
          <w:b/>
          <w:bCs/>
        </w:rPr>
        <w:t>-</w:t>
      </w:r>
      <w:r>
        <w:rPr>
          <w:b/>
          <w:bCs/>
        </w:rPr>
        <w:t xml:space="preserve"> Chọn phòng khám: Đối với các đơn vị TYT chỉ chọn PK – Đa Khoa 1 hoặc PK-Đa Khoa (Nếu dư thời gian đã khởi tạo lịch cho tất cả đơn vị trong danh sách khởi tạo thì có thể khởi tạo thêm thời gian của PK – Sản)</w:t>
      </w:r>
      <w:r w:rsidR="003C51B7">
        <w:rPr>
          <w:b/>
          <w:bCs/>
        </w:rPr>
        <w:t xml:space="preserve"> </w:t>
      </w:r>
      <w:r w:rsidR="003C51B7" w:rsidRPr="003C51B7">
        <w:rPr>
          <w:b/>
          <w:bCs/>
          <w:color w:val="FF0000"/>
        </w:rPr>
        <w:t>(2)</w:t>
      </w:r>
    </w:p>
    <w:p w14:paraId="674AB5C3" w14:textId="77A55712" w:rsidR="007D0C38" w:rsidRDefault="007D0C38" w:rsidP="007D0C38">
      <w:pPr>
        <w:ind w:firstLine="720"/>
        <w:rPr>
          <w:b/>
          <w:bCs/>
        </w:rPr>
      </w:pPr>
      <w:r>
        <w:rPr>
          <w:b/>
          <w:bCs/>
        </w:rPr>
        <w:t xml:space="preserve">- Số lượt đặt trùng: để số lượng = 2 </w:t>
      </w:r>
      <w:r w:rsidR="003C51B7">
        <w:rPr>
          <w:b/>
          <w:bCs/>
        </w:rPr>
        <w:t xml:space="preserve"> </w:t>
      </w:r>
      <w:r w:rsidR="003C51B7" w:rsidRPr="003C51B7">
        <w:rPr>
          <w:b/>
          <w:bCs/>
          <w:color w:val="FF0000"/>
        </w:rPr>
        <w:t>(3)</w:t>
      </w:r>
    </w:p>
    <w:p w14:paraId="4A89B720" w14:textId="434D4DF9" w:rsidR="007D0C38" w:rsidRPr="007D0C38" w:rsidRDefault="007D0C38" w:rsidP="007D0C38">
      <w:pPr>
        <w:ind w:firstLine="720"/>
        <w:rPr>
          <w:b/>
          <w:bCs/>
        </w:rPr>
      </w:pPr>
      <w:r>
        <w:rPr>
          <w:b/>
          <w:bCs/>
        </w:rPr>
        <w:t>- Chọn cập nhật &gt; hệ thống thông báo “cập nhật cho phép đặt lịch” &gt; Đồng ý</w:t>
      </w:r>
      <w:r w:rsidR="003C51B7">
        <w:rPr>
          <w:b/>
          <w:bCs/>
        </w:rPr>
        <w:t xml:space="preserve"> </w:t>
      </w:r>
      <w:r w:rsidR="003C51B7" w:rsidRPr="003C51B7">
        <w:rPr>
          <w:b/>
          <w:bCs/>
          <w:color w:val="FF0000"/>
        </w:rPr>
        <w:t>(4)</w:t>
      </w:r>
    </w:p>
    <w:p w14:paraId="0812230F" w14:textId="15EEAD8B" w:rsidR="007D0C38" w:rsidRDefault="007D0C38" w:rsidP="007D0C38">
      <w:pPr>
        <w:pStyle w:val="oancuaDanhsach"/>
        <w:rPr>
          <w:b/>
          <w:bCs/>
        </w:rPr>
      </w:pPr>
      <w:r>
        <w:rPr>
          <w:noProof/>
        </w:rPr>
        <w:drawing>
          <wp:inline distT="0" distB="0" distL="0" distR="0" wp14:anchorId="3EF2AA2C" wp14:editId="384A5013">
            <wp:extent cx="5940425" cy="3065780"/>
            <wp:effectExtent l="0" t="0" r="3175" b="1270"/>
            <wp:docPr id="140200208" name="Hình ảnh 1" descr="Ảnh có chứa văn bản, ảnh chụp màn hình, phần mềm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208" name="Hình ảnh 1" descr="Ảnh có chứa văn bản, ảnh chụp màn hình, phần mềm, Song so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F493" w14:textId="65D3AF69" w:rsidR="007D0C38" w:rsidRPr="003C51B7" w:rsidRDefault="003C51B7" w:rsidP="003C51B7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Nhấp vào phòng khám vừa cập nhật </w:t>
      </w:r>
      <w:r w:rsidRPr="003C51B7">
        <w:rPr>
          <w:b/>
          <w:bCs/>
          <w:color w:val="FF0000"/>
        </w:rPr>
        <w:t>(5)</w:t>
      </w:r>
    </w:p>
    <w:p w14:paraId="034D2CDB" w14:textId="6FCCB3E3" w:rsidR="003C51B7" w:rsidRPr="003C51B7" w:rsidRDefault="003C51B7" w:rsidP="003C51B7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Thêm mốc thời gian Từ giờ </w:t>
      </w:r>
      <w:r w:rsidRPr="003C51B7">
        <w:rPr>
          <w:b/>
          <w:bCs/>
          <w:color w:val="FF0000"/>
        </w:rPr>
        <w:t xml:space="preserve">(6) </w:t>
      </w:r>
      <w:r>
        <w:rPr>
          <w:b/>
          <w:bCs/>
        </w:rPr>
        <w:t xml:space="preserve">đến giờ </w:t>
      </w:r>
      <w:r w:rsidRPr="003C51B7">
        <w:rPr>
          <w:b/>
          <w:bCs/>
          <w:color w:val="FF0000"/>
        </w:rPr>
        <w:t xml:space="preserve">(7) </w:t>
      </w:r>
      <w:r>
        <w:rPr>
          <w:b/>
          <w:bCs/>
        </w:rPr>
        <w:t xml:space="preserve">rồi chọn “Thêm mới” </w:t>
      </w:r>
      <w:r w:rsidRPr="003C51B7">
        <w:rPr>
          <w:b/>
          <w:bCs/>
          <w:color w:val="FF0000"/>
        </w:rPr>
        <w:t>(8)</w:t>
      </w:r>
    </w:p>
    <w:p w14:paraId="6AF76DC3" w14:textId="6D765025" w:rsidR="003C51B7" w:rsidRPr="003C51B7" w:rsidRDefault="003C51B7" w:rsidP="003C51B7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Lần lượt lặp lại bước </w:t>
      </w:r>
      <w:r w:rsidRPr="003C51B7">
        <w:rPr>
          <w:b/>
          <w:bCs/>
          <w:color w:val="FF0000"/>
        </w:rPr>
        <w:t xml:space="preserve">(5) (6) (7) (8) </w:t>
      </w:r>
      <w:r>
        <w:rPr>
          <w:b/>
          <w:bCs/>
        </w:rPr>
        <w:t xml:space="preserve">để thêm các khung giờ khám có thể tham khảo ở đơn vị </w:t>
      </w:r>
      <w:r w:rsidRPr="003C51B7">
        <w:rPr>
          <w:b/>
          <w:bCs/>
          <w:color w:val="FF0000"/>
          <w:highlight w:val="yellow"/>
        </w:rPr>
        <w:t>77012- TYT Xã Long Sơn</w:t>
      </w:r>
    </w:p>
    <w:p w14:paraId="2C92B973" w14:textId="1A44AC3E" w:rsidR="003C51B7" w:rsidRPr="003C51B7" w:rsidRDefault="003C51B7" w:rsidP="003C51B7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Làm tương tự cho các đơn vị TYT còn lại trong danh sách đính kèm</w:t>
      </w:r>
    </w:p>
    <w:p w14:paraId="35B38D5D" w14:textId="1C0ECF8B" w:rsidR="003C51B7" w:rsidRPr="003C51B7" w:rsidRDefault="003C51B7" w:rsidP="003C51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3CD56B" wp14:editId="51327764">
            <wp:extent cx="5940425" cy="3054985"/>
            <wp:effectExtent l="0" t="0" r="3175" b="0"/>
            <wp:docPr id="2032292400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2400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C791" w14:textId="77777777" w:rsidR="007D0C38" w:rsidRPr="007D0C38" w:rsidRDefault="007D0C38" w:rsidP="007D0C38">
      <w:pPr>
        <w:rPr>
          <w:b/>
          <w:bCs/>
        </w:rPr>
      </w:pPr>
    </w:p>
    <w:sectPr w:rsidR="007D0C38" w:rsidRPr="007D0C38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1340"/>
    <w:multiLevelType w:val="hybridMultilevel"/>
    <w:tmpl w:val="667C0A88"/>
    <w:lvl w:ilvl="0" w:tplc="E3C6AFF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B2EDE"/>
    <w:multiLevelType w:val="hybridMultilevel"/>
    <w:tmpl w:val="33FA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68724">
    <w:abstractNumId w:val="1"/>
  </w:num>
  <w:num w:numId="2" w16cid:durableId="46558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38"/>
    <w:rsid w:val="003C51B7"/>
    <w:rsid w:val="00482102"/>
    <w:rsid w:val="007D0C38"/>
    <w:rsid w:val="00BD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3007"/>
  <w15:chartTrackingRefBased/>
  <w15:docId w15:val="{0335205C-4D15-4102-B5C0-61820803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0C3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D0C3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D0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te-vungtau.vnpthis.vn/web_his/qldmphongkhamdatlich" TargetMode="External"/><Relationship Id="rId5" Type="http://schemas.openxmlformats.org/officeDocument/2006/relationships/hyperlink" Target="https://yte-vungtau.vnpthis.v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Thị Thanh Thảo</dc:creator>
  <cp:keywords/>
  <dc:description/>
  <cp:lastModifiedBy>Mai Thị Thanh Thảo</cp:lastModifiedBy>
  <cp:revision>1</cp:revision>
  <dcterms:created xsi:type="dcterms:W3CDTF">2023-08-11T06:57:00Z</dcterms:created>
  <dcterms:modified xsi:type="dcterms:W3CDTF">2023-08-11T07:15:00Z</dcterms:modified>
</cp:coreProperties>
</file>