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F0CD" w14:textId="12E9B9A9" w:rsidR="00F1247D" w:rsidRDefault="006D292E" w:rsidP="006D292E">
      <w:pPr>
        <w:pStyle w:val="Titel"/>
      </w:pPr>
      <w:r w:rsidRPr="006D292E">
        <w:t>Interpretable models 1</w:t>
      </w:r>
      <w:r>
        <w:t xml:space="preserve"> Report</w:t>
      </w:r>
    </w:p>
    <w:p w14:paraId="7A625C6C" w14:textId="66802A46" w:rsidR="006D292E" w:rsidRPr="006D292E" w:rsidRDefault="006D292E" w:rsidP="006D292E">
      <w:pPr>
        <w:pStyle w:val="Lijstalinea"/>
        <w:numPr>
          <w:ilvl w:val="0"/>
          <w:numId w:val="5"/>
        </w:numPr>
        <w:rPr>
          <w:b/>
          <w:bCs/>
        </w:rPr>
      </w:pPr>
      <w:r w:rsidRPr="006D292E">
        <w:rPr>
          <w:b/>
          <w:bCs/>
        </w:rPr>
        <w:t>Linear Regression</w:t>
      </w:r>
    </w:p>
    <w:p w14:paraId="272C3D2B" w14:textId="149218F6" w:rsidR="006D292E" w:rsidRDefault="006D292E" w:rsidP="006D292E">
      <w:pPr>
        <w:pStyle w:val="Lijstalinea"/>
        <w:numPr>
          <w:ilvl w:val="0"/>
          <w:numId w:val="6"/>
        </w:numPr>
      </w:pPr>
      <w:r>
        <w:t>R2 score: 0.7605</w:t>
      </w:r>
    </w:p>
    <w:p w14:paraId="4584CF67" w14:textId="0D99BAEC" w:rsidR="006D292E" w:rsidRDefault="006D292E" w:rsidP="006D292E">
      <w:pPr>
        <w:pStyle w:val="Lijstalinea"/>
        <w:numPr>
          <w:ilvl w:val="0"/>
          <w:numId w:val="6"/>
        </w:numPr>
      </w:pPr>
      <w:r>
        <w:t>The following figure shows model coefficients and their names:</w:t>
      </w:r>
    </w:p>
    <w:p w14:paraId="053CCA98" w14:textId="7A4614F9" w:rsidR="006D292E" w:rsidRDefault="006D292E" w:rsidP="006D292E">
      <w:pPr>
        <w:pStyle w:val="Lijstalinea"/>
        <w:ind w:left="1080"/>
      </w:pPr>
      <w:r>
        <w:rPr>
          <w:noProof/>
        </w:rPr>
        <w:drawing>
          <wp:inline distT="0" distB="0" distL="0" distR="0" wp14:anchorId="6D9F9029" wp14:editId="3D6F78CD">
            <wp:extent cx="3756660" cy="3283852"/>
            <wp:effectExtent l="0" t="0" r="0" b="0"/>
            <wp:docPr id="1480751186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1186" name="Afbeelding 1" descr="Afbeelding met tekst, schermopname, diagram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221" cy="32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F95F" w14:textId="7E188C10" w:rsidR="006D292E" w:rsidRPr="006D292E" w:rsidRDefault="006D292E" w:rsidP="006D292E">
      <w:pPr>
        <w:pStyle w:val="Lijstalinea"/>
        <w:numPr>
          <w:ilvl w:val="0"/>
          <w:numId w:val="5"/>
        </w:numPr>
        <w:rPr>
          <w:b/>
          <w:bCs/>
        </w:rPr>
      </w:pPr>
      <w:r w:rsidRPr="006D292E">
        <w:rPr>
          <w:b/>
          <w:bCs/>
        </w:rPr>
        <w:t>Decision tree</w:t>
      </w:r>
    </w:p>
    <w:p w14:paraId="4EB8D633" w14:textId="478C8B3C" w:rsidR="006D292E" w:rsidRDefault="006D292E" w:rsidP="006D292E">
      <w:pPr>
        <w:pStyle w:val="Lijstalinea"/>
        <w:numPr>
          <w:ilvl w:val="0"/>
          <w:numId w:val="6"/>
        </w:numPr>
      </w:pPr>
      <w:r>
        <w:t>Accuracy score: 0.9617</w:t>
      </w:r>
    </w:p>
    <w:p w14:paraId="544A04A5" w14:textId="2DAF7030" w:rsidR="006D292E" w:rsidRDefault="006D292E" w:rsidP="006D292E">
      <w:pPr>
        <w:pStyle w:val="Lijstalinea"/>
        <w:numPr>
          <w:ilvl w:val="0"/>
          <w:numId w:val="6"/>
        </w:numPr>
      </w:pPr>
      <w:r>
        <w:t>The following figure shows explanations corresponding to the feature importances in the tree:</w:t>
      </w:r>
    </w:p>
    <w:p w14:paraId="5B06B74A" w14:textId="4BA2CC3F" w:rsidR="006D292E" w:rsidRDefault="006D292E" w:rsidP="006D292E">
      <w:pPr>
        <w:pStyle w:val="Lijstalinea"/>
        <w:ind w:left="1080"/>
      </w:pPr>
      <w:r>
        <w:rPr>
          <w:noProof/>
        </w:rPr>
        <w:drawing>
          <wp:inline distT="0" distB="0" distL="0" distR="0" wp14:anchorId="3F827470" wp14:editId="42AFBC4E">
            <wp:extent cx="4084320" cy="2545346"/>
            <wp:effectExtent l="0" t="0" r="0" b="7620"/>
            <wp:docPr id="1252400817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0817" name="Afbeelding 1" descr="Afbeelding met tekst, schermopname, diagram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182" cy="25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D68" w14:textId="58C951ED" w:rsidR="006D292E" w:rsidRPr="006D292E" w:rsidRDefault="006D292E" w:rsidP="006D292E">
      <w:pPr>
        <w:pStyle w:val="Lijstalinea"/>
        <w:numPr>
          <w:ilvl w:val="0"/>
          <w:numId w:val="5"/>
        </w:numPr>
        <w:rPr>
          <w:b/>
          <w:bCs/>
        </w:rPr>
      </w:pPr>
      <w:r w:rsidRPr="006D292E">
        <w:rPr>
          <w:b/>
          <w:bCs/>
        </w:rPr>
        <w:t>Random Forest</w:t>
      </w:r>
    </w:p>
    <w:p w14:paraId="66C61F44" w14:textId="3C0A7331" w:rsidR="006D292E" w:rsidRDefault="006D292E" w:rsidP="006D292E">
      <w:pPr>
        <w:pStyle w:val="Lijstalinea"/>
        <w:numPr>
          <w:ilvl w:val="0"/>
          <w:numId w:val="6"/>
        </w:numPr>
      </w:pPr>
      <w:r>
        <w:t>Accuracy score: 0.9912</w:t>
      </w:r>
    </w:p>
    <w:p w14:paraId="15F9BE7D" w14:textId="245D2F79" w:rsidR="006D292E" w:rsidRDefault="006D292E" w:rsidP="006D292E">
      <w:pPr>
        <w:pStyle w:val="Lijstalinea"/>
        <w:numPr>
          <w:ilvl w:val="0"/>
          <w:numId w:val="6"/>
        </w:numPr>
      </w:pPr>
      <w:r>
        <w:t>The following figure shows explanations corresponding to the feature importances in the tree:</w:t>
      </w:r>
    </w:p>
    <w:p w14:paraId="77518AF8" w14:textId="052902DB" w:rsidR="00E9413A" w:rsidRPr="00E9413A" w:rsidRDefault="006D292E" w:rsidP="00E9413A">
      <w:pPr>
        <w:pStyle w:val="Lijstalinea"/>
        <w:ind w:left="1080"/>
      </w:pPr>
      <w:r>
        <w:rPr>
          <w:noProof/>
        </w:rPr>
        <w:lastRenderedPageBreak/>
        <w:drawing>
          <wp:inline distT="0" distB="0" distL="0" distR="0" wp14:anchorId="267D4165" wp14:editId="1FC7A55B">
            <wp:extent cx="4129582" cy="2461003"/>
            <wp:effectExtent l="0" t="0" r="4445" b="0"/>
            <wp:docPr id="1874522455" name="Afbeelding 1" descr="Afbeelding met tekst, schermopname,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22455" name="Afbeelding 1" descr="Afbeelding met tekst, schermopname, lijn, Perce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482" cy="24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13A">
        <w:rPr>
          <w:sz w:val="16"/>
          <w:szCs w:val="16"/>
        </w:rPr>
        <w:br/>
        <w:t xml:space="preserve">             </w:t>
      </w:r>
      <w:r w:rsidR="00E9413A">
        <w:rPr>
          <w:sz w:val="16"/>
          <w:szCs w:val="16"/>
        </w:rPr>
        <w:tab/>
      </w:r>
      <w:r w:rsidR="00E9413A">
        <w:rPr>
          <w:sz w:val="16"/>
          <w:szCs w:val="16"/>
        </w:rPr>
        <w:tab/>
      </w:r>
      <w:r w:rsidR="00E9413A">
        <w:rPr>
          <w:sz w:val="16"/>
          <w:szCs w:val="16"/>
        </w:rPr>
        <w:tab/>
      </w:r>
      <w:r w:rsidR="00E9413A">
        <w:rPr>
          <w:sz w:val="16"/>
          <w:szCs w:val="16"/>
        </w:rPr>
        <w:tab/>
        <w:t>I</w:t>
      </w:r>
      <w:r w:rsidR="00E9413A" w:rsidRPr="00E9413A">
        <w:rPr>
          <w:sz w:val="16"/>
          <w:szCs w:val="16"/>
        </w:rPr>
        <w:t>mportance</w:t>
      </w:r>
    </w:p>
    <w:p w14:paraId="514A15F5" w14:textId="610B9F97" w:rsidR="006D292E" w:rsidRPr="00377CC6" w:rsidRDefault="006D292E" w:rsidP="006D292E">
      <w:pPr>
        <w:pStyle w:val="Lijstalinea"/>
        <w:numPr>
          <w:ilvl w:val="0"/>
          <w:numId w:val="5"/>
        </w:numPr>
        <w:rPr>
          <w:b/>
          <w:bCs/>
        </w:rPr>
      </w:pPr>
      <w:r w:rsidRPr="00377CC6">
        <w:rPr>
          <w:b/>
          <w:bCs/>
        </w:rPr>
        <w:t>Simplifying the model</w:t>
      </w:r>
    </w:p>
    <w:p w14:paraId="23FFB7F3" w14:textId="3D36760B" w:rsidR="006D292E" w:rsidRDefault="006D292E" w:rsidP="006D292E">
      <w:pPr>
        <w:pStyle w:val="Lijstalinea"/>
        <w:numPr>
          <w:ilvl w:val="0"/>
          <w:numId w:val="6"/>
        </w:numPr>
      </w:pPr>
      <w:r w:rsidRPr="006D292E">
        <w:t xml:space="preserve">They are the same, namely </w:t>
      </w:r>
      <w:r>
        <w:t>‘</w:t>
      </w:r>
      <w:proofErr w:type="spellStart"/>
      <w:r w:rsidRPr="006D292E">
        <w:t>thal</w:t>
      </w:r>
      <w:proofErr w:type="spellEnd"/>
      <w:r>
        <w:t>’</w:t>
      </w:r>
      <w:r w:rsidRPr="006D292E">
        <w:t xml:space="preserve">, </w:t>
      </w:r>
      <w:r>
        <w:t>‘</w:t>
      </w:r>
      <w:r w:rsidRPr="006D292E">
        <w:t>ca</w:t>
      </w:r>
      <w:r>
        <w:t>’</w:t>
      </w:r>
      <w:r w:rsidRPr="006D292E">
        <w:t xml:space="preserve">, </w:t>
      </w:r>
      <w:r>
        <w:t>‘</w:t>
      </w:r>
      <w:r w:rsidRPr="006D292E">
        <w:t>cp</w:t>
      </w:r>
      <w:r>
        <w:t>’</w:t>
      </w:r>
      <w:r w:rsidRPr="006D292E">
        <w:t xml:space="preserve">, </w:t>
      </w:r>
      <w:r>
        <w:t>‘</w:t>
      </w:r>
      <w:proofErr w:type="spellStart"/>
      <w:r w:rsidRPr="006D292E">
        <w:t>oldpeak</w:t>
      </w:r>
      <w:proofErr w:type="spellEnd"/>
      <w:r>
        <w:t>’</w:t>
      </w:r>
      <w:r w:rsidRPr="006D292E">
        <w:t xml:space="preserve">, </w:t>
      </w:r>
      <w:r>
        <w:t>‘</w:t>
      </w:r>
      <w:proofErr w:type="spellStart"/>
      <w:r w:rsidRPr="006D292E">
        <w:t>thalach</w:t>
      </w:r>
      <w:proofErr w:type="spellEnd"/>
      <w:r>
        <w:t>’</w:t>
      </w:r>
      <w:r w:rsidRPr="006D292E">
        <w:t>, but they are not in the same order of importance.</w:t>
      </w:r>
      <w:r w:rsidR="00E9413A">
        <w:t xml:space="preserve"> In the first graph, ‘cp’ has a way higher importance than the other 4 features, while in the second graph the top 5 are more </w:t>
      </w:r>
      <w:r w:rsidR="0010094E">
        <w:t>‘</w:t>
      </w:r>
      <w:r w:rsidR="00E9413A">
        <w:t>grouped</w:t>
      </w:r>
      <w:r w:rsidR="0010094E">
        <w:t>’</w:t>
      </w:r>
      <w:r w:rsidR="00E9413A">
        <w:t xml:space="preserve"> together separately from the other features.</w:t>
      </w:r>
    </w:p>
    <w:p w14:paraId="063BA5CC" w14:textId="2B7B67A8" w:rsidR="00377CC6" w:rsidRDefault="00377CC6" w:rsidP="00377CC6">
      <w:pPr>
        <w:pStyle w:val="Lijstalinea"/>
        <w:numPr>
          <w:ilvl w:val="0"/>
          <w:numId w:val="6"/>
        </w:numPr>
      </w:pPr>
      <w:r>
        <w:t>After retraining a RF model using only the top 5 features the accuracy becomes: 0.9882. the accuracy therefore decreases (from 0.9912), but I would not classify it as decreasing “Significantly”</w:t>
      </w:r>
    </w:p>
    <w:p w14:paraId="32D1A0B4" w14:textId="3DA72DC7" w:rsidR="00377CC6" w:rsidRPr="00377CC6" w:rsidRDefault="00377CC6" w:rsidP="00377CC6">
      <w:pPr>
        <w:pStyle w:val="Lijstalinea"/>
        <w:numPr>
          <w:ilvl w:val="0"/>
          <w:numId w:val="5"/>
        </w:numPr>
        <w:rPr>
          <w:b/>
          <w:bCs/>
        </w:rPr>
      </w:pPr>
      <w:r w:rsidRPr="00377CC6">
        <w:rPr>
          <w:b/>
          <w:bCs/>
        </w:rPr>
        <w:t>General Questions</w:t>
      </w:r>
    </w:p>
    <w:p w14:paraId="37EBCBA2" w14:textId="312324BD" w:rsidR="00377CC6" w:rsidRDefault="00377CC6" w:rsidP="00377CC6">
      <w:pPr>
        <w:pStyle w:val="Lijstalinea"/>
        <w:numPr>
          <w:ilvl w:val="0"/>
          <w:numId w:val="6"/>
        </w:numPr>
      </w:pPr>
      <w:r>
        <w:t xml:space="preserve">Yes, I think these explanations can be useful, but they have limitations. Feature importance and coefficients provide information on how the model makes its predictions. With the </w:t>
      </w:r>
      <w:r w:rsidR="00CC6886">
        <w:t xml:space="preserve">feature importance </w:t>
      </w:r>
      <w:r>
        <w:t>and coefficients you can see the relationship between features and the outcome. For more complex models they are too oversimplified, but in this case they can provide the required insights.</w:t>
      </w:r>
    </w:p>
    <w:p w14:paraId="4B21B38D" w14:textId="02A2D33B" w:rsidR="00377CC6" w:rsidRDefault="00377CC6" w:rsidP="00377CC6">
      <w:pPr>
        <w:pStyle w:val="Lijstalinea"/>
        <w:numPr>
          <w:ilvl w:val="0"/>
          <w:numId w:val="6"/>
        </w:numPr>
      </w:pPr>
      <w:r>
        <w:t>In cases like these where the model is simple and the features have clear relationships with the target variable they can be trusted.</w:t>
      </w:r>
      <w:r w:rsidR="00CC6886">
        <w:t xml:space="preserve"> If it were a DNN model or it was very overfit, the explanations that this method gives are not specific enough (that is: they don’t capture nuances that well).</w:t>
      </w:r>
    </w:p>
    <w:p w14:paraId="00BC1C94" w14:textId="037F433B" w:rsidR="00BA1634" w:rsidRDefault="00BA1634" w:rsidP="00377CC6">
      <w:pPr>
        <w:pStyle w:val="Lijstalinea"/>
        <w:numPr>
          <w:ilvl w:val="0"/>
          <w:numId w:val="6"/>
        </w:numPr>
      </w:pPr>
      <w:r>
        <w:t>After searching in the textbook by Molnar (Interpretable Machine Learning, A guide for making black box models explainable), I found these two methods:</w:t>
      </w:r>
    </w:p>
    <w:p w14:paraId="5A0C1E95" w14:textId="08DE8554" w:rsidR="00CC6886" w:rsidRDefault="00BA1634" w:rsidP="00BA1634">
      <w:pPr>
        <w:pStyle w:val="Lijstalinea"/>
        <w:numPr>
          <w:ilvl w:val="1"/>
          <w:numId w:val="6"/>
        </w:numPr>
      </w:pPr>
      <w:r>
        <w:t>Method 1 (linear regression): PDP:</w:t>
      </w:r>
    </w:p>
    <w:p w14:paraId="0F06A218" w14:textId="62F3E093" w:rsidR="00BA1634" w:rsidRDefault="00BA1634" w:rsidP="00BA1634">
      <w:pPr>
        <w:pStyle w:val="Lijstalinea"/>
        <w:ind w:left="1800"/>
      </w:pPr>
      <w:r>
        <w:t>Partial Dependence Plots visualize the relationship between features and the target variable, while keeping other features constant. It can show how a feature affects predictions across its entire range of values, which could be useful for understanding non-linear relationships.</w:t>
      </w:r>
    </w:p>
    <w:p w14:paraId="30F2D64C" w14:textId="30B86FCE" w:rsidR="00BA1634" w:rsidRDefault="00BA1634" w:rsidP="00BA1634">
      <w:pPr>
        <w:pStyle w:val="Lijstalinea"/>
        <w:numPr>
          <w:ilvl w:val="1"/>
          <w:numId w:val="6"/>
        </w:numPr>
      </w:pPr>
      <w:r>
        <w:t>Method 2 (Decision tree): Tree visualization:</w:t>
      </w:r>
    </w:p>
    <w:p w14:paraId="314352BB" w14:textId="42A496A4" w:rsidR="00BA1634" w:rsidRDefault="00BA1634" w:rsidP="00BA1634">
      <w:pPr>
        <w:pStyle w:val="Lijstalinea"/>
        <w:ind w:left="1800"/>
      </w:pPr>
      <w:r>
        <w:t>Flowcharts can be used to visualize a decision tree, where every feature is represented with a node. The branches represent decisions made based on the feature’s value, this then provides a step by step explanation of how predictions are made.</w:t>
      </w:r>
    </w:p>
    <w:p w14:paraId="064FA7AB" w14:textId="45C3D4B5" w:rsidR="00BA1634" w:rsidRDefault="00BA1634" w:rsidP="00BA1634">
      <w:pPr>
        <w:pStyle w:val="Lijstalinea"/>
        <w:numPr>
          <w:ilvl w:val="0"/>
          <w:numId w:val="6"/>
        </w:numPr>
      </w:pPr>
      <w:r>
        <w:t>Reference:</w:t>
      </w:r>
    </w:p>
    <w:p w14:paraId="7073E467" w14:textId="1B3A35EB" w:rsidR="00BA1634" w:rsidRDefault="00BA1634" w:rsidP="0010094E">
      <w:pPr>
        <w:pStyle w:val="Normaalweb"/>
        <w:spacing w:before="0" w:beforeAutospacing="0" w:after="0" w:afterAutospacing="0" w:line="480" w:lineRule="auto"/>
        <w:ind w:left="1080"/>
      </w:pPr>
      <w:r>
        <w:lastRenderedPageBreak/>
        <w:t xml:space="preserve">Molnar, C. (2024, July 31). </w:t>
      </w:r>
      <w:r>
        <w:rPr>
          <w:i/>
          <w:iCs/>
        </w:rPr>
        <w:t>Interpretable Machine Learning</w:t>
      </w:r>
      <w:r>
        <w:t xml:space="preserve">. </w:t>
      </w:r>
      <w:hyperlink r:id="rId8" w:history="1">
        <w:r w:rsidRPr="00B668A3">
          <w:rPr>
            <w:rStyle w:val="Hyperlink"/>
            <w:rFonts w:eastAsiaTheme="majorEastAsia"/>
          </w:rPr>
          <w:t>https://christophm.github.io/interpretable-ml-book/</w:t>
        </w:r>
      </w:hyperlink>
      <w:r>
        <w:rPr>
          <w:rStyle w:val="url"/>
          <w:rFonts w:eastAsiaTheme="majorEastAsia"/>
        </w:rPr>
        <w:t xml:space="preserve"> </w:t>
      </w:r>
    </w:p>
    <w:p w14:paraId="32E7F2A0" w14:textId="58B554DB" w:rsidR="00E40A05" w:rsidRDefault="00E40A05" w:rsidP="00E40A05"/>
    <w:p w14:paraId="7585EC67" w14:textId="3F852CED" w:rsidR="00E40A05" w:rsidRDefault="00E40A05" w:rsidP="00E40A05"/>
    <w:p w14:paraId="62B73E54" w14:textId="731951FE" w:rsidR="00E40A05" w:rsidRDefault="00E40A05" w:rsidP="00E40A05"/>
    <w:p w14:paraId="3DB93699" w14:textId="2D6B6B92" w:rsidR="00E40A05" w:rsidRDefault="00E40A05" w:rsidP="00E40A05"/>
    <w:p w14:paraId="074AE471" w14:textId="0D0A81E8" w:rsidR="00E40A05" w:rsidRDefault="00E40A05" w:rsidP="00E40A05"/>
    <w:p w14:paraId="32719962" w14:textId="672647CB" w:rsidR="00E40A05" w:rsidRDefault="00E40A05" w:rsidP="00E40A05"/>
    <w:p w14:paraId="5D3DED71" w14:textId="429D1E86" w:rsidR="00E40A05" w:rsidRDefault="00E40A05" w:rsidP="00E40A05"/>
    <w:p w14:paraId="38053B78" w14:textId="20A8C41D" w:rsidR="00083B81" w:rsidRDefault="00083B81" w:rsidP="00E40A05"/>
    <w:p w14:paraId="1112E857" w14:textId="05784051" w:rsidR="00083B81" w:rsidRPr="00E40A05" w:rsidRDefault="00083B81" w:rsidP="00E40A05"/>
    <w:sectPr w:rsidR="00083B81" w:rsidRPr="00E40A05" w:rsidSect="00E1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2132A"/>
    <w:multiLevelType w:val="multilevel"/>
    <w:tmpl w:val="1B96A88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87508F"/>
    <w:multiLevelType w:val="hybridMultilevel"/>
    <w:tmpl w:val="27E87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25A33"/>
    <w:multiLevelType w:val="multilevel"/>
    <w:tmpl w:val="4146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DC26AC8"/>
    <w:multiLevelType w:val="hybridMultilevel"/>
    <w:tmpl w:val="B44AFD80"/>
    <w:lvl w:ilvl="0" w:tplc="72F8FBD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5820402">
    <w:abstractNumId w:val="0"/>
  </w:num>
  <w:num w:numId="2" w16cid:durableId="649141519">
    <w:abstractNumId w:val="0"/>
  </w:num>
  <w:num w:numId="3" w16cid:durableId="1690521707">
    <w:abstractNumId w:val="0"/>
  </w:num>
  <w:num w:numId="4" w16cid:durableId="101927303">
    <w:abstractNumId w:val="2"/>
  </w:num>
  <w:num w:numId="5" w16cid:durableId="1174419699">
    <w:abstractNumId w:val="1"/>
  </w:num>
  <w:num w:numId="6" w16cid:durableId="1688556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2E"/>
    <w:rsid w:val="00083B81"/>
    <w:rsid w:val="0010094E"/>
    <w:rsid w:val="00377CC6"/>
    <w:rsid w:val="005615D5"/>
    <w:rsid w:val="005D390D"/>
    <w:rsid w:val="006D292E"/>
    <w:rsid w:val="00AE513E"/>
    <w:rsid w:val="00BA1634"/>
    <w:rsid w:val="00CC6886"/>
    <w:rsid w:val="00D32D6F"/>
    <w:rsid w:val="00E13E11"/>
    <w:rsid w:val="00E276B4"/>
    <w:rsid w:val="00E40A05"/>
    <w:rsid w:val="00E9413A"/>
    <w:rsid w:val="00F1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8884"/>
  <w15:chartTrackingRefBased/>
  <w15:docId w15:val="{F2500886-D5AD-4A4A-A4FC-F5E800E3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2D6F"/>
  </w:style>
  <w:style w:type="paragraph" w:styleId="Kop1">
    <w:name w:val="heading 1"/>
    <w:aliases w:val="Kop 1 NUMBERED"/>
    <w:basedOn w:val="Standaard"/>
    <w:next w:val="Standaard"/>
    <w:link w:val="Kop1Char"/>
    <w:uiPriority w:val="9"/>
    <w:qFormat/>
    <w:rsid w:val="00D32D6F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Kop2">
    <w:name w:val="heading 2"/>
    <w:aliases w:val="Kop 2 NUMBERED"/>
    <w:basedOn w:val="Standaard"/>
    <w:next w:val="Standaard"/>
    <w:link w:val="Kop2Char"/>
    <w:uiPriority w:val="9"/>
    <w:unhideWhenUsed/>
    <w:qFormat/>
    <w:rsid w:val="00D32D6F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Kop3">
    <w:name w:val="heading 3"/>
    <w:aliases w:val="Kop 3 NUMBERED"/>
    <w:basedOn w:val="Kop4"/>
    <w:next w:val="Kop4"/>
    <w:link w:val="Kop3Char"/>
    <w:autoRedefine/>
    <w:uiPriority w:val="9"/>
    <w:unhideWhenUsed/>
    <w:qFormat/>
    <w:rsid w:val="00D32D6F"/>
    <w:pPr>
      <w:numPr>
        <w:ilvl w:val="2"/>
        <w:numId w:val="4"/>
      </w:numPr>
      <w:spacing w:before="160" w:after="80"/>
      <w:outlineLvl w:val="2"/>
    </w:pPr>
    <w:rPr>
      <w:i w:val="0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2D6F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Kop 1 NUMBERED Char"/>
    <w:basedOn w:val="Standaardalinea-lettertype"/>
    <w:link w:val="Kop1"/>
    <w:uiPriority w:val="9"/>
    <w:rsid w:val="00D32D6F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Kop2Char">
    <w:name w:val="Kop 2 Char"/>
    <w:aliases w:val="Kop 2 NUMBERED Char"/>
    <w:basedOn w:val="Standaardalinea-lettertype"/>
    <w:link w:val="Kop2"/>
    <w:uiPriority w:val="9"/>
    <w:rsid w:val="00D32D6F"/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character" w:customStyle="1" w:styleId="Kop3Char">
    <w:name w:val="Kop 3 Char"/>
    <w:aliases w:val="Kop 3 NUMBERED Char"/>
    <w:basedOn w:val="Standaardalinea-lettertype"/>
    <w:link w:val="Kop3"/>
    <w:uiPriority w:val="9"/>
    <w:rsid w:val="00D32D6F"/>
    <w:rPr>
      <w:rFonts w:eastAsiaTheme="majorEastAsia" w:cstheme="majorBidi"/>
      <w:iCs/>
      <w:color w:val="0F4761" w:themeColor="accent1" w:themeShade="BF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2D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292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292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292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292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29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D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D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D292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D292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D292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292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D292E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unhideWhenUsed/>
    <w:rsid w:val="00BA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url">
    <w:name w:val="url"/>
    <w:basedOn w:val="Standaardalinea-lettertype"/>
    <w:rsid w:val="00BA1634"/>
  </w:style>
  <w:style w:type="character" w:styleId="Hyperlink">
    <w:name w:val="Hyperlink"/>
    <w:basedOn w:val="Standaardalinea-lettertype"/>
    <w:uiPriority w:val="99"/>
    <w:unhideWhenUsed/>
    <w:rsid w:val="00BA163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24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tophm.github.io/interpretable-ml-boo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Grinsven, T.T.J.M. van (Thijs)</dc:creator>
  <cp:keywords/>
  <dc:description/>
  <cp:lastModifiedBy>Grinsven, T.T.J.M. van (Thijs)</cp:lastModifiedBy>
  <cp:revision>4</cp:revision>
  <dcterms:created xsi:type="dcterms:W3CDTF">2025-02-10T13:44:00Z</dcterms:created>
  <dcterms:modified xsi:type="dcterms:W3CDTF">2025-02-12T10:21:00Z</dcterms:modified>
</cp:coreProperties>
</file>