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C2D42" w14:textId="2AE9D828" w:rsidR="00FE159F" w:rsidRDefault="00FE159F">
      <w:r>
        <w:t>Guilherme: “E</w:t>
      </w:r>
      <w:r w:rsidR="00254C99" w:rsidRPr="00254C99">
        <w:t>u sempre sai Encantado quando eu sou surpreendido, né? Eu acho que o encantar aqui que a gente escolheu tem um pouco de</w:t>
      </w:r>
      <w:r>
        <w:t xml:space="preserve">ssa </w:t>
      </w:r>
      <w:r w:rsidR="00254C99" w:rsidRPr="00254C99">
        <w:t xml:space="preserve">magia. E o encantar é a mesma palavra que a Disney usa, né? De encantamento, de cliente. </w:t>
      </w:r>
      <w:proofErr w:type="spellStart"/>
      <w:r w:rsidR="00254C99" w:rsidRPr="00254C99">
        <w:t>é</w:t>
      </w:r>
      <w:proofErr w:type="spellEnd"/>
      <w:r w:rsidR="00254C99" w:rsidRPr="00254C99">
        <w:t xml:space="preserve"> bem famoso, aquele livro como a Disney </w:t>
      </w:r>
      <w:r>
        <w:t>de en</w:t>
      </w:r>
      <w:r w:rsidR="00254C99" w:rsidRPr="00254C99">
        <w:t>canta</w:t>
      </w:r>
      <w:r>
        <w:t>r</w:t>
      </w:r>
      <w:r w:rsidR="00254C99" w:rsidRPr="00254C99">
        <w:t xml:space="preserve"> </w:t>
      </w:r>
      <w:proofErr w:type="gramStart"/>
      <w:r w:rsidR="00254C99" w:rsidRPr="00254C99">
        <w:t>a galera</w:t>
      </w:r>
      <w:proofErr w:type="gramEnd"/>
      <w:r w:rsidR="00254C99" w:rsidRPr="00254C99">
        <w:t xml:space="preserve"> lá e tal. N</w:t>
      </w:r>
      <w:r>
        <w:t>ão que</w:t>
      </w:r>
      <w:r w:rsidR="00254C99" w:rsidRPr="00254C99">
        <w:t xml:space="preserve"> a gente queira ser</w:t>
      </w:r>
      <w:r>
        <w:t xml:space="preserve"> </w:t>
      </w:r>
      <w:r w:rsidR="00254C99" w:rsidRPr="00254C99">
        <w:t>a Disney</w:t>
      </w:r>
      <w:r>
        <w:t>, m</w:t>
      </w:r>
      <w:r w:rsidR="00254C99" w:rsidRPr="00254C99">
        <w:t>as é essa mágica que acontece, cara</w:t>
      </w:r>
      <w:r>
        <w:t xml:space="preserve"> pensar:</w:t>
      </w:r>
      <w:r w:rsidR="00254C99" w:rsidRPr="00254C99">
        <w:t xml:space="preserve"> inesper</w:t>
      </w:r>
      <w:r>
        <w:t>ado</w:t>
      </w:r>
      <w:r w:rsidR="00254C99" w:rsidRPr="00254C99">
        <w:t xml:space="preserve">, meu Deus, foi melhor do que esperava e pode acontecer, </w:t>
      </w:r>
      <w:r>
        <w:t>até no boteco</w:t>
      </w:r>
      <w:r w:rsidR="00254C99" w:rsidRPr="00254C99">
        <w:t xml:space="preserve"> da esquina,</w:t>
      </w:r>
      <w:r>
        <w:t xml:space="preserve"> esse encantamento</w:t>
      </w:r>
      <w:r w:rsidR="00254C99" w:rsidRPr="00254C99">
        <w:t xml:space="preserve"> pode acontecer. Eu sempre imagino</w:t>
      </w:r>
      <w:r>
        <w:t xml:space="preserve">, quando </w:t>
      </w:r>
      <w:proofErr w:type="gramStart"/>
      <w:r>
        <w:t xml:space="preserve">penso </w:t>
      </w:r>
      <w:r w:rsidR="00254C99" w:rsidRPr="00254C99">
        <w:t xml:space="preserve"> em</w:t>
      </w:r>
      <w:proofErr w:type="gramEnd"/>
      <w:r w:rsidR="00254C99" w:rsidRPr="00254C99">
        <w:t xml:space="preserve"> encantamento, em restaurantes Mineiros mesmo, sabe? Quando você entra, você fala, cara, olha </w:t>
      </w:r>
      <w:r>
        <w:t xml:space="preserve">que </w:t>
      </w:r>
      <w:proofErr w:type="spellStart"/>
      <w:r>
        <w:t>comi</w:t>
      </w:r>
      <w:r w:rsidR="00254C99" w:rsidRPr="00254C99">
        <w:t>dá</w:t>
      </w:r>
      <w:proofErr w:type="spellEnd"/>
      <w:r w:rsidR="00254C99" w:rsidRPr="00254C99">
        <w:t xml:space="preserve"> boa, olha que o atendimento da mulher parece que é minha mãe, minha </w:t>
      </w:r>
      <w:proofErr w:type="gramStart"/>
      <w:r w:rsidR="00254C99" w:rsidRPr="00254C99">
        <w:t>avó</w:t>
      </w:r>
      <w:r>
        <w:t>.</w:t>
      </w:r>
      <w:r w:rsidR="00254C99" w:rsidRPr="00254C99">
        <w:t>.</w:t>
      </w:r>
      <w:proofErr w:type="gramEnd"/>
      <w:r w:rsidR="00254C99" w:rsidRPr="00254C99">
        <w:t xml:space="preserve"> É um negócio tão incrível. Você fala, caramba, ela vai te entender. E no final ela vai te trazer um pudim que você nem pagou ainda. Mas ela acha incríveis, não? Você está com um cara que quer um </w:t>
      </w:r>
      <w:proofErr w:type="gramStart"/>
      <w:r w:rsidR="00254C99" w:rsidRPr="00254C99">
        <w:t>pudim..</w:t>
      </w:r>
      <w:proofErr w:type="gramEnd"/>
      <w:r w:rsidR="00254C99" w:rsidRPr="00254C99">
        <w:t xml:space="preserve"> Que lugar maravilhoso, né? E tipo assim, comida simples, barata. Isso vale para várias situações, né? Não </w:t>
      </w:r>
      <w:r>
        <w:t xml:space="preserve">só </w:t>
      </w:r>
      <w:r w:rsidR="00254C99" w:rsidRPr="00254C99">
        <w:t>para o negócio</w:t>
      </w:r>
      <w:r>
        <w:t>,</w:t>
      </w:r>
      <w:r w:rsidR="00254C99" w:rsidRPr="00254C99">
        <w:t xml:space="preserve"> Mega show, o megaevento megaprojeto</w:t>
      </w:r>
      <w:r>
        <w:t>.</w:t>
      </w:r>
      <w:r w:rsidR="00254C99" w:rsidRPr="00254C99">
        <w:t xml:space="preserve"> uma coisa simples, às vezes a gente pode sair Encantado, né? Sabe aquela pousadinha de circuito, caramba, </w:t>
      </w:r>
      <w:proofErr w:type="gramStart"/>
      <w:r>
        <w:t>os cara</w:t>
      </w:r>
      <w:proofErr w:type="gramEnd"/>
      <w:r>
        <w:t xml:space="preserve"> </w:t>
      </w:r>
      <w:r w:rsidR="00254C99" w:rsidRPr="00254C99">
        <w:t>dobra a toalha e faz um negócio bonitinho a cada dia está nada é mega simples. Mas é mágico, né?</w:t>
      </w:r>
      <w:r>
        <w:t>”</w:t>
      </w:r>
    </w:p>
    <w:p w14:paraId="0515A800" w14:textId="7C61A285" w:rsidR="00FE159F" w:rsidRDefault="00FE159F">
      <w:r>
        <w:t>Guilherme: “</w:t>
      </w:r>
      <w:r w:rsidR="00254C99" w:rsidRPr="00254C99">
        <w:t xml:space="preserve">Eu acho que às vezes a gente tentando imaginar aqui no nosso dia a dia, </w:t>
      </w:r>
      <w:r>
        <w:t xml:space="preserve">está </w:t>
      </w:r>
      <w:r w:rsidR="00254C99" w:rsidRPr="00254C99">
        <w:t xml:space="preserve">tudo no contrato, tudo esperado, tudo ali dentro do </w:t>
      </w:r>
      <w:r>
        <w:t>escopo</w:t>
      </w:r>
      <w:r w:rsidR="00254C99" w:rsidRPr="00254C99">
        <w:t xml:space="preserve">. Às vezes a gente também olha só que está ali e perde espaço para </w:t>
      </w:r>
      <w:r>
        <w:t>inovar</w:t>
      </w:r>
      <w:r w:rsidR="00254C99" w:rsidRPr="00254C99">
        <w:t xml:space="preserve">, né? Então, acho que a gente pensar em encantar e surpreender. E como que a gente pode fazer isso? Pode ser legal, claro, né? Contrato sempre, né? Mas eu quero que a gente pense agora, </w:t>
      </w:r>
      <w:r>
        <w:t xml:space="preserve">o que você faz no dia a dia que encanta o cliente. Escrevam aí:” </w:t>
      </w:r>
      <w:r w:rsidR="00254C99" w:rsidRPr="00254C99">
        <w:t xml:space="preserve"> </w:t>
      </w:r>
    </w:p>
    <w:p w14:paraId="24F521E2" w14:textId="3BF2BC81" w:rsidR="00FE159F" w:rsidRDefault="00FE159F">
      <w:r>
        <w:t>(Guilherme lendo as mensagens de interação enviadas pela equipe)</w:t>
      </w:r>
    </w:p>
    <w:p w14:paraId="034EF05E" w14:textId="77777777" w:rsidR="00FE159F" w:rsidRDefault="00254C99" w:rsidP="00FE159F">
      <w:pPr>
        <w:pStyle w:val="PargrafodaLista"/>
        <w:numPr>
          <w:ilvl w:val="0"/>
          <w:numId w:val="1"/>
        </w:numPr>
      </w:pPr>
      <w:r w:rsidRPr="00254C99">
        <w:t>Ser o mais simpático possível, mesmo quando estou com ranço</w:t>
      </w:r>
      <w:r w:rsidR="00FE159F">
        <w:t xml:space="preserve">. </w:t>
      </w:r>
    </w:p>
    <w:p w14:paraId="20EA589E" w14:textId="77777777" w:rsidR="00FE159F" w:rsidRDefault="00FE159F" w:rsidP="00FE159F">
      <w:pPr>
        <w:ind w:left="360"/>
      </w:pPr>
      <w:r>
        <w:t>Guilherme: “</w:t>
      </w:r>
      <w:r w:rsidR="00254C99" w:rsidRPr="00254C99">
        <w:t>essa é maravilhosa.</w:t>
      </w:r>
      <w:r>
        <w:t>”</w:t>
      </w:r>
    </w:p>
    <w:p w14:paraId="179C725E" w14:textId="77777777" w:rsidR="00FE159F" w:rsidRDefault="00FE159F" w:rsidP="00FE159F">
      <w:pPr>
        <w:pStyle w:val="PargrafodaLista"/>
        <w:numPr>
          <w:ilvl w:val="0"/>
          <w:numId w:val="1"/>
        </w:numPr>
      </w:pPr>
      <w:r>
        <w:t xml:space="preserve">Entregas </w:t>
      </w:r>
      <w:r w:rsidR="00254C99" w:rsidRPr="00254C99">
        <w:t>personalizadas</w:t>
      </w:r>
      <w:r>
        <w:t>;</w:t>
      </w:r>
    </w:p>
    <w:p w14:paraId="09B1C4E4" w14:textId="78EA7C50" w:rsidR="00FE159F" w:rsidRDefault="00254C99" w:rsidP="00FE159F">
      <w:pPr>
        <w:pStyle w:val="PargrafodaLista"/>
        <w:numPr>
          <w:ilvl w:val="0"/>
          <w:numId w:val="1"/>
        </w:numPr>
      </w:pPr>
      <w:r w:rsidRPr="00254C99">
        <w:t>solicitude. De estar sempre disponível</w:t>
      </w:r>
      <w:r w:rsidR="00FE159F">
        <w:t>;</w:t>
      </w:r>
    </w:p>
    <w:p w14:paraId="64CA9C02" w14:textId="77777777" w:rsidR="00FE159F" w:rsidRDefault="00254C99" w:rsidP="00FE159F">
      <w:pPr>
        <w:pStyle w:val="PargrafodaLista"/>
        <w:numPr>
          <w:ilvl w:val="0"/>
          <w:numId w:val="1"/>
        </w:numPr>
      </w:pPr>
      <w:r w:rsidRPr="00254C99">
        <w:t>Pegar o cliente pela mã</w:t>
      </w:r>
      <w:r w:rsidR="00FE159F">
        <w:t>o;</w:t>
      </w:r>
      <w:r w:rsidRPr="00254C99">
        <w:t xml:space="preserve"> </w:t>
      </w:r>
    </w:p>
    <w:p w14:paraId="5A2397D5" w14:textId="1AB41054" w:rsidR="00254C99" w:rsidRDefault="00254C99" w:rsidP="00FE159F">
      <w:pPr>
        <w:pStyle w:val="PargrafodaLista"/>
        <w:numPr>
          <w:ilvl w:val="0"/>
          <w:numId w:val="1"/>
        </w:numPr>
      </w:pPr>
      <w:r w:rsidRPr="00254C99">
        <w:t>Escutar realmente pensar uma solução</w:t>
      </w:r>
      <w:r w:rsidR="00FE159F">
        <w:t>,</w:t>
      </w:r>
      <w:r w:rsidRPr="00254C99">
        <w:t xml:space="preserve"> </w:t>
      </w:r>
      <w:r w:rsidR="00FE159F">
        <w:t>d</w:t>
      </w:r>
      <w:r w:rsidRPr="00254C99">
        <w:t xml:space="preserve">emonstrar empatia. </w:t>
      </w:r>
    </w:p>
    <w:p w14:paraId="61C30684" w14:textId="77777777" w:rsidR="00254C99" w:rsidRDefault="00254C99"/>
    <w:sectPr w:rsidR="0025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054F4"/>
    <w:multiLevelType w:val="hybridMultilevel"/>
    <w:tmpl w:val="FFBA4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0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99"/>
    <w:rsid w:val="00010329"/>
    <w:rsid w:val="00254C99"/>
    <w:rsid w:val="006A0ED2"/>
    <w:rsid w:val="00927AA5"/>
    <w:rsid w:val="00AB1B27"/>
    <w:rsid w:val="00D4114F"/>
    <w:rsid w:val="00D51947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6E2B"/>
  <w15:chartTrackingRefBased/>
  <w15:docId w15:val="{EE05640C-B617-4FD9-B08D-736EC313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4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4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4C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4C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4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4C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4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4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4C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4C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4C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4C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4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Thiellen Rodrigues</dc:creator>
  <cp:keywords/>
  <dc:description/>
  <cp:lastModifiedBy>Thiellen Rodrigues</cp:lastModifiedBy>
  <cp:revision>3</cp:revision>
  <dcterms:created xsi:type="dcterms:W3CDTF">2024-04-08T03:07:00Z</dcterms:created>
  <dcterms:modified xsi:type="dcterms:W3CDTF">2024-04-08T03:08:00Z</dcterms:modified>
</cp:coreProperties>
</file>