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5256" w14:textId="241F8613" w:rsidR="00151D3F" w:rsidRPr="00151D3F" w:rsidRDefault="00151D3F" w:rsidP="00151D3F">
      <w:r w:rsidRPr="00151D3F">
        <w:rPr>
          <w:b/>
          <w:bCs/>
        </w:rPr>
        <w:t>Date:</w:t>
      </w:r>
      <w:r w:rsidRPr="00151D3F">
        <w:t xml:space="preserve"> [Insert Date]</w:t>
      </w:r>
      <w:r w:rsidRPr="00151D3F">
        <w:br/>
      </w:r>
      <w:r w:rsidRPr="00151D3F">
        <w:rPr>
          <w:b/>
          <w:bCs/>
        </w:rPr>
        <w:t>To:</w:t>
      </w:r>
      <w:r w:rsidRPr="00151D3F">
        <w:br/>
        <w:t>THE PATENT OFFICE</w:t>
      </w:r>
      <w:r w:rsidRPr="00151D3F">
        <w:br/>
      </w:r>
      <w:r w:rsidR="00B868F7">
        <w:t>[Address]</w:t>
      </w:r>
    </w:p>
    <w:p w14:paraId="405C867B" w14:textId="0ABB713B" w:rsidR="00151D3F" w:rsidRDefault="00151D3F" w:rsidP="00151D3F">
      <w:r w:rsidRPr="00151D3F">
        <w:rPr>
          <w:b/>
          <w:bCs/>
        </w:rPr>
        <w:t>Kind Attention:</w:t>
      </w:r>
      <w:r w:rsidRPr="00151D3F">
        <w:t xml:space="preserve"> [Controller’s Name]</w:t>
      </w:r>
      <w:r w:rsidRPr="00151D3F">
        <w:br/>
      </w:r>
      <w:r w:rsidRPr="00151D3F">
        <w:rPr>
          <w:b/>
          <w:bCs/>
        </w:rPr>
        <w:t>Re:</w:t>
      </w:r>
      <w:r w:rsidRPr="00151D3F">
        <w:t xml:space="preserve"> Response to FER</w:t>
      </w:r>
      <w:r w:rsidR="00B868F7">
        <w:t xml:space="preserve"> </w:t>
      </w:r>
      <w:proofErr w:type="gramStart"/>
      <w:r w:rsidR="00B868F7">
        <w:t xml:space="preserve">is </w:t>
      </w:r>
      <w:r w:rsidRPr="00151D3F">
        <w:t xml:space="preserve"> dated</w:t>
      </w:r>
      <w:proofErr w:type="gramEnd"/>
      <w:r w:rsidR="00B868F7">
        <w:t xml:space="preserve"> on</w:t>
      </w:r>
      <w:r w:rsidRPr="00151D3F">
        <w:t xml:space="preserve"> [FER Date]</w:t>
      </w:r>
      <w:r w:rsidR="00B868F7">
        <w:t xml:space="preserve">, with respect to Patent </w:t>
      </w:r>
      <w:r w:rsidRPr="00151D3F">
        <w:rPr>
          <w:b/>
          <w:bCs/>
        </w:rPr>
        <w:t>Application No.</w:t>
      </w:r>
      <w:r w:rsidRPr="00151D3F">
        <w:t xml:space="preserve"> [Application Number]</w:t>
      </w:r>
      <w:r w:rsidR="00B868F7">
        <w:t xml:space="preserve"> filed on [</w:t>
      </w:r>
      <w:r w:rsidR="00B868F7" w:rsidRPr="00B868F7">
        <w:t>Date of Filing</w:t>
      </w:r>
      <w:r w:rsidR="00B868F7">
        <w:t>]</w:t>
      </w:r>
      <w:r w:rsidRPr="00151D3F">
        <w:br/>
      </w:r>
      <w:r w:rsidRPr="00151D3F">
        <w:rPr>
          <w:b/>
          <w:bCs/>
        </w:rPr>
        <w:t>Applicant(s):</w:t>
      </w:r>
      <w:r w:rsidRPr="00151D3F">
        <w:t xml:space="preserve"> [Applicant Name]</w:t>
      </w:r>
      <w:r w:rsidRPr="00151D3F">
        <w:br/>
      </w:r>
      <w:r w:rsidRPr="00151D3F">
        <w:rPr>
          <w:b/>
          <w:bCs/>
        </w:rPr>
        <w:t>Title:</w:t>
      </w:r>
      <w:r w:rsidRPr="00151D3F">
        <w:t xml:space="preserve"> “[Title of Invention]”</w:t>
      </w:r>
    </w:p>
    <w:p w14:paraId="4190A8E8" w14:textId="227D5EEF" w:rsidR="00B868F7" w:rsidRDefault="00B868F7" w:rsidP="00151D3F">
      <w:r w:rsidRPr="00B868F7">
        <w:rPr>
          <w:b/>
          <w:bCs/>
        </w:rPr>
        <w:t>Letter No:</w:t>
      </w:r>
      <w:r w:rsidRPr="00B868F7">
        <w:t xml:space="preserve"> </w:t>
      </w:r>
      <w:proofErr w:type="spellStart"/>
      <w:r w:rsidRPr="00B868F7">
        <w:t>Ref.No</w:t>
      </w:r>
      <w:proofErr w:type="spellEnd"/>
      <w:r w:rsidRPr="00B868F7">
        <w:t xml:space="preserve">/Application No </w:t>
      </w:r>
      <w:proofErr w:type="gramStart"/>
      <w:r w:rsidRPr="00B868F7">
        <w:t>/</w:t>
      </w:r>
      <w:r w:rsidRPr="00151D3F">
        <w:t>[</w:t>
      </w:r>
      <w:proofErr w:type="gramEnd"/>
      <w:r w:rsidRPr="00151D3F">
        <w:t>Application Number]</w:t>
      </w:r>
      <w:r>
        <w:t xml:space="preserve"> </w:t>
      </w:r>
      <w:r w:rsidRPr="00B868F7">
        <w:t xml:space="preserve">Dated: </w:t>
      </w:r>
      <w:r w:rsidRPr="00151D3F">
        <w:t>[FER Date]</w:t>
      </w:r>
    </w:p>
    <w:p w14:paraId="0AF4067E" w14:textId="43B03EFD" w:rsidR="00B868F7" w:rsidRDefault="00B868F7" w:rsidP="00151D3F">
      <w:r w:rsidRPr="00B868F7">
        <w:t xml:space="preserve">Dear </w:t>
      </w:r>
      <w:proofErr w:type="gramStart"/>
      <w:r w:rsidRPr="00B868F7">
        <w:t>Sir</w:t>
      </w:r>
      <w:r>
        <w:t>(</w:t>
      </w:r>
      <w:proofErr w:type="gramEnd"/>
      <w:r>
        <w:t xml:space="preserve">Based </w:t>
      </w:r>
      <w:proofErr w:type="gramStart"/>
      <w:r>
        <w:t>On</w:t>
      </w:r>
      <w:proofErr w:type="gramEnd"/>
      <w:r>
        <w:t xml:space="preserve"> Gender)</w:t>
      </w:r>
      <w:r w:rsidRPr="00B868F7">
        <w:t>,</w:t>
      </w:r>
    </w:p>
    <w:p w14:paraId="38A00356" w14:textId="0D639309" w:rsidR="00151D3F" w:rsidRPr="00151D3F" w:rsidRDefault="00B868F7" w:rsidP="00151D3F">
      <w:r w:rsidRPr="00B868F7">
        <w:t xml:space="preserve">With reference to your letter No Ref/Application No </w:t>
      </w:r>
      <w:proofErr w:type="gramStart"/>
      <w:r w:rsidRPr="00B868F7">
        <w:t>/[</w:t>
      </w:r>
      <w:proofErr w:type="gramEnd"/>
      <w:r w:rsidRPr="00B868F7">
        <w:t xml:space="preserve">Application </w:t>
      </w:r>
      <w:proofErr w:type="gramStart"/>
      <w:r w:rsidRPr="00B868F7">
        <w:t>Number]  dated</w:t>
      </w:r>
      <w:proofErr w:type="gramEnd"/>
      <w:r w:rsidRPr="00B868F7">
        <w:t xml:space="preserve"> [FER Date], </w:t>
      </w:r>
      <w:proofErr w:type="gramStart"/>
      <w:r w:rsidRPr="00B868F7">
        <w:t xml:space="preserve">our </w:t>
      </w:r>
      <w:r>
        <w:t xml:space="preserve"> </w:t>
      </w:r>
      <w:r w:rsidRPr="00B868F7">
        <w:t>humble</w:t>
      </w:r>
      <w:proofErr w:type="gramEnd"/>
      <w:r w:rsidRPr="00B868F7">
        <w:t xml:space="preserve"> submissions in the FER matter are as follows for and on behalf of applicant herein:</w:t>
      </w:r>
    </w:p>
    <w:p w14:paraId="6DACCE3C" w14:textId="77777777" w:rsidR="00151D3F" w:rsidRPr="00151D3F" w:rsidRDefault="00151D3F" w:rsidP="00151D3F">
      <w:pPr>
        <w:rPr>
          <w:b/>
          <w:bCs/>
        </w:rPr>
      </w:pPr>
      <w:r w:rsidRPr="00151D3F">
        <w:rPr>
          <w:b/>
          <w:bCs/>
        </w:rPr>
        <w:t>AMENDMENTS MADE TO THE CLAIMS ARE AS FOLLOWS</w:t>
      </w:r>
    </w:p>
    <w:p w14:paraId="1970C564" w14:textId="77777777" w:rsidR="00151D3F" w:rsidRPr="00151D3F" w:rsidRDefault="00151D3F" w:rsidP="00151D3F">
      <w:r w:rsidRPr="00151D3F">
        <w:t>We Claim:</w:t>
      </w:r>
    </w:p>
    <w:p w14:paraId="37495E21" w14:textId="68300F42" w:rsidR="00151D3F" w:rsidRPr="00B868F7" w:rsidRDefault="00B868F7" w:rsidP="00151D3F">
      <w:r w:rsidRPr="00B868F7">
        <w:t>[Amended claims]</w:t>
      </w:r>
    </w:p>
    <w:p w14:paraId="14ACD967" w14:textId="77777777" w:rsidR="00151D3F" w:rsidRDefault="00151D3F" w:rsidP="00151D3F">
      <w:pPr>
        <w:rPr>
          <w:b/>
          <w:bCs/>
        </w:rPr>
      </w:pPr>
      <w:r w:rsidRPr="00151D3F">
        <w:rPr>
          <w:b/>
          <w:bCs/>
        </w:rPr>
        <w:t>SUBMISSION TO OBJECTION 1</w:t>
      </w:r>
    </w:p>
    <w:p w14:paraId="2B68BA29" w14:textId="6C00BEF9" w:rsidR="00B868F7" w:rsidRDefault="00B868F7" w:rsidP="00151D3F">
      <w:r w:rsidRPr="00B868F7">
        <w:t>[</w:t>
      </w:r>
      <w:r>
        <w:t xml:space="preserve">from </w:t>
      </w:r>
      <w:r w:rsidRPr="00B868F7">
        <w:t>Detailed observations on the requirements under the Act:</w:t>
      </w:r>
      <w:r>
        <w:t xml:space="preserve"> to </w:t>
      </w:r>
      <w:r w:rsidRPr="00B868F7">
        <w:t>DOCUMENTS ON RECORD</w:t>
      </w:r>
      <w:r>
        <w:t xml:space="preserve"> No </w:t>
      </w:r>
      <w:proofErr w:type="spellStart"/>
      <w:r>
        <w:t>hindi</w:t>
      </w:r>
      <w:proofErr w:type="spellEnd"/>
      <w:r>
        <w:t xml:space="preserve"> texts</w:t>
      </w:r>
      <w:r w:rsidRPr="00B868F7">
        <w:t>]</w:t>
      </w:r>
    </w:p>
    <w:p w14:paraId="6777EB1B" w14:textId="1383FB74" w:rsidR="008D0013" w:rsidRDefault="008D0013" w:rsidP="00151D3F">
      <w:r w:rsidRPr="008D0013">
        <w:rPr>
          <w:b/>
          <w:bCs/>
        </w:rPr>
        <w:t>Regarding claim 1:</w:t>
      </w:r>
      <w:r>
        <w:rPr>
          <w:b/>
          <w:bCs/>
        </w:rPr>
        <w:br/>
      </w:r>
      <w:r w:rsidRPr="008D0013">
        <w:t>The claim 1 is amended to more clearly articulate the subject matter and also to overcome the objections raised in the first examination report. The amendments are fully supported in the specification on record. It is well settled that in determining the differences between the prior art and the claims, the question under is not whether the differences themselves would have been obvious, but whether the claimed invention as a whole would have been obvious. To this end, a prior art reference must be considered in its entirety, i.e., as a whole, including portions that would lead away from the claimed invention.</w:t>
      </w:r>
    </w:p>
    <w:p w14:paraId="62A46C96" w14:textId="1AE07DA4" w:rsidR="008D0013" w:rsidRPr="008D0013" w:rsidRDefault="008D0013" w:rsidP="00151D3F">
      <w:r w:rsidRPr="008D0013">
        <w:t xml:space="preserve">[Emphasis Added] To establish a prima facie case of obviousness, three basic criteria must be met: (1) there must be some suggestion or motivation to modify the reference or to combine reference teachings; (2) there must be reasonable expectation of success; and (3) the prior art reference must teach or suggest all the claim limitations. Thus, Applicant respectfully traverses the rejection because the approach disclosed in </w:t>
      </w:r>
      <w:r w:rsidR="00885C37">
        <w:t>[</w:t>
      </w:r>
      <w:r w:rsidR="00885C37" w:rsidRPr="00885C37">
        <w:t>DX_RANGE</w:t>
      </w:r>
      <w:r w:rsidR="00885C37">
        <w:t>]</w:t>
      </w:r>
      <w:r w:rsidR="00885C37" w:rsidRPr="00885C37">
        <w:t xml:space="preserve"> </w:t>
      </w:r>
      <w:r w:rsidRPr="008D0013">
        <w:t xml:space="preserve">and approach claimed in the instant application is not only different, but portions of </w:t>
      </w:r>
      <w:r w:rsidR="00885C37">
        <w:t>[</w:t>
      </w:r>
      <w:r w:rsidR="00885C37" w:rsidRPr="00885C37">
        <w:t>DX_</w:t>
      </w:r>
      <w:proofErr w:type="gramStart"/>
      <w:r w:rsidR="00885C37" w:rsidRPr="00885C37">
        <w:t>RANGE</w:t>
      </w:r>
      <w:r w:rsidR="00885C37">
        <w:t>]</w:t>
      </w:r>
      <w:r w:rsidR="00885C37" w:rsidRPr="00885C37">
        <w:t xml:space="preserve"> </w:t>
      </w:r>
      <w:r w:rsidR="00885C37">
        <w:t xml:space="preserve"> </w:t>
      </w:r>
      <w:r w:rsidRPr="008D0013">
        <w:t>upon</w:t>
      </w:r>
      <w:proofErr w:type="gramEnd"/>
      <w:r w:rsidRPr="008D0013">
        <w:t xml:space="preserve"> which the Controller relied do not render the claimed invention render obvious.</w:t>
      </w:r>
      <w:r>
        <w:br/>
      </w:r>
      <w:r w:rsidRPr="008D0013">
        <w:t>Claim 1 has been amended to recite:</w:t>
      </w:r>
      <w:r>
        <w:br/>
      </w:r>
      <w:r>
        <w:lastRenderedPageBreak/>
        <w:t xml:space="preserve">  [Claim_1]</w:t>
      </w:r>
      <w:r>
        <w:br/>
      </w:r>
      <w:r w:rsidR="00885C37">
        <w:br/>
      </w:r>
      <w:r w:rsidR="00885C37" w:rsidRPr="00885C37">
        <w:t>Instant invention</w:t>
      </w:r>
      <w:r w:rsidR="00885C37">
        <w:t xml:space="preserve">                                                                          </w:t>
      </w:r>
      <w:r w:rsidR="00885C37" w:rsidRPr="00885C37">
        <w:t>DX_RANGE</w:t>
      </w:r>
      <w:r w:rsidR="00885C37" w:rsidRPr="00885C37">
        <w:t xml:space="preserve"> </w:t>
      </w:r>
      <w:r w:rsidR="00885C37" w:rsidRPr="00885C37">
        <w:t>disclosed features</w:t>
      </w:r>
    </w:p>
    <w:p w14:paraId="1A63D74D" w14:textId="3140B4ED" w:rsidR="008D0013" w:rsidRDefault="00885C37" w:rsidP="00151D3F">
      <w:r>
        <w:t xml:space="preserve">[Claim_1]                                                                                     </w:t>
      </w:r>
      <w:proofErr w:type="gramStart"/>
      <w:r>
        <w:t xml:space="preserve">   [</w:t>
      </w:r>
      <w:proofErr w:type="gramEnd"/>
      <w:r w:rsidRPr="00885C37">
        <w:t>D1</w:t>
      </w:r>
      <w:r>
        <w:t>-</w:t>
      </w:r>
      <w:r w:rsidRPr="00885C37">
        <w:t>Dn_DISCLOSURE</w:t>
      </w:r>
      <w:r>
        <w:t>]</w:t>
      </w:r>
    </w:p>
    <w:p w14:paraId="63EC00C2" w14:textId="77777777" w:rsidR="00885C37" w:rsidRPr="00B868F7" w:rsidRDefault="00885C37" w:rsidP="00151D3F"/>
    <w:p w14:paraId="28A6DAAE" w14:textId="07AE42C3" w:rsidR="00151D3F" w:rsidRDefault="00885C37" w:rsidP="00151D3F">
      <w:pPr>
        <w:rPr>
          <w:b/>
          <w:bCs/>
        </w:rPr>
      </w:pPr>
      <w:r w:rsidRPr="00885C37">
        <w:rPr>
          <w:b/>
          <w:bCs/>
        </w:rPr>
        <w:t>Regarding Claim 2:</w:t>
      </w:r>
    </w:p>
    <w:p w14:paraId="4CC106A3" w14:textId="77777777" w:rsidR="00885C37" w:rsidRPr="00885C37" w:rsidRDefault="00885C37" w:rsidP="00885C37">
      <w:pPr>
        <w:rPr>
          <w:i/>
          <w:lang w:val="en-US"/>
        </w:rPr>
      </w:pPr>
      <w:r w:rsidRPr="00885C37">
        <w:rPr>
          <w:lang w:val="en-US"/>
        </w:rPr>
        <w:t>Applicant has reviewed the entire application of {{DX_RANGE}} and found that nowhere in the entire applications does {{DX_RANGE}} describe or reasonably suggest the following features “{{AMENDED_CLAIM_2}}”.</w:t>
      </w:r>
    </w:p>
    <w:p w14:paraId="24287E0C" w14:textId="77777777" w:rsidR="00885C37" w:rsidRDefault="00885C37" w:rsidP="00885C37">
      <w:pPr>
        <w:rPr>
          <w:lang w:val="en-US"/>
        </w:rPr>
      </w:pPr>
      <w:r w:rsidRPr="00885C37">
        <w:rPr>
          <w:lang w:val="en-US"/>
        </w:rPr>
        <w:t>Apart from the above, Applicant believes that dependent claim 2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w:t>
      </w:r>
      <w:proofErr w:type="gramStart"/>
      <w:r w:rsidRPr="00885C37">
        <w:rPr>
          <w:lang w:val="en-US"/>
        </w:rPr>
        <w:t>}}  so</w:t>
      </w:r>
      <w:proofErr w:type="gramEnd"/>
      <w:r w:rsidRPr="00885C37">
        <w:rPr>
          <w:lang w:val="en-US"/>
        </w:rPr>
        <w:t xml:space="preserve"> as the features described in dependent claim 2.</w:t>
      </w:r>
    </w:p>
    <w:p w14:paraId="355B3CBB" w14:textId="5E57FBFD" w:rsidR="00885C37" w:rsidRDefault="00885C37" w:rsidP="00885C37">
      <w:pPr>
        <w:rPr>
          <w:lang w:val="en-US"/>
        </w:rPr>
      </w:pPr>
      <w:r>
        <w:rPr>
          <w:lang w:val="en-US"/>
        </w:rPr>
        <w:t>(Till n number claims)</w:t>
      </w:r>
      <w:r>
        <w:rPr>
          <w:lang w:val="en-US"/>
        </w:rPr>
        <w:br/>
      </w:r>
    </w:p>
    <w:p w14:paraId="56DD68A6" w14:textId="5BFD7229" w:rsidR="00885C37" w:rsidRDefault="00885C37" w:rsidP="00885C37">
      <w:r w:rsidRPr="00885C37">
        <w:t>In the event above submissions are not found to be persuasive, a further hearing/an opportunity for clarification (through telephone, meeting or the like), preferably in view of Section 80 or Section 14 may please be granted before taking any adverse decision.</w:t>
      </w:r>
    </w:p>
    <w:p w14:paraId="1F5A419C" w14:textId="0D76855D" w:rsidR="00885C37" w:rsidRDefault="00885C37" w:rsidP="00885C37">
      <w:r w:rsidRPr="00885C37">
        <w:t>Yours faithfully,</w:t>
      </w:r>
    </w:p>
    <w:p w14:paraId="5A0BCACF" w14:textId="77777777" w:rsidR="00885C37" w:rsidRDefault="00885C37" w:rsidP="00885C37"/>
    <w:p w14:paraId="63EF3217" w14:textId="77777777" w:rsidR="00885C37" w:rsidRDefault="00885C37" w:rsidP="00885C37">
      <w:r w:rsidRPr="00885C37">
        <w:t xml:space="preserve">Adv. Pranav Bhat </w:t>
      </w:r>
    </w:p>
    <w:p w14:paraId="1A3F9106" w14:textId="602E1BD9" w:rsidR="00885C37" w:rsidRPr="00885C37" w:rsidRDefault="00885C37" w:rsidP="00885C37">
      <w:r w:rsidRPr="00885C37">
        <w:t>(Patent Agent - IN/PA 4580)</w:t>
      </w:r>
    </w:p>
    <w:p w14:paraId="7D111933" w14:textId="77777777" w:rsidR="00885C37" w:rsidRPr="00885C37" w:rsidRDefault="00885C37" w:rsidP="00151D3F">
      <w:pPr>
        <w:rPr>
          <w:b/>
          <w:bCs/>
        </w:rPr>
      </w:pPr>
    </w:p>
    <w:p w14:paraId="311A77C9" w14:textId="77777777" w:rsidR="00F7779A" w:rsidRDefault="00F7779A"/>
    <w:sectPr w:rsidR="00F7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16D"/>
    <w:multiLevelType w:val="multilevel"/>
    <w:tmpl w:val="7C8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312C"/>
    <w:multiLevelType w:val="multilevel"/>
    <w:tmpl w:val="6574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423FD"/>
    <w:multiLevelType w:val="multilevel"/>
    <w:tmpl w:val="9A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339A3"/>
    <w:multiLevelType w:val="multilevel"/>
    <w:tmpl w:val="D23CE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85596"/>
    <w:multiLevelType w:val="multilevel"/>
    <w:tmpl w:val="2378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35E60"/>
    <w:multiLevelType w:val="multilevel"/>
    <w:tmpl w:val="A9E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424D3"/>
    <w:multiLevelType w:val="multilevel"/>
    <w:tmpl w:val="F5B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335E1"/>
    <w:multiLevelType w:val="multilevel"/>
    <w:tmpl w:val="571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F7C53"/>
    <w:multiLevelType w:val="multilevel"/>
    <w:tmpl w:val="A4F8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1F274C"/>
    <w:multiLevelType w:val="multilevel"/>
    <w:tmpl w:val="9E9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9407D"/>
    <w:multiLevelType w:val="multilevel"/>
    <w:tmpl w:val="5E9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B0AB6"/>
    <w:multiLevelType w:val="multilevel"/>
    <w:tmpl w:val="434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E1214"/>
    <w:multiLevelType w:val="multilevel"/>
    <w:tmpl w:val="67F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A09C8"/>
    <w:multiLevelType w:val="multilevel"/>
    <w:tmpl w:val="F94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E7406"/>
    <w:multiLevelType w:val="multilevel"/>
    <w:tmpl w:val="998275C2"/>
    <w:lvl w:ilvl="0">
      <w:start w:val="1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7F7E616A"/>
    <w:multiLevelType w:val="multilevel"/>
    <w:tmpl w:val="F26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065368">
    <w:abstractNumId w:val="5"/>
  </w:num>
  <w:num w:numId="2" w16cid:durableId="52895014">
    <w:abstractNumId w:val="3"/>
  </w:num>
  <w:num w:numId="3" w16cid:durableId="1495489209">
    <w:abstractNumId w:val="13"/>
  </w:num>
  <w:num w:numId="4" w16cid:durableId="1530993672">
    <w:abstractNumId w:val="9"/>
  </w:num>
  <w:num w:numId="5" w16cid:durableId="1627350463">
    <w:abstractNumId w:val="2"/>
  </w:num>
  <w:num w:numId="6" w16cid:durableId="1750032330">
    <w:abstractNumId w:val="1"/>
  </w:num>
  <w:num w:numId="7" w16cid:durableId="881284826">
    <w:abstractNumId w:val="4"/>
  </w:num>
  <w:num w:numId="8" w16cid:durableId="646131250">
    <w:abstractNumId w:val="8"/>
  </w:num>
  <w:num w:numId="9" w16cid:durableId="139083831">
    <w:abstractNumId w:val="14"/>
  </w:num>
  <w:num w:numId="10" w16cid:durableId="38673532">
    <w:abstractNumId w:val="10"/>
  </w:num>
  <w:num w:numId="11" w16cid:durableId="1445229397">
    <w:abstractNumId w:val="15"/>
  </w:num>
  <w:num w:numId="12" w16cid:durableId="1625502674">
    <w:abstractNumId w:val="12"/>
  </w:num>
  <w:num w:numId="13" w16cid:durableId="1095252256">
    <w:abstractNumId w:val="7"/>
  </w:num>
  <w:num w:numId="14" w16cid:durableId="761074476">
    <w:abstractNumId w:val="11"/>
  </w:num>
  <w:num w:numId="15" w16cid:durableId="1024788096">
    <w:abstractNumId w:val="6"/>
  </w:num>
  <w:num w:numId="16" w16cid:durableId="159851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9A"/>
    <w:rsid w:val="00151D3F"/>
    <w:rsid w:val="00256F8B"/>
    <w:rsid w:val="002A33A1"/>
    <w:rsid w:val="004A65DF"/>
    <w:rsid w:val="00885C37"/>
    <w:rsid w:val="008D0013"/>
    <w:rsid w:val="00A52684"/>
    <w:rsid w:val="00B868F7"/>
    <w:rsid w:val="00CF7B72"/>
    <w:rsid w:val="00DA1192"/>
    <w:rsid w:val="00F77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23BA"/>
  <w15:chartTrackingRefBased/>
  <w15:docId w15:val="{25D16189-BFFF-4CA1-AEFD-0B4C0300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79A"/>
    <w:rPr>
      <w:rFonts w:eastAsiaTheme="majorEastAsia" w:cstheme="majorBidi"/>
      <w:color w:val="272727" w:themeColor="text1" w:themeTint="D8"/>
    </w:rPr>
  </w:style>
  <w:style w:type="paragraph" w:styleId="Title">
    <w:name w:val="Title"/>
    <w:basedOn w:val="Normal"/>
    <w:next w:val="Normal"/>
    <w:link w:val="TitleChar"/>
    <w:uiPriority w:val="10"/>
    <w:qFormat/>
    <w:rsid w:val="00F7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79A"/>
    <w:pPr>
      <w:spacing w:before="160"/>
      <w:jc w:val="center"/>
    </w:pPr>
    <w:rPr>
      <w:i/>
      <w:iCs/>
      <w:color w:val="404040" w:themeColor="text1" w:themeTint="BF"/>
    </w:rPr>
  </w:style>
  <w:style w:type="character" w:customStyle="1" w:styleId="QuoteChar">
    <w:name w:val="Quote Char"/>
    <w:basedOn w:val="DefaultParagraphFont"/>
    <w:link w:val="Quote"/>
    <w:uiPriority w:val="29"/>
    <w:rsid w:val="00F7779A"/>
    <w:rPr>
      <w:i/>
      <w:iCs/>
      <w:color w:val="404040" w:themeColor="text1" w:themeTint="BF"/>
    </w:rPr>
  </w:style>
  <w:style w:type="paragraph" w:styleId="ListParagraph">
    <w:name w:val="List Paragraph"/>
    <w:basedOn w:val="Normal"/>
    <w:uiPriority w:val="34"/>
    <w:qFormat/>
    <w:rsid w:val="00F7779A"/>
    <w:pPr>
      <w:ind w:left="720"/>
      <w:contextualSpacing/>
    </w:pPr>
  </w:style>
  <w:style w:type="character" w:styleId="IntenseEmphasis">
    <w:name w:val="Intense Emphasis"/>
    <w:basedOn w:val="DefaultParagraphFont"/>
    <w:uiPriority w:val="21"/>
    <w:qFormat/>
    <w:rsid w:val="00F7779A"/>
    <w:rPr>
      <w:i/>
      <w:iCs/>
      <w:color w:val="2F5496" w:themeColor="accent1" w:themeShade="BF"/>
    </w:rPr>
  </w:style>
  <w:style w:type="paragraph" w:styleId="IntenseQuote">
    <w:name w:val="Intense Quote"/>
    <w:basedOn w:val="Normal"/>
    <w:next w:val="Normal"/>
    <w:link w:val="IntenseQuoteChar"/>
    <w:uiPriority w:val="30"/>
    <w:qFormat/>
    <w:rsid w:val="00F77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79A"/>
    <w:rPr>
      <w:i/>
      <w:iCs/>
      <w:color w:val="2F5496" w:themeColor="accent1" w:themeShade="BF"/>
    </w:rPr>
  </w:style>
  <w:style w:type="character" w:styleId="IntenseReference">
    <w:name w:val="Intense Reference"/>
    <w:basedOn w:val="DefaultParagraphFont"/>
    <w:uiPriority w:val="32"/>
    <w:qFormat/>
    <w:rsid w:val="00F777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Anchan</dc:creator>
  <cp:keywords/>
  <dc:description/>
  <cp:lastModifiedBy>Thilak Bangera</cp:lastModifiedBy>
  <cp:revision>3</cp:revision>
  <dcterms:created xsi:type="dcterms:W3CDTF">2026-02-19T06:28:00Z</dcterms:created>
  <dcterms:modified xsi:type="dcterms:W3CDTF">2026-02-19T06:57:00Z</dcterms:modified>
</cp:coreProperties>
</file>