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CC993" w14:textId="77777777" w:rsidR="00D554CD" w:rsidRDefault="003458CA">
      <w:pPr>
        <w:spacing w:after="0"/>
        <w:ind w:left="115" w:firstLine="0"/>
        <w:jc w:val="center"/>
      </w:pPr>
      <w:r>
        <w:rPr>
          <w:b/>
          <w:color w:val="123B5D"/>
          <w:sz w:val="40"/>
        </w:rPr>
        <w:t>02 – Requirement Analysis</w:t>
      </w:r>
    </w:p>
    <w:p w14:paraId="7F3DD00F" w14:textId="77777777" w:rsidR="00D554CD" w:rsidRDefault="003458CA">
      <w:pPr>
        <w:spacing w:after="101"/>
        <w:ind w:left="115" w:firstLine="0"/>
        <w:jc w:val="center"/>
      </w:pPr>
      <w:r>
        <w:rPr>
          <w:color w:val="3F5F73"/>
          <w:sz w:val="22"/>
        </w:rPr>
        <w:t>ServiceNow Administrator Project</w:t>
      </w:r>
    </w:p>
    <w:tbl>
      <w:tblPr>
        <w:tblStyle w:val="TableGrid"/>
        <w:tblW w:w="9751" w:type="dxa"/>
        <w:tblInd w:w="-63" w:type="dxa"/>
        <w:tblCellMar>
          <w:top w:w="114" w:type="dxa"/>
          <w:left w:w="120" w:type="dxa"/>
          <w:right w:w="115" w:type="dxa"/>
        </w:tblCellMar>
        <w:tblLook w:val="04A0" w:firstRow="1" w:lastRow="0" w:firstColumn="1" w:lastColumn="0" w:noHBand="0" w:noVBand="1"/>
      </w:tblPr>
      <w:tblGrid>
        <w:gridCol w:w="2381"/>
        <w:gridCol w:w="7370"/>
      </w:tblGrid>
      <w:tr w:rsidR="00D554CD" w14:paraId="0B206ECC" w14:textId="77777777">
        <w:trPr>
          <w:trHeight w:val="360"/>
        </w:trPr>
        <w:tc>
          <w:tcPr>
            <w:tcW w:w="2381" w:type="dxa"/>
            <w:tcBorders>
              <w:top w:val="single" w:sz="4" w:space="0" w:color="B8D8CC"/>
              <w:left w:val="single" w:sz="4" w:space="0" w:color="B8D8CC"/>
              <w:bottom w:val="single" w:sz="4" w:space="0" w:color="B8D8CC"/>
              <w:right w:val="single" w:sz="4" w:space="0" w:color="B8D8CC"/>
            </w:tcBorders>
            <w:shd w:val="clear" w:color="auto" w:fill="E8F5F0"/>
          </w:tcPr>
          <w:p w14:paraId="0163D07B" w14:textId="77777777" w:rsidR="00D554CD" w:rsidRDefault="003458CA">
            <w:pPr>
              <w:spacing w:after="0"/>
              <w:ind w:left="0" w:firstLine="0"/>
            </w:pPr>
            <w:r>
              <w:rPr>
                <w:b/>
                <w:color w:val="087F5B"/>
                <w:sz w:val="19"/>
              </w:rPr>
              <w:t>Project Title</w:t>
            </w:r>
          </w:p>
        </w:tc>
        <w:tc>
          <w:tcPr>
            <w:tcW w:w="7370" w:type="dxa"/>
            <w:tcBorders>
              <w:top w:val="single" w:sz="4" w:space="0" w:color="B8D8CC"/>
              <w:left w:val="single" w:sz="4" w:space="0" w:color="B8D8CC"/>
              <w:bottom w:val="single" w:sz="4" w:space="0" w:color="B8D8CC"/>
              <w:right w:val="single" w:sz="4" w:space="0" w:color="B8D8CC"/>
            </w:tcBorders>
          </w:tcPr>
          <w:p w14:paraId="6D41A9EA" w14:textId="77777777" w:rsidR="00D554CD" w:rsidRDefault="003458CA">
            <w:pPr>
              <w:spacing w:after="0"/>
              <w:ind w:left="0" w:firstLine="0"/>
            </w:pPr>
            <w:r>
              <w:rPr>
                <w:sz w:val="19"/>
              </w:rPr>
              <w:t>Client Script &amp; UI Policy in ServiceNow Incident Management</w:t>
            </w:r>
          </w:p>
        </w:tc>
      </w:tr>
      <w:tr w:rsidR="00D554CD" w14:paraId="708469BE" w14:textId="77777777">
        <w:trPr>
          <w:trHeight w:val="360"/>
        </w:trPr>
        <w:tc>
          <w:tcPr>
            <w:tcW w:w="2381" w:type="dxa"/>
            <w:tcBorders>
              <w:top w:val="single" w:sz="4" w:space="0" w:color="B8D8CC"/>
              <w:left w:val="single" w:sz="4" w:space="0" w:color="B8D8CC"/>
              <w:bottom w:val="single" w:sz="4" w:space="0" w:color="B8D8CC"/>
              <w:right w:val="single" w:sz="4" w:space="0" w:color="B8D8CC"/>
            </w:tcBorders>
            <w:shd w:val="clear" w:color="auto" w:fill="E8F5F0"/>
          </w:tcPr>
          <w:p w14:paraId="76473FA1" w14:textId="77777777" w:rsidR="00D554CD" w:rsidRDefault="003458CA">
            <w:pPr>
              <w:spacing w:after="0"/>
              <w:ind w:left="0" w:firstLine="0"/>
            </w:pPr>
            <w:r>
              <w:rPr>
                <w:b/>
                <w:color w:val="087F5B"/>
                <w:sz w:val="19"/>
              </w:rPr>
              <w:t>Technology Track</w:t>
            </w:r>
          </w:p>
        </w:tc>
        <w:tc>
          <w:tcPr>
            <w:tcW w:w="7370" w:type="dxa"/>
            <w:tcBorders>
              <w:top w:val="single" w:sz="4" w:space="0" w:color="B8D8CC"/>
              <w:left w:val="single" w:sz="4" w:space="0" w:color="B8D8CC"/>
              <w:bottom w:val="single" w:sz="4" w:space="0" w:color="B8D8CC"/>
              <w:right w:val="single" w:sz="4" w:space="0" w:color="B8D8CC"/>
            </w:tcBorders>
          </w:tcPr>
          <w:p w14:paraId="2660F42F" w14:textId="77777777" w:rsidR="00D554CD" w:rsidRDefault="003458CA">
            <w:pPr>
              <w:spacing w:after="0"/>
              <w:ind w:left="0" w:firstLine="0"/>
            </w:pPr>
            <w:r>
              <w:rPr>
                <w:sz w:val="19"/>
              </w:rPr>
              <w:t>ServiceNow Administrator</w:t>
            </w:r>
          </w:p>
        </w:tc>
      </w:tr>
      <w:tr w:rsidR="00D554CD" w14:paraId="089663D3" w14:textId="77777777">
        <w:trPr>
          <w:trHeight w:val="360"/>
        </w:trPr>
        <w:tc>
          <w:tcPr>
            <w:tcW w:w="2381" w:type="dxa"/>
            <w:tcBorders>
              <w:top w:val="single" w:sz="4" w:space="0" w:color="B8D8CC"/>
              <w:left w:val="single" w:sz="4" w:space="0" w:color="B8D8CC"/>
              <w:bottom w:val="single" w:sz="4" w:space="0" w:color="B8D8CC"/>
              <w:right w:val="single" w:sz="4" w:space="0" w:color="B8D8CC"/>
            </w:tcBorders>
            <w:shd w:val="clear" w:color="auto" w:fill="E8F5F0"/>
          </w:tcPr>
          <w:p w14:paraId="22D9807B" w14:textId="77777777" w:rsidR="00D554CD" w:rsidRDefault="003458CA">
            <w:pPr>
              <w:spacing w:after="0"/>
              <w:ind w:left="0" w:firstLine="0"/>
            </w:pPr>
            <w:r>
              <w:rPr>
                <w:b/>
                <w:color w:val="087F5B"/>
                <w:sz w:val="19"/>
              </w:rPr>
              <w:t>Module</w:t>
            </w:r>
          </w:p>
        </w:tc>
        <w:tc>
          <w:tcPr>
            <w:tcW w:w="7370" w:type="dxa"/>
            <w:tcBorders>
              <w:top w:val="single" w:sz="4" w:space="0" w:color="B8D8CC"/>
              <w:left w:val="single" w:sz="4" w:space="0" w:color="B8D8CC"/>
              <w:bottom w:val="single" w:sz="4" w:space="0" w:color="B8D8CC"/>
              <w:right w:val="single" w:sz="4" w:space="0" w:color="B8D8CC"/>
            </w:tcBorders>
          </w:tcPr>
          <w:p w14:paraId="0D22BC17" w14:textId="77777777" w:rsidR="00D554CD" w:rsidRDefault="003458CA">
            <w:pPr>
              <w:spacing w:after="0"/>
              <w:ind w:left="0" w:firstLine="0"/>
            </w:pPr>
            <w:r>
              <w:rPr>
                <w:sz w:val="19"/>
              </w:rPr>
              <w:t>Incident Management</w:t>
            </w:r>
          </w:p>
        </w:tc>
      </w:tr>
    </w:tbl>
    <w:p w14:paraId="0C80423D" w14:textId="77777777" w:rsidR="00D554CD" w:rsidRDefault="003458CA">
      <w:pPr>
        <w:pStyle w:val="Heading1"/>
        <w:ind w:left="296" w:hanging="311"/>
      </w:pPr>
      <w:r>
        <w:t>Requirement Overview</w:t>
      </w:r>
    </w:p>
    <w:p w14:paraId="2F79D48F" w14:textId="77777777" w:rsidR="00D554CD" w:rsidRDefault="003458CA">
      <w:pPr>
        <w:spacing w:after="276" w:line="307" w:lineRule="auto"/>
        <w:ind w:left="-5"/>
      </w:pPr>
      <w:r>
        <w:rPr>
          <w:color w:val="222222"/>
        </w:rPr>
        <w:t>The requirement analysis identifies the requirements needed to implement Client Script and UI Policy in the ServiceNow Incident form. The requirements focus on controlling Incident form fields according to configured conditions and providing dynamic behaviour.</w:t>
      </w:r>
    </w:p>
    <w:p w14:paraId="6FDC46D7" w14:textId="77777777" w:rsidR="00D554CD" w:rsidRDefault="003458CA">
      <w:pPr>
        <w:pStyle w:val="Heading1"/>
        <w:ind w:left="296" w:hanging="311"/>
      </w:pPr>
      <w:r>
        <w:t>Functional Requirements</w:t>
      </w:r>
    </w:p>
    <w:p w14:paraId="70969E96" w14:textId="77777777" w:rsidR="00D554CD" w:rsidRDefault="003458CA">
      <w:pPr>
        <w:numPr>
          <w:ilvl w:val="0"/>
          <w:numId w:val="1"/>
        </w:numPr>
        <w:ind w:hanging="128"/>
      </w:pPr>
      <w:r>
        <w:t>The project should use the ServiceNow Incident form as the main working area.</w:t>
      </w:r>
    </w:p>
    <w:p w14:paraId="5D4EE3B1" w14:textId="77777777" w:rsidR="00D554CD" w:rsidRDefault="003458CA">
      <w:pPr>
        <w:numPr>
          <w:ilvl w:val="0"/>
          <w:numId w:val="1"/>
        </w:numPr>
        <w:ind w:hanging="128"/>
      </w:pPr>
      <w:r>
        <w:t>A Client Script should be configured for client-side behaviour on the Incident form.</w:t>
      </w:r>
    </w:p>
    <w:p w14:paraId="3681D93D" w14:textId="77777777" w:rsidR="00D554CD" w:rsidRDefault="003458CA">
      <w:pPr>
        <w:numPr>
          <w:ilvl w:val="0"/>
          <w:numId w:val="1"/>
        </w:numPr>
        <w:ind w:hanging="128"/>
      </w:pPr>
      <w:r>
        <w:t>A UI Policy should be configured for dynamic field properties on the Incident form.</w:t>
      </w:r>
    </w:p>
    <w:p w14:paraId="2E77CE21" w14:textId="77777777" w:rsidR="00D554CD" w:rsidRDefault="003458CA">
      <w:pPr>
        <w:numPr>
          <w:ilvl w:val="0"/>
          <w:numId w:val="1"/>
        </w:numPr>
        <w:ind w:hanging="128"/>
      </w:pPr>
      <w:r>
        <w:t>Configured conditions should control the behaviour of relevant Incident form fields.</w:t>
      </w:r>
    </w:p>
    <w:p w14:paraId="452BA114" w14:textId="77777777" w:rsidR="00D554CD" w:rsidRDefault="003458CA">
      <w:pPr>
        <w:numPr>
          <w:ilvl w:val="0"/>
          <w:numId w:val="1"/>
        </w:numPr>
        <w:ind w:hanging="128"/>
      </w:pPr>
      <w:r>
        <w:t>The implementation should demonstrate the change in field behaviour when the applicable condition ismet.</w:t>
      </w:r>
    </w:p>
    <w:p w14:paraId="35CF54FB" w14:textId="77777777" w:rsidR="00D554CD" w:rsidRDefault="003458CA">
      <w:pPr>
        <w:numPr>
          <w:ilvl w:val="0"/>
          <w:numId w:val="1"/>
        </w:numPr>
        <w:spacing w:after="323"/>
        <w:ind w:hanging="128"/>
      </w:pPr>
      <w:r>
        <w:t>The final Incident form should show the configured behaviour correctly.</w:t>
      </w:r>
    </w:p>
    <w:p w14:paraId="6DFBFD6B" w14:textId="77777777" w:rsidR="00D554CD" w:rsidRDefault="003458CA">
      <w:pPr>
        <w:pStyle w:val="Heading1"/>
        <w:ind w:left="296" w:hanging="311"/>
      </w:pPr>
      <w:r>
        <w:t>Non-Functional Requirements</w:t>
      </w:r>
    </w:p>
    <w:p w14:paraId="7735E2B6" w14:textId="77777777" w:rsidR="00D554CD" w:rsidRDefault="003458CA">
      <w:pPr>
        <w:numPr>
          <w:ilvl w:val="0"/>
          <w:numId w:val="2"/>
        </w:numPr>
        <w:ind w:hanging="128"/>
      </w:pPr>
      <w:r>
        <w:t>The form behaviour should be clear and easy for users to understand.</w:t>
      </w:r>
    </w:p>
    <w:p w14:paraId="69474F15" w14:textId="77777777" w:rsidR="00D554CD" w:rsidRDefault="003458CA">
      <w:pPr>
        <w:numPr>
          <w:ilvl w:val="0"/>
          <w:numId w:val="2"/>
        </w:numPr>
        <w:ind w:hanging="128"/>
      </w:pPr>
      <w:r>
        <w:t>The implementation should reduce unnecessary manual actions.</w:t>
      </w:r>
    </w:p>
    <w:p w14:paraId="6FB1D947" w14:textId="77777777" w:rsidR="00D554CD" w:rsidRDefault="003458CA">
      <w:pPr>
        <w:numPr>
          <w:ilvl w:val="0"/>
          <w:numId w:val="2"/>
        </w:numPr>
        <w:ind w:hanging="128"/>
      </w:pPr>
      <w:r>
        <w:t>The configured behaviour should be consistent when the same condition is applied.</w:t>
      </w:r>
    </w:p>
    <w:p w14:paraId="14E97447" w14:textId="77777777" w:rsidR="00D554CD" w:rsidRDefault="003458CA">
      <w:pPr>
        <w:numPr>
          <w:ilvl w:val="0"/>
          <w:numId w:val="2"/>
        </w:numPr>
        <w:ind w:hanging="128"/>
      </w:pPr>
      <w:r>
        <w:t>The project should be documented with configuration details and screenshots.</w:t>
      </w:r>
    </w:p>
    <w:p w14:paraId="5B1E8874" w14:textId="77777777" w:rsidR="00D554CD" w:rsidRDefault="003458CA">
      <w:pPr>
        <w:numPr>
          <w:ilvl w:val="0"/>
          <w:numId w:val="2"/>
        </w:numPr>
        <w:spacing w:after="323"/>
        <w:ind w:hanging="128"/>
      </w:pPr>
      <w:r>
        <w:t>The final implementation should be demonstrable through a screen-recorded project demo.</w:t>
      </w:r>
    </w:p>
    <w:p w14:paraId="3D65C0FA" w14:textId="77777777" w:rsidR="00D554CD" w:rsidRDefault="003458CA">
      <w:pPr>
        <w:pStyle w:val="Heading1"/>
        <w:spacing w:after="0"/>
        <w:ind w:left="296" w:hanging="311"/>
      </w:pPr>
      <w:r>
        <w:t>Platform Requirements</w:t>
      </w:r>
    </w:p>
    <w:tbl>
      <w:tblPr>
        <w:tblStyle w:val="TableGrid"/>
        <w:tblW w:w="9751" w:type="dxa"/>
        <w:tblInd w:w="-63" w:type="dxa"/>
        <w:tblCellMar>
          <w:top w:w="114" w:type="dxa"/>
          <w:left w:w="120" w:type="dxa"/>
          <w:right w:w="115" w:type="dxa"/>
        </w:tblCellMar>
        <w:tblLook w:val="04A0" w:firstRow="1" w:lastRow="0" w:firstColumn="1" w:lastColumn="0" w:noHBand="0" w:noVBand="1"/>
      </w:tblPr>
      <w:tblGrid>
        <w:gridCol w:w="2551"/>
        <w:gridCol w:w="7200"/>
      </w:tblGrid>
      <w:tr w:rsidR="00D554CD" w14:paraId="5983C5F9" w14:textId="77777777">
        <w:trPr>
          <w:trHeight w:val="360"/>
        </w:trPr>
        <w:tc>
          <w:tcPr>
            <w:tcW w:w="2551" w:type="dxa"/>
            <w:tcBorders>
              <w:top w:val="single" w:sz="4" w:space="0" w:color="B7C9D5"/>
              <w:left w:val="single" w:sz="4" w:space="0" w:color="B7C9D5"/>
              <w:bottom w:val="single" w:sz="4" w:space="0" w:color="B7C9D5"/>
              <w:right w:val="single" w:sz="4" w:space="0" w:color="B7C9D5"/>
            </w:tcBorders>
            <w:shd w:val="clear" w:color="auto" w:fill="123B5D"/>
          </w:tcPr>
          <w:p w14:paraId="03A913CF" w14:textId="77777777" w:rsidR="00D554CD" w:rsidRDefault="003458CA">
            <w:pPr>
              <w:spacing w:after="0"/>
              <w:ind w:left="0" w:firstLine="0"/>
            </w:pPr>
            <w:r>
              <w:rPr>
                <w:b/>
                <w:color w:val="FFFFFF"/>
                <w:sz w:val="19"/>
              </w:rPr>
              <w:t>Requirement</w:t>
            </w:r>
          </w:p>
        </w:tc>
        <w:tc>
          <w:tcPr>
            <w:tcW w:w="7200" w:type="dxa"/>
            <w:tcBorders>
              <w:top w:val="single" w:sz="4" w:space="0" w:color="B7C9D5"/>
              <w:left w:val="single" w:sz="4" w:space="0" w:color="B7C9D5"/>
              <w:bottom w:val="single" w:sz="4" w:space="0" w:color="B7C9D5"/>
              <w:right w:val="single" w:sz="4" w:space="0" w:color="B7C9D5"/>
            </w:tcBorders>
            <w:shd w:val="clear" w:color="auto" w:fill="123B5D"/>
          </w:tcPr>
          <w:p w14:paraId="0869AFA3" w14:textId="77777777" w:rsidR="00D554CD" w:rsidRDefault="003458CA">
            <w:pPr>
              <w:spacing w:after="0"/>
              <w:ind w:left="0" w:firstLine="0"/>
            </w:pPr>
            <w:r>
              <w:rPr>
                <w:b/>
                <w:color w:val="FFFFFF"/>
                <w:sz w:val="19"/>
              </w:rPr>
              <w:t>Description</w:t>
            </w:r>
          </w:p>
        </w:tc>
      </w:tr>
      <w:tr w:rsidR="00D554CD" w14:paraId="05C17789" w14:textId="77777777">
        <w:trPr>
          <w:trHeight w:val="360"/>
        </w:trPr>
        <w:tc>
          <w:tcPr>
            <w:tcW w:w="2551" w:type="dxa"/>
            <w:tcBorders>
              <w:top w:val="single" w:sz="4" w:space="0" w:color="B7C9D5"/>
              <w:left w:val="single" w:sz="4" w:space="0" w:color="B7C9D5"/>
              <w:bottom w:val="single" w:sz="4" w:space="0" w:color="B7C9D5"/>
              <w:right w:val="single" w:sz="4" w:space="0" w:color="B7C9D5"/>
            </w:tcBorders>
          </w:tcPr>
          <w:p w14:paraId="2F4EBF6B" w14:textId="77777777" w:rsidR="00D554CD" w:rsidRDefault="003458CA">
            <w:pPr>
              <w:spacing w:after="0"/>
              <w:ind w:left="0" w:firstLine="0"/>
            </w:pPr>
            <w:r>
              <w:rPr>
                <w:sz w:val="19"/>
              </w:rPr>
              <w:t>Platform</w:t>
            </w:r>
          </w:p>
        </w:tc>
        <w:tc>
          <w:tcPr>
            <w:tcW w:w="7200" w:type="dxa"/>
            <w:tcBorders>
              <w:top w:val="single" w:sz="4" w:space="0" w:color="B7C9D5"/>
              <w:left w:val="single" w:sz="4" w:space="0" w:color="B7C9D5"/>
              <w:bottom w:val="single" w:sz="4" w:space="0" w:color="B7C9D5"/>
              <w:right w:val="single" w:sz="4" w:space="0" w:color="B7C9D5"/>
            </w:tcBorders>
          </w:tcPr>
          <w:p w14:paraId="7B123D2A" w14:textId="77777777" w:rsidR="00D554CD" w:rsidRDefault="003458CA">
            <w:pPr>
              <w:spacing w:after="0"/>
              <w:ind w:left="0" w:firstLine="0"/>
            </w:pPr>
            <w:r>
              <w:rPr>
                <w:sz w:val="19"/>
              </w:rPr>
              <w:t>ServiceNow</w:t>
            </w:r>
          </w:p>
        </w:tc>
      </w:tr>
      <w:tr w:rsidR="00D554CD" w14:paraId="226B8A38" w14:textId="77777777">
        <w:trPr>
          <w:trHeight w:val="360"/>
        </w:trPr>
        <w:tc>
          <w:tcPr>
            <w:tcW w:w="2551" w:type="dxa"/>
            <w:tcBorders>
              <w:top w:val="single" w:sz="4" w:space="0" w:color="B7C9D5"/>
              <w:left w:val="single" w:sz="4" w:space="0" w:color="B7C9D5"/>
              <w:bottom w:val="single" w:sz="4" w:space="0" w:color="B7C9D5"/>
              <w:right w:val="single" w:sz="4" w:space="0" w:color="B7C9D5"/>
            </w:tcBorders>
          </w:tcPr>
          <w:p w14:paraId="6A137F3C" w14:textId="77777777" w:rsidR="00D554CD" w:rsidRDefault="003458CA">
            <w:pPr>
              <w:spacing w:after="0"/>
              <w:ind w:left="0" w:firstLine="0"/>
            </w:pPr>
            <w:r>
              <w:rPr>
                <w:sz w:val="19"/>
              </w:rPr>
              <w:t>Module</w:t>
            </w:r>
          </w:p>
        </w:tc>
        <w:tc>
          <w:tcPr>
            <w:tcW w:w="7200" w:type="dxa"/>
            <w:tcBorders>
              <w:top w:val="single" w:sz="4" w:space="0" w:color="B7C9D5"/>
              <w:left w:val="single" w:sz="4" w:space="0" w:color="B7C9D5"/>
              <w:bottom w:val="single" w:sz="4" w:space="0" w:color="B7C9D5"/>
              <w:right w:val="single" w:sz="4" w:space="0" w:color="B7C9D5"/>
            </w:tcBorders>
          </w:tcPr>
          <w:p w14:paraId="0905110B" w14:textId="77777777" w:rsidR="00D554CD" w:rsidRDefault="003458CA">
            <w:pPr>
              <w:spacing w:after="0"/>
              <w:ind w:left="0" w:firstLine="0"/>
            </w:pPr>
            <w:r>
              <w:rPr>
                <w:sz w:val="19"/>
              </w:rPr>
              <w:t>Incident Management</w:t>
            </w:r>
          </w:p>
        </w:tc>
      </w:tr>
      <w:tr w:rsidR="00D554CD" w14:paraId="29F80E1A" w14:textId="77777777">
        <w:trPr>
          <w:trHeight w:val="360"/>
        </w:trPr>
        <w:tc>
          <w:tcPr>
            <w:tcW w:w="2551" w:type="dxa"/>
            <w:tcBorders>
              <w:top w:val="single" w:sz="4" w:space="0" w:color="B7C9D5"/>
              <w:left w:val="single" w:sz="4" w:space="0" w:color="B7C9D5"/>
              <w:bottom w:val="single" w:sz="4" w:space="0" w:color="B7C9D5"/>
              <w:right w:val="single" w:sz="4" w:space="0" w:color="B7C9D5"/>
            </w:tcBorders>
          </w:tcPr>
          <w:p w14:paraId="12A25B2A" w14:textId="77777777" w:rsidR="00D554CD" w:rsidRDefault="003458CA">
            <w:pPr>
              <w:spacing w:after="0"/>
              <w:ind w:left="0" w:firstLine="0"/>
            </w:pPr>
            <w:r>
              <w:rPr>
                <w:sz w:val="19"/>
              </w:rPr>
              <w:t>Configuration</w:t>
            </w:r>
          </w:p>
        </w:tc>
        <w:tc>
          <w:tcPr>
            <w:tcW w:w="7200" w:type="dxa"/>
            <w:tcBorders>
              <w:top w:val="single" w:sz="4" w:space="0" w:color="B7C9D5"/>
              <w:left w:val="single" w:sz="4" w:space="0" w:color="B7C9D5"/>
              <w:bottom w:val="single" w:sz="4" w:space="0" w:color="B7C9D5"/>
              <w:right w:val="single" w:sz="4" w:space="0" w:color="B7C9D5"/>
            </w:tcBorders>
          </w:tcPr>
          <w:p w14:paraId="79902568" w14:textId="77777777" w:rsidR="00D554CD" w:rsidRDefault="003458CA">
            <w:pPr>
              <w:spacing w:after="0"/>
              <w:ind w:left="0" w:firstLine="0"/>
            </w:pPr>
            <w:r>
              <w:rPr>
                <w:sz w:val="19"/>
              </w:rPr>
              <w:t>Client Script and UI Policy</w:t>
            </w:r>
          </w:p>
        </w:tc>
      </w:tr>
      <w:tr w:rsidR="00D554CD" w14:paraId="388001C9" w14:textId="77777777">
        <w:trPr>
          <w:trHeight w:val="360"/>
        </w:trPr>
        <w:tc>
          <w:tcPr>
            <w:tcW w:w="2551" w:type="dxa"/>
            <w:tcBorders>
              <w:top w:val="single" w:sz="4" w:space="0" w:color="B7C9D5"/>
              <w:left w:val="single" w:sz="4" w:space="0" w:color="B7C9D5"/>
              <w:bottom w:val="single" w:sz="4" w:space="0" w:color="B7C9D5"/>
              <w:right w:val="single" w:sz="4" w:space="0" w:color="B7C9D5"/>
            </w:tcBorders>
          </w:tcPr>
          <w:p w14:paraId="2C41D6EF" w14:textId="77777777" w:rsidR="00D554CD" w:rsidRDefault="003458CA">
            <w:pPr>
              <w:spacing w:after="0"/>
              <w:ind w:left="0" w:firstLine="0"/>
            </w:pPr>
            <w:r>
              <w:rPr>
                <w:sz w:val="19"/>
              </w:rPr>
              <w:t>Documentation</w:t>
            </w:r>
          </w:p>
        </w:tc>
        <w:tc>
          <w:tcPr>
            <w:tcW w:w="7200" w:type="dxa"/>
            <w:tcBorders>
              <w:top w:val="single" w:sz="4" w:space="0" w:color="B7C9D5"/>
              <w:left w:val="single" w:sz="4" w:space="0" w:color="B7C9D5"/>
              <w:bottom w:val="single" w:sz="4" w:space="0" w:color="B7C9D5"/>
              <w:right w:val="single" w:sz="4" w:space="0" w:color="B7C9D5"/>
            </w:tcBorders>
          </w:tcPr>
          <w:p w14:paraId="74DF6058" w14:textId="77777777" w:rsidR="00D554CD" w:rsidRDefault="003458CA">
            <w:pPr>
              <w:spacing w:after="0"/>
              <w:ind w:left="0" w:firstLine="0"/>
            </w:pPr>
            <w:r>
              <w:rPr>
                <w:sz w:val="19"/>
              </w:rPr>
              <w:t>Project configuration details and screenshots</w:t>
            </w:r>
          </w:p>
        </w:tc>
      </w:tr>
      <w:tr w:rsidR="00D554CD" w14:paraId="569E2F6B" w14:textId="77777777">
        <w:trPr>
          <w:trHeight w:val="360"/>
        </w:trPr>
        <w:tc>
          <w:tcPr>
            <w:tcW w:w="2551" w:type="dxa"/>
            <w:tcBorders>
              <w:top w:val="single" w:sz="4" w:space="0" w:color="B7C9D5"/>
              <w:left w:val="single" w:sz="4" w:space="0" w:color="B7C9D5"/>
              <w:bottom w:val="single" w:sz="4" w:space="0" w:color="B7C9D5"/>
              <w:right w:val="single" w:sz="4" w:space="0" w:color="B7C9D5"/>
            </w:tcBorders>
          </w:tcPr>
          <w:p w14:paraId="21D15290" w14:textId="77777777" w:rsidR="00D554CD" w:rsidRDefault="003458CA">
            <w:pPr>
              <w:spacing w:after="0"/>
              <w:ind w:left="0" w:firstLine="0"/>
            </w:pPr>
            <w:r>
              <w:rPr>
                <w:sz w:val="19"/>
              </w:rPr>
              <w:t>Demonstration</w:t>
            </w:r>
          </w:p>
        </w:tc>
        <w:tc>
          <w:tcPr>
            <w:tcW w:w="7200" w:type="dxa"/>
            <w:tcBorders>
              <w:top w:val="single" w:sz="4" w:space="0" w:color="B7C9D5"/>
              <w:left w:val="single" w:sz="4" w:space="0" w:color="B7C9D5"/>
              <w:bottom w:val="single" w:sz="4" w:space="0" w:color="B7C9D5"/>
              <w:right w:val="single" w:sz="4" w:space="0" w:color="B7C9D5"/>
            </w:tcBorders>
          </w:tcPr>
          <w:p w14:paraId="76593048" w14:textId="77777777" w:rsidR="00D554CD" w:rsidRDefault="003458CA">
            <w:pPr>
              <w:spacing w:after="0"/>
              <w:ind w:left="0" w:firstLine="0"/>
            </w:pPr>
            <w:r>
              <w:rPr>
                <w:sz w:val="19"/>
              </w:rPr>
              <w:t>Screen sharing with voice-over and final output</w:t>
            </w:r>
          </w:p>
        </w:tc>
      </w:tr>
    </w:tbl>
    <w:p w14:paraId="0D8E000E" w14:textId="77777777" w:rsidR="00D554CD" w:rsidRDefault="003458CA">
      <w:pPr>
        <w:pStyle w:val="Heading1"/>
        <w:ind w:left="296" w:hanging="311"/>
      </w:pPr>
      <w:r>
        <w:t>Client Script Requirements</w:t>
      </w:r>
    </w:p>
    <w:p w14:paraId="1BA4C6F2" w14:textId="77777777" w:rsidR="00D554CD" w:rsidRDefault="003458CA">
      <w:pPr>
        <w:numPr>
          <w:ilvl w:val="0"/>
          <w:numId w:val="3"/>
        </w:numPr>
        <w:ind w:hanging="128"/>
      </w:pPr>
      <w:r>
        <w:t>Configure the Client Script on the Incident table/form.</w:t>
      </w:r>
    </w:p>
    <w:p w14:paraId="1B70EBB0" w14:textId="77777777" w:rsidR="00D554CD" w:rsidRDefault="003458CA">
      <w:pPr>
        <w:numPr>
          <w:ilvl w:val="0"/>
          <w:numId w:val="3"/>
        </w:numPr>
        <w:ind w:hanging="128"/>
      </w:pPr>
      <w:r>
        <w:t>Define the appropriate client-side trigger or condition for the required behaviour.</w:t>
      </w:r>
    </w:p>
    <w:p w14:paraId="560E7423" w14:textId="77777777" w:rsidR="00D554CD" w:rsidRDefault="003458CA">
      <w:pPr>
        <w:numPr>
          <w:ilvl w:val="0"/>
          <w:numId w:val="3"/>
        </w:numPr>
        <w:ind w:hanging="128"/>
      </w:pPr>
      <w:r>
        <w:t>Implement the required client-side field behaviour.</w:t>
      </w:r>
    </w:p>
    <w:p w14:paraId="038A3B36" w14:textId="77777777" w:rsidR="00D554CD" w:rsidRDefault="003458CA">
      <w:pPr>
        <w:numPr>
          <w:ilvl w:val="0"/>
          <w:numId w:val="3"/>
        </w:numPr>
        <w:spacing w:after="323"/>
        <w:ind w:hanging="128"/>
      </w:pPr>
      <w:r>
        <w:t>Verify the behaviour from the Incident form after the configuration is saved.</w:t>
      </w:r>
    </w:p>
    <w:p w14:paraId="690E2795" w14:textId="77777777" w:rsidR="00D554CD" w:rsidRDefault="003458CA">
      <w:pPr>
        <w:pStyle w:val="Heading1"/>
        <w:ind w:left="296" w:hanging="311"/>
      </w:pPr>
      <w:r>
        <w:t>UI Policy Requirements</w:t>
      </w:r>
    </w:p>
    <w:p w14:paraId="5F117C55" w14:textId="77777777" w:rsidR="00D554CD" w:rsidRDefault="003458CA">
      <w:pPr>
        <w:numPr>
          <w:ilvl w:val="0"/>
          <w:numId w:val="4"/>
        </w:numPr>
        <w:ind w:hanging="128"/>
      </w:pPr>
      <w:r>
        <w:t>Configure the UI Policy for the Incident form.</w:t>
      </w:r>
    </w:p>
    <w:p w14:paraId="3CDBB6B9" w14:textId="77777777" w:rsidR="00D554CD" w:rsidRDefault="003458CA">
      <w:pPr>
        <w:numPr>
          <w:ilvl w:val="0"/>
          <w:numId w:val="4"/>
        </w:numPr>
        <w:ind w:hanging="128"/>
      </w:pPr>
      <w:r>
        <w:t>Define the condition under which the policy should be applied.</w:t>
      </w:r>
    </w:p>
    <w:p w14:paraId="53FDBBFC" w14:textId="77777777" w:rsidR="00D554CD" w:rsidRDefault="003458CA">
      <w:pPr>
        <w:numPr>
          <w:ilvl w:val="0"/>
          <w:numId w:val="4"/>
        </w:numPr>
        <w:ind w:hanging="128"/>
      </w:pPr>
      <w:r>
        <w:t>Configure the required UI Policy Actions for the relevant fields.</w:t>
      </w:r>
    </w:p>
    <w:p w14:paraId="48219826" w14:textId="77777777" w:rsidR="00D554CD" w:rsidRDefault="003458CA">
      <w:pPr>
        <w:numPr>
          <w:ilvl w:val="0"/>
          <w:numId w:val="4"/>
        </w:numPr>
        <w:spacing w:after="323"/>
        <w:ind w:hanging="128"/>
      </w:pPr>
      <w:r>
        <w:t>Verify the field properties after the condition is satisfied.</w:t>
      </w:r>
    </w:p>
    <w:p w14:paraId="4BD6CF55" w14:textId="77777777" w:rsidR="00D554CD" w:rsidRDefault="003458CA">
      <w:pPr>
        <w:pStyle w:val="Heading1"/>
        <w:ind w:left="296" w:hanging="311"/>
      </w:pPr>
      <w:r>
        <w:t>User Requirements</w:t>
      </w:r>
    </w:p>
    <w:p w14:paraId="0ADCCE71" w14:textId="77777777" w:rsidR="00D554CD" w:rsidRDefault="003458CA">
      <w:pPr>
        <w:numPr>
          <w:ilvl w:val="0"/>
          <w:numId w:val="5"/>
        </w:numPr>
        <w:ind w:hanging="128"/>
      </w:pPr>
      <w:r>
        <w:t>Users should be able to work with the Incident form without unnecessary manual field management.</w:t>
      </w:r>
    </w:p>
    <w:p w14:paraId="53E8815E" w14:textId="77777777" w:rsidR="00D554CD" w:rsidRDefault="003458CA">
      <w:pPr>
        <w:numPr>
          <w:ilvl w:val="0"/>
          <w:numId w:val="5"/>
        </w:numPr>
        <w:ind w:hanging="128"/>
      </w:pPr>
      <w:r>
        <w:t>Users should receive the configured field behaviour automatically when the applicable condition isselected.</w:t>
      </w:r>
    </w:p>
    <w:p w14:paraId="19B7D575" w14:textId="77777777" w:rsidR="00D554CD" w:rsidRDefault="003458CA">
      <w:pPr>
        <w:numPr>
          <w:ilvl w:val="0"/>
          <w:numId w:val="5"/>
        </w:numPr>
        <w:spacing w:after="323"/>
        <w:ind w:hanging="128"/>
      </w:pPr>
      <w:r>
        <w:t>The Incident form should remain understandable and easy to use.</w:t>
      </w:r>
    </w:p>
    <w:p w14:paraId="3C84A8F8" w14:textId="77777777" w:rsidR="00D554CD" w:rsidRDefault="003458CA">
      <w:pPr>
        <w:pStyle w:val="Heading1"/>
        <w:spacing w:after="0"/>
        <w:ind w:left="296" w:hanging="311"/>
      </w:pPr>
      <w:r>
        <w:t>Requirement-to-Feature Mapping</w:t>
      </w:r>
    </w:p>
    <w:tbl>
      <w:tblPr>
        <w:tblStyle w:val="TableGrid"/>
        <w:tblW w:w="9751" w:type="dxa"/>
        <w:tblInd w:w="-63" w:type="dxa"/>
        <w:tblCellMar>
          <w:top w:w="112" w:type="dxa"/>
          <w:left w:w="120" w:type="dxa"/>
          <w:right w:w="115" w:type="dxa"/>
        </w:tblCellMar>
        <w:tblLook w:val="04A0" w:firstRow="1" w:lastRow="0" w:firstColumn="1" w:lastColumn="0" w:noHBand="0" w:noVBand="1"/>
      </w:tblPr>
      <w:tblGrid>
        <w:gridCol w:w="4989"/>
        <w:gridCol w:w="4762"/>
      </w:tblGrid>
      <w:tr w:rsidR="00D554CD" w14:paraId="55FB84F2" w14:textId="77777777">
        <w:trPr>
          <w:trHeight w:val="360"/>
        </w:trPr>
        <w:tc>
          <w:tcPr>
            <w:tcW w:w="4989" w:type="dxa"/>
            <w:tcBorders>
              <w:top w:val="single" w:sz="4" w:space="0" w:color="B7C9D5"/>
              <w:left w:val="single" w:sz="4" w:space="0" w:color="B7C9D5"/>
              <w:bottom w:val="single" w:sz="4" w:space="0" w:color="B7C9D5"/>
              <w:right w:val="single" w:sz="4" w:space="0" w:color="B7C9D5"/>
            </w:tcBorders>
            <w:shd w:val="clear" w:color="auto" w:fill="087F5B"/>
          </w:tcPr>
          <w:p w14:paraId="4853062A" w14:textId="77777777" w:rsidR="00D554CD" w:rsidRDefault="003458CA">
            <w:pPr>
              <w:spacing w:after="0"/>
              <w:ind w:left="0" w:firstLine="0"/>
            </w:pPr>
            <w:r>
              <w:rPr>
                <w:b/>
                <w:color w:val="FFFFFF"/>
                <w:sz w:val="19"/>
              </w:rPr>
              <w:t>Requirement</w:t>
            </w:r>
          </w:p>
        </w:tc>
        <w:tc>
          <w:tcPr>
            <w:tcW w:w="4762" w:type="dxa"/>
            <w:tcBorders>
              <w:top w:val="single" w:sz="4" w:space="0" w:color="B7C9D5"/>
              <w:left w:val="single" w:sz="4" w:space="0" w:color="B7C9D5"/>
              <w:bottom w:val="single" w:sz="4" w:space="0" w:color="B7C9D5"/>
              <w:right w:val="single" w:sz="4" w:space="0" w:color="B7C9D5"/>
            </w:tcBorders>
            <w:shd w:val="clear" w:color="auto" w:fill="087F5B"/>
          </w:tcPr>
          <w:p w14:paraId="34204B75" w14:textId="77777777" w:rsidR="00D554CD" w:rsidRDefault="003458CA">
            <w:pPr>
              <w:spacing w:after="0"/>
              <w:ind w:left="0" w:firstLine="0"/>
            </w:pPr>
            <w:r>
              <w:rPr>
                <w:b/>
                <w:color w:val="FFFFFF"/>
                <w:sz w:val="19"/>
              </w:rPr>
              <w:t>ServiceNow Feature</w:t>
            </w:r>
          </w:p>
        </w:tc>
      </w:tr>
      <w:tr w:rsidR="00D554CD" w14:paraId="53B16578" w14:textId="77777777">
        <w:trPr>
          <w:trHeight w:val="360"/>
        </w:trPr>
        <w:tc>
          <w:tcPr>
            <w:tcW w:w="4989" w:type="dxa"/>
            <w:tcBorders>
              <w:top w:val="single" w:sz="4" w:space="0" w:color="B7C9D5"/>
              <w:left w:val="single" w:sz="4" w:space="0" w:color="B7C9D5"/>
              <w:bottom w:val="single" w:sz="4" w:space="0" w:color="B7C9D5"/>
              <w:right w:val="single" w:sz="4" w:space="0" w:color="B7C9D5"/>
            </w:tcBorders>
          </w:tcPr>
          <w:p w14:paraId="2D280FA8" w14:textId="77777777" w:rsidR="00D554CD" w:rsidRDefault="003458CA">
            <w:pPr>
              <w:spacing w:after="0"/>
              <w:ind w:left="0" w:firstLine="0"/>
            </w:pPr>
            <w:r>
              <w:rPr>
                <w:sz w:val="19"/>
              </w:rPr>
              <w:t>Client-side form behaviour</w:t>
            </w:r>
          </w:p>
        </w:tc>
        <w:tc>
          <w:tcPr>
            <w:tcW w:w="4762" w:type="dxa"/>
            <w:tcBorders>
              <w:top w:val="single" w:sz="4" w:space="0" w:color="B7C9D5"/>
              <w:left w:val="single" w:sz="4" w:space="0" w:color="B7C9D5"/>
              <w:bottom w:val="single" w:sz="4" w:space="0" w:color="B7C9D5"/>
              <w:right w:val="single" w:sz="4" w:space="0" w:color="B7C9D5"/>
            </w:tcBorders>
          </w:tcPr>
          <w:p w14:paraId="74ED6E67" w14:textId="77777777" w:rsidR="00D554CD" w:rsidRDefault="003458CA">
            <w:pPr>
              <w:spacing w:after="0"/>
              <w:ind w:left="0" w:firstLine="0"/>
            </w:pPr>
            <w:r>
              <w:rPr>
                <w:sz w:val="19"/>
              </w:rPr>
              <w:t>Client Script</w:t>
            </w:r>
          </w:p>
        </w:tc>
      </w:tr>
      <w:tr w:rsidR="00D554CD" w14:paraId="2DC33931" w14:textId="77777777">
        <w:trPr>
          <w:trHeight w:val="360"/>
        </w:trPr>
        <w:tc>
          <w:tcPr>
            <w:tcW w:w="4989" w:type="dxa"/>
            <w:tcBorders>
              <w:top w:val="single" w:sz="4" w:space="0" w:color="B7C9D5"/>
              <w:left w:val="single" w:sz="4" w:space="0" w:color="B7C9D5"/>
              <w:bottom w:val="single" w:sz="4" w:space="0" w:color="B7C9D5"/>
              <w:right w:val="single" w:sz="4" w:space="0" w:color="B7C9D5"/>
            </w:tcBorders>
          </w:tcPr>
          <w:p w14:paraId="578E96C4" w14:textId="77777777" w:rsidR="00D554CD" w:rsidRDefault="003458CA">
            <w:pPr>
              <w:spacing w:after="0"/>
              <w:ind w:left="0" w:firstLine="0"/>
            </w:pPr>
            <w:r>
              <w:rPr>
                <w:sz w:val="19"/>
              </w:rPr>
              <w:t>Dynamic field properties</w:t>
            </w:r>
          </w:p>
        </w:tc>
        <w:tc>
          <w:tcPr>
            <w:tcW w:w="4762" w:type="dxa"/>
            <w:tcBorders>
              <w:top w:val="single" w:sz="4" w:space="0" w:color="B7C9D5"/>
              <w:left w:val="single" w:sz="4" w:space="0" w:color="B7C9D5"/>
              <w:bottom w:val="single" w:sz="4" w:space="0" w:color="B7C9D5"/>
              <w:right w:val="single" w:sz="4" w:space="0" w:color="B7C9D5"/>
            </w:tcBorders>
          </w:tcPr>
          <w:p w14:paraId="143AC5CE" w14:textId="77777777" w:rsidR="00D554CD" w:rsidRDefault="003458CA">
            <w:pPr>
              <w:spacing w:after="0"/>
              <w:ind w:left="0" w:firstLine="0"/>
            </w:pPr>
            <w:r>
              <w:rPr>
                <w:sz w:val="19"/>
              </w:rPr>
              <w:t>UI Policy</w:t>
            </w:r>
          </w:p>
        </w:tc>
      </w:tr>
      <w:tr w:rsidR="00D554CD" w14:paraId="4C8EE75F" w14:textId="77777777">
        <w:trPr>
          <w:trHeight w:val="360"/>
        </w:trPr>
        <w:tc>
          <w:tcPr>
            <w:tcW w:w="4989" w:type="dxa"/>
            <w:tcBorders>
              <w:top w:val="single" w:sz="4" w:space="0" w:color="B7C9D5"/>
              <w:left w:val="single" w:sz="4" w:space="0" w:color="B7C9D5"/>
              <w:bottom w:val="single" w:sz="4" w:space="0" w:color="B7C9D5"/>
              <w:right w:val="single" w:sz="4" w:space="0" w:color="B7C9D5"/>
            </w:tcBorders>
          </w:tcPr>
          <w:p w14:paraId="3575DFF9" w14:textId="77777777" w:rsidR="00D554CD" w:rsidRDefault="003458CA">
            <w:pPr>
              <w:spacing w:after="0"/>
              <w:ind w:left="0" w:firstLine="0"/>
            </w:pPr>
            <w:r>
              <w:rPr>
                <w:sz w:val="19"/>
              </w:rPr>
              <w:t>Condition-based behaviour</w:t>
            </w:r>
          </w:p>
        </w:tc>
        <w:tc>
          <w:tcPr>
            <w:tcW w:w="4762" w:type="dxa"/>
            <w:tcBorders>
              <w:top w:val="single" w:sz="4" w:space="0" w:color="B7C9D5"/>
              <w:left w:val="single" w:sz="4" w:space="0" w:color="B7C9D5"/>
              <w:bottom w:val="single" w:sz="4" w:space="0" w:color="B7C9D5"/>
              <w:right w:val="single" w:sz="4" w:space="0" w:color="B7C9D5"/>
            </w:tcBorders>
          </w:tcPr>
          <w:p w14:paraId="061E1EC4" w14:textId="77777777" w:rsidR="00D554CD" w:rsidRDefault="003458CA">
            <w:pPr>
              <w:spacing w:after="0"/>
              <w:ind w:left="0" w:firstLine="0"/>
            </w:pPr>
            <w:r>
              <w:rPr>
                <w:sz w:val="19"/>
              </w:rPr>
              <w:t>Client Script / UI Policy</w:t>
            </w:r>
          </w:p>
        </w:tc>
      </w:tr>
      <w:tr w:rsidR="00D554CD" w14:paraId="2CCDA829" w14:textId="77777777">
        <w:trPr>
          <w:trHeight w:val="360"/>
        </w:trPr>
        <w:tc>
          <w:tcPr>
            <w:tcW w:w="4989" w:type="dxa"/>
            <w:tcBorders>
              <w:top w:val="single" w:sz="4" w:space="0" w:color="B7C9D5"/>
              <w:left w:val="single" w:sz="4" w:space="0" w:color="B7C9D5"/>
              <w:bottom w:val="single" w:sz="4" w:space="0" w:color="B7C9D5"/>
              <w:right w:val="single" w:sz="4" w:space="0" w:color="B7C9D5"/>
            </w:tcBorders>
          </w:tcPr>
          <w:p w14:paraId="214EFAC2" w14:textId="77777777" w:rsidR="00D554CD" w:rsidRDefault="003458CA">
            <w:pPr>
              <w:spacing w:after="0"/>
              <w:ind w:left="0" w:firstLine="0"/>
            </w:pPr>
            <w:r>
              <w:rPr>
                <w:sz w:val="19"/>
              </w:rPr>
              <w:t>Reduced manual actions</w:t>
            </w:r>
          </w:p>
        </w:tc>
        <w:tc>
          <w:tcPr>
            <w:tcW w:w="4762" w:type="dxa"/>
            <w:tcBorders>
              <w:top w:val="single" w:sz="4" w:space="0" w:color="B7C9D5"/>
              <w:left w:val="single" w:sz="4" w:space="0" w:color="B7C9D5"/>
              <w:bottom w:val="single" w:sz="4" w:space="0" w:color="B7C9D5"/>
              <w:right w:val="single" w:sz="4" w:space="0" w:color="B7C9D5"/>
            </w:tcBorders>
          </w:tcPr>
          <w:p w14:paraId="6DF6B6BF" w14:textId="77777777" w:rsidR="00D554CD" w:rsidRDefault="003458CA">
            <w:pPr>
              <w:spacing w:after="0"/>
              <w:ind w:left="0" w:firstLine="0"/>
            </w:pPr>
            <w:r>
              <w:rPr>
                <w:sz w:val="19"/>
              </w:rPr>
              <w:t>Dynamic form behaviour</w:t>
            </w:r>
          </w:p>
        </w:tc>
      </w:tr>
      <w:tr w:rsidR="00D554CD" w14:paraId="08C9B774" w14:textId="77777777">
        <w:trPr>
          <w:trHeight w:val="360"/>
        </w:trPr>
        <w:tc>
          <w:tcPr>
            <w:tcW w:w="4989" w:type="dxa"/>
            <w:tcBorders>
              <w:top w:val="single" w:sz="4" w:space="0" w:color="B7C9D5"/>
              <w:left w:val="single" w:sz="4" w:space="0" w:color="B7C9D5"/>
              <w:bottom w:val="single" w:sz="4" w:space="0" w:color="B7C9D5"/>
              <w:right w:val="single" w:sz="4" w:space="0" w:color="B7C9D5"/>
            </w:tcBorders>
          </w:tcPr>
          <w:p w14:paraId="68B90096" w14:textId="77777777" w:rsidR="00D554CD" w:rsidRDefault="003458CA">
            <w:pPr>
              <w:spacing w:after="0"/>
              <w:ind w:left="0" w:firstLine="0"/>
            </w:pPr>
            <w:r>
              <w:rPr>
                <w:sz w:val="19"/>
              </w:rPr>
              <w:t>Verification of output</w:t>
            </w:r>
          </w:p>
        </w:tc>
        <w:tc>
          <w:tcPr>
            <w:tcW w:w="4762" w:type="dxa"/>
            <w:tcBorders>
              <w:top w:val="single" w:sz="4" w:space="0" w:color="B7C9D5"/>
              <w:left w:val="single" w:sz="4" w:space="0" w:color="B7C9D5"/>
              <w:bottom w:val="single" w:sz="4" w:space="0" w:color="B7C9D5"/>
              <w:right w:val="single" w:sz="4" w:space="0" w:color="B7C9D5"/>
            </w:tcBorders>
          </w:tcPr>
          <w:p w14:paraId="1C587693" w14:textId="77777777" w:rsidR="00D554CD" w:rsidRDefault="003458CA">
            <w:pPr>
              <w:spacing w:after="0"/>
              <w:ind w:left="0" w:firstLine="0"/>
            </w:pPr>
            <w:r>
              <w:rPr>
                <w:sz w:val="19"/>
              </w:rPr>
              <w:t>Incident form testing</w:t>
            </w:r>
          </w:p>
        </w:tc>
      </w:tr>
    </w:tbl>
    <w:p w14:paraId="3D8F8CA5" w14:textId="77777777" w:rsidR="00D554CD" w:rsidRDefault="003458CA">
      <w:pPr>
        <w:pStyle w:val="Heading1"/>
        <w:ind w:left="296" w:hanging="311"/>
      </w:pPr>
      <w:r>
        <w:t>Expected Requirement Outcome</w:t>
      </w:r>
    </w:p>
    <w:p w14:paraId="471375ED" w14:textId="77777777" w:rsidR="00D554CD" w:rsidRDefault="003458CA">
      <w:pPr>
        <w:spacing w:after="276" w:line="307" w:lineRule="auto"/>
        <w:ind w:left="-5"/>
      </w:pPr>
      <w:r>
        <w:rPr>
          <w:color w:val="222222"/>
        </w:rPr>
        <w:t>After fulfilling these requirements, the ServiceNow Incident form should demonstrate the configured dynamic field behaviour through Client Script and UI Policy based on the selected conditions.</w:t>
      </w:r>
    </w:p>
    <w:p w14:paraId="509FD2B9" w14:textId="77777777" w:rsidR="00D554CD" w:rsidRDefault="003458CA">
      <w:pPr>
        <w:pStyle w:val="Heading1"/>
        <w:spacing w:after="0"/>
        <w:ind w:left="452" w:hanging="467"/>
      </w:pPr>
      <w:r>
        <w:t>Team Members</w:t>
      </w:r>
    </w:p>
    <w:tbl>
      <w:tblPr>
        <w:tblStyle w:val="TableGrid"/>
        <w:tblW w:w="9751" w:type="dxa"/>
        <w:tblInd w:w="-63" w:type="dxa"/>
        <w:tblCellMar>
          <w:top w:w="114" w:type="dxa"/>
          <w:left w:w="120" w:type="dxa"/>
          <w:right w:w="115" w:type="dxa"/>
        </w:tblCellMar>
        <w:tblLook w:val="04A0" w:firstRow="1" w:lastRow="0" w:firstColumn="1" w:lastColumn="0" w:noHBand="0" w:noVBand="1"/>
      </w:tblPr>
      <w:tblGrid>
        <w:gridCol w:w="2721"/>
        <w:gridCol w:w="7030"/>
      </w:tblGrid>
      <w:tr w:rsidR="00D554CD" w14:paraId="35B1053D" w14:textId="77777777">
        <w:trPr>
          <w:trHeight w:val="360"/>
        </w:trPr>
        <w:tc>
          <w:tcPr>
            <w:tcW w:w="2721" w:type="dxa"/>
            <w:tcBorders>
              <w:top w:val="single" w:sz="4" w:space="0" w:color="B7C9D5"/>
              <w:left w:val="single" w:sz="4" w:space="0" w:color="B7C9D5"/>
              <w:bottom w:val="single" w:sz="4" w:space="0" w:color="B7C9D5"/>
              <w:right w:val="single" w:sz="4" w:space="0" w:color="B7C9D5"/>
            </w:tcBorders>
            <w:shd w:val="clear" w:color="auto" w:fill="123B5D"/>
          </w:tcPr>
          <w:p w14:paraId="1E63E3F1" w14:textId="77777777" w:rsidR="00D554CD" w:rsidRDefault="003458CA">
            <w:pPr>
              <w:spacing w:after="0"/>
              <w:ind w:left="0" w:firstLine="0"/>
            </w:pPr>
            <w:r>
              <w:rPr>
                <w:b/>
                <w:color w:val="FFFFFF"/>
                <w:sz w:val="19"/>
              </w:rPr>
              <w:t>Role</w:t>
            </w:r>
          </w:p>
        </w:tc>
        <w:tc>
          <w:tcPr>
            <w:tcW w:w="7030" w:type="dxa"/>
            <w:tcBorders>
              <w:top w:val="single" w:sz="4" w:space="0" w:color="B7C9D5"/>
              <w:left w:val="single" w:sz="4" w:space="0" w:color="B7C9D5"/>
              <w:bottom w:val="single" w:sz="4" w:space="0" w:color="B7C9D5"/>
              <w:right w:val="single" w:sz="4" w:space="0" w:color="B7C9D5"/>
            </w:tcBorders>
            <w:shd w:val="clear" w:color="auto" w:fill="123B5D"/>
          </w:tcPr>
          <w:p w14:paraId="792C5B21" w14:textId="77777777" w:rsidR="00D554CD" w:rsidRDefault="003458CA">
            <w:pPr>
              <w:spacing w:after="0"/>
              <w:ind w:left="0" w:firstLine="0"/>
            </w:pPr>
            <w:r>
              <w:rPr>
                <w:b/>
                <w:color w:val="FFFFFF"/>
                <w:sz w:val="19"/>
              </w:rPr>
              <w:t>Name</w:t>
            </w:r>
          </w:p>
        </w:tc>
      </w:tr>
      <w:tr w:rsidR="00D554CD" w14:paraId="1352DE66" w14:textId="77777777">
        <w:trPr>
          <w:trHeight w:val="360"/>
        </w:trPr>
        <w:tc>
          <w:tcPr>
            <w:tcW w:w="2721" w:type="dxa"/>
            <w:tcBorders>
              <w:top w:val="single" w:sz="4" w:space="0" w:color="B7C9D5"/>
              <w:left w:val="single" w:sz="4" w:space="0" w:color="B7C9D5"/>
              <w:bottom w:val="single" w:sz="4" w:space="0" w:color="B7C9D5"/>
              <w:right w:val="single" w:sz="4" w:space="0" w:color="B7C9D5"/>
            </w:tcBorders>
          </w:tcPr>
          <w:p w14:paraId="6322BF90" w14:textId="77777777" w:rsidR="00D554CD" w:rsidRDefault="003458CA">
            <w:pPr>
              <w:spacing w:after="0"/>
              <w:ind w:left="0" w:firstLine="0"/>
            </w:pPr>
            <w:r>
              <w:rPr>
                <w:sz w:val="19"/>
              </w:rPr>
              <w:t>Team Leader</w:t>
            </w:r>
          </w:p>
        </w:tc>
        <w:tc>
          <w:tcPr>
            <w:tcW w:w="7030" w:type="dxa"/>
            <w:tcBorders>
              <w:top w:val="single" w:sz="4" w:space="0" w:color="B7C9D5"/>
              <w:left w:val="single" w:sz="4" w:space="0" w:color="B7C9D5"/>
              <w:bottom w:val="single" w:sz="4" w:space="0" w:color="B7C9D5"/>
              <w:right w:val="single" w:sz="4" w:space="0" w:color="B7C9D5"/>
            </w:tcBorders>
          </w:tcPr>
          <w:p w14:paraId="471BDF50" w14:textId="615CC707" w:rsidR="00D554CD" w:rsidRDefault="003458CA">
            <w:pPr>
              <w:spacing w:after="0"/>
              <w:ind w:left="0" w:firstLine="0"/>
            </w:pPr>
            <w:r>
              <w:rPr>
                <w:sz w:val="19"/>
              </w:rPr>
              <w:t xml:space="preserve">M </w:t>
            </w:r>
            <w:r w:rsidR="00B63FCB">
              <w:rPr>
                <w:sz w:val="19"/>
              </w:rPr>
              <w:t>Thillai</w:t>
            </w:r>
          </w:p>
        </w:tc>
      </w:tr>
      <w:tr w:rsidR="00D554CD" w14:paraId="244FC15B" w14:textId="77777777">
        <w:trPr>
          <w:trHeight w:val="360"/>
        </w:trPr>
        <w:tc>
          <w:tcPr>
            <w:tcW w:w="2721" w:type="dxa"/>
            <w:tcBorders>
              <w:top w:val="single" w:sz="4" w:space="0" w:color="B7C9D5"/>
              <w:left w:val="single" w:sz="4" w:space="0" w:color="B7C9D5"/>
              <w:bottom w:val="single" w:sz="4" w:space="0" w:color="B7C9D5"/>
              <w:right w:val="single" w:sz="4" w:space="0" w:color="B7C9D5"/>
            </w:tcBorders>
          </w:tcPr>
          <w:p w14:paraId="6D2ABCD4" w14:textId="77777777" w:rsidR="00D554CD" w:rsidRDefault="003458CA">
            <w:pPr>
              <w:spacing w:after="0"/>
              <w:ind w:left="0" w:firstLine="0"/>
            </w:pPr>
            <w:r>
              <w:rPr>
                <w:sz w:val="19"/>
              </w:rPr>
              <w:t>Member</w:t>
            </w:r>
          </w:p>
        </w:tc>
        <w:tc>
          <w:tcPr>
            <w:tcW w:w="7030" w:type="dxa"/>
            <w:tcBorders>
              <w:top w:val="single" w:sz="4" w:space="0" w:color="B7C9D5"/>
              <w:left w:val="single" w:sz="4" w:space="0" w:color="B7C9D5"/>
              <w:bottom w:val="single" w:sz="4" w:space="0" w:color="B7C9D5"/>
              <w:right w:val="single" w:sz="4" w:space="0" w:color="B7C9D5"/>
            </w:tcBorders>
          </w:tcPr>
          <w:p w14:paraId="1B9AFFB0" w14:textId="7893C76A" w:rsidR="00D554CD" w:rsidRDefault="00B63FCB">
            <w:pPr>
              <w:spacing w:after="0"/>
              <w:ind w:left="0" w:firstLine="0"/>
            </w:pPr>
            <w:r>
              <w:rPr>
                <w:sz w:val="19"/>
              </w:rPr>
              <w:t>S Vasanthkani</w:t>
            </w:r>
          </w:p>
        </w:tc>
      </w:tr>
      <w:tr w:rsidR="00D554CD" w14:paraId="05225947" w14:textId="77777777">
        <w:trPr>
          <w:trHeight w:val="360"/>
        </w:trPr>
        <w:tc>
          <w:tcPr>
            <w:tcW w:w="2721" w:type="dxa"/>
            <w:tcBorders>
              <w:top w:val="single" w:sz="4" w:space="0" w:color="B7C9D5"/>
              <w:left w:val="single" w:sz="4" w:space="0" w:color="B7C9D5"/>
              <w:bottom w:val="single" w:sz="4" w:space="0" w:color="B7C9D5"/>
              <w:right w:val="single" w:sz="4" w:space="0" w:color="B7C9D5"/>
            </w:tcBorders>
          </w:tcPr>
          <w:p w14:paraId="22B97F4D" w14:textId="77777777" w:rsidR="00D554CD" w:rsidRDefault="003458CA">
            <w:pPr>
              <w:spacing w:after="0"/>
              <w:ind w:left="0" w:firstLine="0"/>
            </w:pPr>
            <w:r>
              <w:rPr>
                <w:sz w:val="19"/>
              </w:rPr>
              <w:t>Member</w:t>
            </w:r>
          </w:p>
        </w:tc>
        <w:tc>
          <w:tcPr>
            <w:tcW w:w="7030" w:type="dxa"/>
            <w:tcBorders>
              <w:top w:val="single" w:sz="4" w:space="0" w:color="B7C9D5"/>
              <w:left w:val="single" w:sz="4" w:space="0" w:color="B7C9D5"/>
              <w:bottom w:val="single" w:sz="4" w:space="0" w:color="B7C9D5"/>
              <w:right w:val="single" w:sz="4" w:space="0" w:color="B7C9D5"/>
            </w:tcBorders>
          </w:tcPr>
          <w:p w14:paraId="41556C23" w14:textId="2FABA3A4" w:rsidR="00D554CD" w:rsidRDefault="00B63FCB">
            <w:pPr>
              <w:spacing w:after="0"/>
              <w:ind w:left="0" w:firstLine="0"/>
            </w:pPr>
            <w:r>
              <w:rPr>
                <w:sz w:val="19"/>
              </w:rPr>
              <w:t>R Vignesh</w:t>
            </w:r>
          </w:p>
        </w:tc>
      </w:tr>
    </w:tbl>
    <w:p w14:paraId="5BB75D14" w14:textId="77777777" w:rsidR="003458CA" w:rsidRDefault="003458CA"/>
    <w:sectPr w:rsidR="003458CA">
      <w:pgSz w:w="11906" w:h="16838"/>
      <w:pgMar w:top="1198" w:right="1256" w:bottom="1411" w:left="1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0096"/>
    <w:multiLevelType w:val="hybridMultilevel"/>
    <w:tmpl w:val="FFFFFFFF"/>
    <w:lvl w:ilvl="0" w:tplc="44609D6A">
      <w:start w:val="1"/>
      <w:numFmt w:val="bullet"/>
      <w:lvlText w:val="•"/>
      <w:lvlJc w:val="left"/>
      <w:pPr>
        <w:ind w:left="2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9689CE">
      <w:start w:val="1"/>
      <w:numFmt w:val="bullet"/>
      <w:lvlText w:val="o"/>
      <w:lvlJc w:val="left"/>
      <w:pPr>
        <w:ind w:left="1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C0F48A">
      <w:start w:val="1"/>
      <w:numFmt w:val="bullet"/>
      <w:lvlText w:val="▪"/>
      <w:lvlJc w:val="left"/>
      <w:pPr>
        <w:ind w:left="1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A220710">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D4C6C8">
      <w:start w:val="1"/>
      <w:numFmt w:val="bullet"/>
      <w:lvlText w:val="o"/>
      <w:lvlJc w:val="left"/>
      <w:pPr>
        <w:ind w:left="3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88486E">
      <w:start w:val="1"/>
      <w:numFmt w:val="bullet"/>
      <w:lvlText w:val="▪"/>
      <w:lvlJc w:val="left"/>
      <w:pPr>
        <w:ind w:left="4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8A4C14">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B47DE6">
      <w:start w:val="1"/>
      <w:numFmt w:val="bullet"/>
      <w:lvlText w:val="o"/>
      <w:lvlJc w:val="left"/>
      <w:pPr>
        <w:ind w:left="5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1E2532C">
      <w:start w:val="1"/>
      <w:numFmt w:val="bullet"/>
      <w:lvlText w:val="▪"/>
      <w:lvlJc w:val="left"/>
      <w:pPr>
        <w:ind w:left="6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8197C7D"/>
    <w:multiLevelType w:val="hybridMultilevel"/>
    <w:tmpl w:val="FFFFFFFF"/>
    <w:lvl w:ilvl="0" w:tplc="238E56B8">
      <w:start w:val="1"/>
      <w:numFmt w:val="decimal"/>
      <w:pStyle w:val="Heading1"/>
      <w:lvlText w:val="%1."/>
      <w:lvlJc w:val="left"/>
      <w:pPr>
        <w:ind w:left="0"/>
      </w:pPr>
      <w:rPr>
        <w:rFonts w:ascii="Arial" w:eastAsia="Arial" w:hAnsi="Arial" w:cs="Arial"/>
        <w:b/>
        <w:bCs/>
        <w:i w:val="0"/>
        <w:strike w:val="0"/>
        <w:dstrike w:val="0"/>
        <w:color w:val="087F5B"/>
        <w:sz w:val="28"/>
        <w:szCs w:val="28"/>
        <w:u w:val="none" w:color="000000"/>
        <w:bdr w:val="none" w:sz="0" w:space="0" w:color="auto"/>
        <w:shd w:val="clear" w:color="auto" w:fill="auto"/>
        <w:vertAlign w:val="baseline"/>
      </w:rPr>
    </w:lvl>
    <w:lvl w:ilvl="1" w:tplc="3FCAA368">
      <w:start w:val="1"/>
      <w:numFmt w:val="lowerLetter"/>
      <w:lvlText w:val="%2"/>
      <w:lvlJc w:val="left"/>
      <w:pPr>
        <w:ind w:left="1080"/>
      </w:pPr>
      <w:rPr>
        <w:rFonts w:ascii="Arial" w:eastAsia="Arial" w:hAnsi="Arial" w:cs="Arial"/>
        <w:b/>
        <w:bCs/>
        <w:i w:val="0"/>
        <w:strike w:val="0"/>
        <w:dstrike w:val="0"/>
        <w:color w:val="087F5B"/>
        <w:sz w:val="28"/>
        <w:szCs w:val="28"/>
        <w:u w:val="none" w:color="000000"/>
        <w:bdr w:val="none" w:sz="0" w:space="0" w:color="auto"/>
        <w:shd w:val="clear" w:color="auto" w:fill="auto"/>
        <w:vertAlign w:val="baseline"/>
      </w:rPr>
    </w:lvl>
    <w:lvl w:ilvl="2" w:tplc="6A18B556">
      <w:start w:val="1"/>
      <w:numFmt w:val="lowerRoman"/>
      <w:lvlText w:val="%3"/>
      <w:lvlJc w:val="left"/>
      <w:pPr>
        <w:ind w:left="1800"/>
      </w:pPr>
      <w:rPr>
        <w:rFonts w:ascii="Arial" w:eastAsia="Arial" w:hAnsi="Arial" w:cs="Arial"/>
        <w:b/>
        <w:bCs/>
        <w:i w:val="0"/>
        <w:strike w:val="0"/>
        <w:dstrike w:val="0"/>
        <w:color w:val="087F5B"/>
        <w:sz w:val="28"/>
        <w:szCs w:val="28"/>
        <w:u w:val="none" w:color="000000"/>
        <w:bdr w:val="none" w:sz="0" w:space="0" w:color="auto"/>
        <w:shd w:val="clear" w:color="auto" w:fill="auto"/>
        <w:vertAlign w:val="baseline"/>
      </w:rPr>
    </w:lvl>
    <w:lvl w:ilvl="3" w:tplc="55481650">
      <w:start w:val="1"/>
      <w:numFmt w:val="decimal"/>
      <w:lvlText w:val="%4"/>
      <w:lvlJc w:val="left"/>
      <w:pPr>
        <w:ind w:left="2520"/>
      </w:pPr>
      <w:rPr>
        <w:rFonts w:ascii="Arial" w:eastAsia="Arial" w:hAnsi="Arial" w:cs="Arial"/>
        <w:b/>
        <w:bCs/>
        <w:i w:val="0"/>
        <w:strike w:val="0"/>
        <w:dstrike w:val="0"/>
        <w:color w:val="087F5B"/>
        <w:sz w:val="28"/>
        <w:szCs w:val="28"/>
        <w:u w:val="none" w:color="000000"/>
        <w:bdr w:val="none" w:sz="0" w:space="0" w:color="auto"/>
        <w:shd w:val="clear" w:color="auto" w:fill="auto"/>
        <w:vertAlign w:val="baseline"/>
      </w:rPr>
    </w:lvl>
    <w:lvl w:ilvl="4" w:tplc="46CC8DD0">
      <w:start w:val="1"/>
      <w:numFmt w:val="lowerLetter"/>
      <w:lvlText w:val="%5"/>
      <w:lvlJc w:val="left"/>
      <w:pPr>
        <w:ind w:left="3240"/>
      </w:pPr>
      <w:rPr>
        <w:rFonts w:ascii="Arial" w:eastAsia="Arial" w:hAnsi="Arial" w:cs="Arial"/>
        <w:b/>
        <w:bCs/>
        <w:i w:val="0"/>
        <w:strike w:val="0"/>
        <w:dstrike w:val="0"/>
        <w:color w:val="087F5B"/>
        <w:sz w:val="28"/>
        <w:szCs w:val="28"/>
        <w:u w:val="none" w:color="000000"/>
        <w:bdr w:val="none" w:sz="0" w:space="0" w:color="auto"/>
        <w:shd w:val="clear" w:color="auto" w:fill="auto"/>
        <w:vertAlign w:val="baseline"/>
      </w:rPr>
    </w:lvl>
    <w:lvl w:ilvl="5" w:tplc="F97CD176">
      <w:start w:val="1"/>
      <w:numFmt w:val="lowerRoman"/>
      <w:lvlText w:val="%6"/>
      <w:lvlJc w:val="left"/>
      <w:pPr>
        <w:ind w:left="3960"/>
      </w:pPr>
      <w:rPr>
        <w:rFonts w:ascii="Arial" w:eastAsia="Arial" w:hAnsi="Arial" w:cs="Arial"/>
        <w:b/>
        <w:bCs/>
        <w:i w:val="0"/>
        <w:strike w:val="0"/>
        <w:dstrike w:val="0"/>
        <w:color w:val="087F5B"/>
        <w:sz w:val="28"/>
        <w:szCs w:val="28"/>
        <w:u w:val="none" w:color="000000"/>
        <w:bdr w:val="none" w:sz="0" w:space="0" w:color="auto"/>
        <w:shd w:val="clear" w:color="auto" w:fill="auto"/>
        <w:vertAlign w:val="baseline"/>
      </w:rPr>
    </w:lvl>
    <w:lvl w:ilvl="6" w:tplc="49EEBDE8">
      <w:start w:val="1"/>
      <w:numFmt w:val="decimal"/>
      <w:lvlText w:val="%7"/>
      <w:lvlJc w:val="left"/>
      <w:pPr>
        <w:ind w:left="4680"/>
      </w:pPr>
      <w:rPr>
        <w:rFonts w:ascii="Arial" w:eastAsia="Arial" w:hAnsi="Arial" w:cs="Arial"/>
        <w:b/>
        <w:bCs/>
        <w:i w:val="0"/>
        <w:strike w:val="0"/>
        <w:dstrike w:val="0"/>
        <w:color w:val="087F5B"/>
        <w:sz w:val="28"/>
        <w:szCs w:val="28"/>
        <w:u w:val="none" w:color="000000"/>
        <w:bdr w:val="none" w:sz="0" w:space="0" w:color="auto"/>
        <w:shd w:val="clear" w:color="auto" w:fill="auto"/>
        <w:vertAlign w:val="baseline"/>
      </w:rPr>
    </w:lvl>
    <w:lvl w:ilvl="7" w:tplc="00C621DA">
      <w:start w:val="1"/>
      <w:numFmt w:val="lowerLetter"/>
      <w:lvlText w:val="%8"/>
      <w:lvlJc w:val="left"/>
      <w:pPr>
        <w:ind w:left="5400"/>
      </w:pPr>
      <w:rPr>
        <w:rFonts w:ascii="Arial" w:eastAsia="Arial" w:hAnsi="Arial" w:cs="Arial"/>
        <w:b/>
        <w:bCs/>
        <w:i w:val="0"/>
        <w:strike w:val="0"/>
        <w:dstrike w:val="0"/>
        <w:color w:val="087F5B"/>
        <w:sz w:val="28"/>
        <w:szCs w:val="28"/>
        <w:u w:val="none" w:color="000000"/>
        <w:bdr w:val="none" w:sz="0" w:space="0" w:color="auto"/>
        <w:shd w:val="clear" w:color="auto" w:fill="auto"/>
        <w:vertAlign w:val="baseline"/>
      </w:rPr>
    </w:lvl>
    <w:lvl w:ilvl="8" w:tplc="0E90067E">
      <w:start w:val="1"/>
      <w:numFmt w:val="lowerRoman"/>
      <w:lvlText w:val="%9"/>
      <w:lvlJc w:val="left"/>
      <w:pPr>
        <w:ind w:left="6120"/>
      </w:pPr>
      <w:rPr>
        <w:rFonts w:ascii="Arial" w:eastAsia="Arial" w:hAnsi="Arial" w:cs="Arial"/>
        <w:b/>
        <w:bCs/>
        <w:i w:val="0"/>
        <w:strike w:val="0"/>
        <w:dstrike w:val="0"/>
        <w:color w:val="087F5B"/>
        <w:sz w:val="28"/>
        <w:szCs w:val="28"/>
        <w:u w:val="none" w:color="000000"/>
        <w:bdr w:val="none" w:sz="0" w:space="0" w:color="auto"/>
        <w:shd w:val="clear" w:color="auto" w:fill="auto"/>
        <w:vertAlign w:val="baseline"/>
      </w:rPr>
    </w:lvl>
  </w:abstractNum>
  <w:abstractNum w:abstractNumId="2" w15:restartNumberingAfterBreak="0">
    <w:nsid w:val="47793789"/>
    <w:multiLevelType w:val="hybridMultilevel"/>
    <w:tmpl w:val="FFFFFFFF"/>
    <w:lvl w:ilvl="0" w:tplc="8876B296">
      <w:start w:val="1"/>
      <w:numFmt w:val="bullet"/>
      <w:lvlText w:val="•"/>
      <w:lvlJc w:val="left"/>
      <w:pPr>
        <w:ind w:left="2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4CEC52">
      <w:start w:val="1"/>
      <w:numFmt w:val="bullet"/>
      <w:lvlText w:val="o"/>
      <w:lvlJc w:val="left"/>
      <w:pPr>
        <w:ind w:left="1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40E102">
      <w:start w:val="1"/>
      <w:numFmt w:val="bullet"/>
      <w:lvlText w:val="▪"/>
      <w:lvlJc w:val="left"/>
      <w:pPr>
        <w:ind w:left="1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EF67118">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780F74">
      <w:start w:val="1"/>
      <w:numFmt w:val="bullet"/>
      <w:lvlText w:val="o"/>
      <w:lvlJc w:val="left"/>
      <w:pPr>
        <w:ind w:left="3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143B7A">
      <w:start w:val="1"/>
      <w:numFmt w:val="bullet"/>
      <w:lvlText w:val="▪"/>
      <w:lvlJc w:val="left"/>
      <w:pPr>
        <w:ind w:left="4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B0D556">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301308">
      <w:start w:val="1"/>
      <w:numFmt w:val="bullet"/>
      <w:lvlText w:val="o"/>
      <w:lvlJc w:val="left"/>
      <w:pPr>
        <w:ind w:left="5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5585B34">
      <w:start w:val="1"/>
      <w:numFmt w:val="bullet"/>
      <w:lvlText w:val="▪"/>
      <w:lvlJc w:val="left"/>
      <w:pPr>
        <w:ind w:left="6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24417FB"/>
    <w:multiLevelType w:val="hybridMultilevel"/>
    <w:tmpl w:val="FFFFFFFF"/>
    <w:lvl w:ilvl="0" w:tplc="5C2A3E74">
      <w:start w:val="1"/>
      <w:numFmt w:val="bullet"/>
      <w:lvlText w:val="•"/>
      <w:lvlJc w:val="left"/>
      <w:pPr>
        <w:ind w:left="2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4A7B98">
      <w:start w:val="1"/>
      <w:numFmt w:val="bullet"/>
      <w:lvlText w:val="o"/>
      <w:lvlJc w:val="left"/>
      <w:pPr>
        <w:ind w:left="1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292A9CA">
      <w:start w:val="1"/>
      <w:numFmt w:val="bullet"/>
      <w:lvlText w:val="▪"/>
      <w:lvlJc w:val="left"/>
      <w:pPr>
        <w:ind w:left="1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D7C2BCC">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0A7A8C">
      <w:start w:val="1"/>
      <w:numFmt w:val="bullet"/>
      <w:lvlText w:val="o"/>
      <w:lvlJc w:val="left"/>
      <w:pPr>
        <w:ind w:left="3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FCD878">
      <w:start w:val="1"/>
      <w:numFmt w:val="bullet"/>
      <w:lvlText w:val="▪"/>
      <w:lvlJc w:val="left"/>
      <w:pPr>
        <w:ind w:left="4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A884B0">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CCDA50">
      <w:start w:val="1"/>
      <w:numFmt w:val="bullet"/>
      <w:lvlText w:val="o"/>
      <w:lvlJc w:val="left"/>
      <w:pPr>
        <w:ind w:left="5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9A1052">
      <w:start w:val="1"/>
      <w:numFmt w:val="bullet"/>
      <w:lvlText w:val="▪"/>
      <w:lvlJc w:val="left"/>
      <w:pPr>
        <w:ind w:left="6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F590A9F"/>
    <w:multiLevelType w:val="hybridMultilevel"/>
    <w:tmpl w:val="FFFFFFFF"/>
    <w:lvl w:ilvl="0" w:tplc="4D40F708">
      <w:start w:val="1"/>
      <w:numFmt w:val="bullet"/>
      <w:lvlText w:val="•"/>
      <w:lvlJc w:val="left"/>
      <w:pPr>
        <w:ind w:left="2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DA4C0C">
      <w:start w:val="1"/>
      <w:numFmt w:val="bullet"/>
      <w:lvlText w:val="o"/>
      <w:lvlJc w:val="left"/>
      <w:pPr>
        <w:ind w:left="1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107D72">
      <w:start w:val="1"/>
      <w:numFmt w:val="bullet"/>
      <w:lvlText w:val="▪"/>
      <w:lvlJc w:val="left"/>
      <w:pPr>
        <w:ind w:left="1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CF09E58">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7A90A8">
      <w:start w:val="1"/>
      <w:numFmt w:val="bullet"/>
      <w:lvlText w:val="o"/>
      <w:lvlJc w:val="left"/>
      <w:pPr>
        <w:ind w:left="3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854C7CE">
      <w:start w:val="1"/>
      <w:numFmt w:val="bullet"/>
      <w:lvlText w:val="▪"/>
      <w:lvlJc w:val="left"/>
      <w:pPr>
        <w:ind w:left="4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9EA6C2">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F63FE0">
      <w:start w:val="1"/>
      <w:numFmt w:val="bullet"/>
      <w:lvlText w:val="o"/>
      <w:lvlJc w:val="left"/>
      <w:pPr>
        <w:ind w:left="5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0582870">
      <w:start w:val="1"/>
      <w:numFmt w:val="bullet"/>
      <w:lvlText w:val="▪"/>
      <w:lvlJc w:val="left"/>
      <w:pPr>
        <w:ind w:left="6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2476A56"/>
    <w:multiLevelType w:val="hybridMultilevel"/>
    <w:tmpl w:val="FFFFFFFF"/>
    <w:lvl w:ilvl="0" w:tplc="8206B922">
      <w:start w:val="1"/>
      <w:numFmt w:val="bullet"/>
      <w:lvlText w:val="•"/>
      <w:lvlJc w:val="left"/>
      <w:pPr>
        <w:ind w:left="2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8E251C">
      <w:start w:val="1"/>
      <w:numFmt w:val="bullet"/>
      <w:lvlText w:val="o"/>
      <w:lvlJc w:val="left"/>
      <w:pPr>
        <w:ind w:left="1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727068">
      <w:start w:val="1"/>
      <w:numFmt w:val="bullet"/>
      <w:lvlText w:val="▪"/>
      <w:lvlJc w:val="left"/>
      <w:pPr>
        <w:ind w:left="1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DFE864A">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4CFC7C">
      <w:start w:val="1"/>
      <w:numFmt w:val="bullet"/>
      <w:lvlText w:val="o"/>
      <w:lvlJc w:val="left"/>
      <w:pPr>
        <w:ind w:left="3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2651A8">
      <w:start w:val="1"/>
      <w:numFmt w:val="bullet"/>
      <w:lvlText w:val="▪"/>
      <w:lvlJc w:val="left"/>
      <w:pPr>
        <w:ind w:left="4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0E760C">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DCD398">
      <w:start w:val="1"/>
      <w:numFmt w:val="bullet"/>
      <w:lvlText w:val="o"/>
      <w:lvlJc w:val="left"/>
      <w:pPr>
        <w:ind w:left="5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A6974C">
      <w:start w:val="1"/>
      <w:numFmt w:val="bullet"/>
      <w:lvlText w:val="▪"/>
      <w:lvlJc w:val="left"/>
      <w:pPr>
        <w:ind w:left="6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995598030">
    <w:abstractNumId w:val="5"/>
  </w:num>
  <w:num w:numId="2" w16cid:durableId="940986899">
    <w:abstractNumId w:val="0"/>
  </w:num>
  <w:num w:numId="3" w16cid:durableId="502210496">
    <w:abstractNumId w:val="4"/>
  </w:num>
  <w:num w:numId="4" w16cid:durableId="451363539">
    <w:abstractNumId w:val="2"/>
  </w:num>
  <w:num w:numId="5" w16cid:durableId="1635015467">
    <w:abstractNumId w:val="3"/>
  </w:num>
  <w:num w:numId="6" w16cid:durableId="827524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4CD"/>
    <w:rsid w:val="0002101E"/>
    <w:rsid w:val="003458CA"/>
    <w:rsid w:val="004073E0"/>
    <w:rsid w:val="00A84021"/>
    <w:rsid w:val="00B63FCB"/>
    <w:rsid w:val="00CC0BCA"/>
    <w:rsid w:val="00D554CD"/>
    <w:rsid w:val="00DE44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4D11AC7"/>
  <w15:docId w15:val="{04F33327-5248-E64B-9BD1-DA179D6D5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4" w:line="259" w:lineRule="auto"/>
      <w:ind w:left="15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6"/>
      </w:numPr>
      <w:spacing w:after="76" w:line="259" w:lineRule="auto"/>
      <w:ind w:left="10" w:hanging="10"/>
      <w:outlineLvl w:val="0"/>
    </w:pPr>
    <w:rPr>
      <w:rFonts w:ascii="Arial" w:eastAsia="Arial" w:hAnsi="Arial" w:cs="Arial"/>
      <w:b/>
      <w:color w:val="087F5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87F5B"/>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467</Words>
  <Characters>2664</Characters>
  <Application>Microsoft Office Word</Application>
  <DocSecurity>0</DocSecurity>
  <Lines>22</Lines>
  <Paragraphs>6</Paragraphs>
  <ScaleCrop>false</ScaleCrop>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Thillai Thillai</cp:lastModifiedBy>
  <cp:revision>2</cp:revision>
  <dcterms:created xsi:type="dcterms:W3CDTF">2026-09-27T05:45:00Z</dcterms:created>
  <dcterms:modified xsi:type="dcterms:W3CDTF">2026-09-27T05:45:00Z</dcterms:modified>
</cp:coreProperties>
</file>