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E1E1E1"/>
  <w:body>
    <w:p w:rsidR="00774D57" w:rsidRPr="00DD324C" w:rsidRDefault="00DD324C" w:rsidP="00DD324C">
      <w:pPr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u w:val="single"/>
        </w:rPr>
        <w:drawing>
          <wp:anchor distT="0" distB="0" distL="114300" distR="114300" simplePos="0" relativeHeight="251709440" behindDoc="0" locked="0" layoutInCell="1" allowOverlap="1">
            <wp:simplePos x="0" y="0"/>
            <wp:positionH relativeFrom="column">
              <wp:posOffset>-658088</wp:posOffset>
            </wp:positionH>
            <wp:positionV relativeFrom="page">
              <wp:posOffset>174567</wp:posOffset>
            </wp:positionV>
            <wp:extent cx="1756410" cy="738505"/>
            <wp:effectExtent l="0" t="0" r="0" b="0"/>
            <wp:wrapThrough wrapText="bothSides">
              <wp:wrapPolygon edited="0">
                <wp:start x="0" y="0"/>
                <wp:lineTo x="0" y="21173"/>
                <wp:lineTo x="21397" y="21173"/>
                <wp:lineTo x="21397" y="0"/>
                <wp:lineTo x="0" y="0"/>
              </wp:wrapPolygon>
            </wp:wrapThrough>
            <wp:docPr id="75653616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536168" name="Picture 7565361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6410" cy="738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D324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</w:t>
      </w:r>
      <w:r w:rsidRPr="00DD324C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  </w:t>
      </w:r>
      <w:r w:rsidR="00774D57" w:rsidRPr="00DD324C">
        <w:rPr>
          <w:rFonts w:ascii="Times New Roman" w:hAnsi="Times New Roman" w:cs="Times New Roman"/>
          <w:b/>
          <w:bCs/>
          <w:sz w:val="32"/>
          <w:szCs w:val="32"/>
          <w:u w:val="single"/>
        </w:rPr>
        <w:t>Section B: The Visual Narrative Audit</w:t>
      </w:r>
    </w:p>
    <w:p w:rsidR="00E50330" w:rsidRDefault="00C3682F" w:rsidP="00E50330">
      <w:pPr>
        <w:rPr>
          <w:b/>
          <w:bCs/>
          <w:u w:val="single"/>
        </w:rPr>
      </w:pPr>
      <w:r>
        <w:rPr>
          <w:noProof/>
          <w:u w:val="singl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4197350</wp:posOffset>
            </wp:positionH>
            <wp:positionV relativeFrom="page">
              <wp:posOffset>1802765</wp:posOffset>
            </wp:positionV>
            <wp:extent cx="4759325" cy="2671445"/>
            <wp:effectExtent l="12700" t="12700" r="15875" b="8255"/>
            <wp:wrapTopAndBottom/>
            <wp:docPr id="2131569190" name="Picture 2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9190" name="Picture 2" descr="A screenshot of a repo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9325" cy="26714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u w:val="single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-749935</wp:posOffset>
            </wp:positionH>
            <wp:positionV relativeFrom="paragraph">
              <wp:posOffset>514350</wp:posOffset>
            </wp:positionV>
            <wp:extent cx="4699635" cy="2646045"/>
            <wp:effectExtent l="12700" t="12700" r="12065" b="8255"/>
            <wp:wrapTopAndBottom/>
            <wp:docPr id="1216060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060046" name="Picture 121606004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9635" cy="26460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E50330" w:rsidRDefault="00E50330" w:rsidP="00E50330">
      <w:pPr>
        <w:rPr>
          <w:u w:val="single"/>
        </w:rPr>
      </w:pPr>
    </w:p>
    <w:p w:rsidR="003F444A" w:rsidRDefault="003F444A" w:rsidP="00E50330">
      <w:pPr>
        <w:rPr>
          <w:u w:val="single"/>
        </w:rPr>
      </w:pPr>
    </w:p>
    <w:p w:rsidR="00C3682F" w:rsidRDefault="00C3682F" w:rsidP="00E50330">
      <w:pPr>
        <w:rPr>
          <w:u w:val="single"/>
        </w:rPr>
      </w:pPr>
    </w:p>
    <w:p w:rsidR="003F444A" w:rsidRPr="002430A4" w:rsidRDefault="003F444A" w:rsidP="002430A4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430A4">
        <w:rPr>
          <w:i/>
          <w:iCs/>
          <w:sz w:val="28"/>
          <w:szCs w:val="28"/>
        </w:rPr>
        <w:t>Strategic Cause</w:t>
      </w:r>
      <w:r w:rsidRPr="002430A4">
        <w:rPr>
          <w:sz w:val="28"/>
          <w:szCs w:val="28"/>
        </w:rPr>
        <w:t xml:space="preserve">: </w:t>
      </w:r>
      <w:r w:rsidR="00552C35" w:rsidRPr="002430A4">
        <w:rPr>
          <w:sz w:val="28"/>
          <w:szCs w:val="28"/>
        </w:rPr>
        <w:t xml:space="preserve">The vibe that the company is </w:t>
      </w:r>
      <w:r w:rsidR="00FA5B8B" w:rsidRPr="002430A4">
        <w:rPr>
          <w:sz w:val="28"/>
          <w:szCs w:val="28"/>
        </w:rPr>
        <w:t>projecting is</w:t>
      </w:r>
      <w:r w:rsidR="00571D0C" w:rsidRPr="002430A4">
        <w:rPr>
          <w:sz w:val="28"/>
          <w:szCs w:val="28"/>
        </w:rPr>
        <w:t xml:space="preserve"> growth</w:t>
      </w:r>
      <w:r w:rsidR="00413C5C" w:rsidRPr="002430A4">
        <w:rPr>
          <w:sz w:val="28"/>
          <w:szCs w:val="28"/>
        </w:rPr>
        <w:t xml:space="preserve">, </w:t>
      </w:r>
      <w:r w:rsidR="00571D0C" w:rsidRPr="002430A4">
        <w:rPr>
          <w:sz w:val="28"/>
          <w:szCs w:val="28"/>
        </w:rPr>
        <w:t>where they are focusing on improving profits</w:t>
      </w:r>
      <w:r w:rsidR="00FA5B8B" w:rsidRPr="002430A4">
        <w:rPr>
          <w:sz w:val="28"/>
          <w:szCs w:val="28"/>
        </w:rPr>
        <w:t xml:space="preserve"> and strong cost control. </w:t>
      </w:r>
      <w:r w:rsidR="00D83FCC" w:rsidRPr="002430A4">
        <w:rPr>
          <w:sz w:val="28"/>
          <w:szCs w:val="28"/>
        </w:rPr>
        <w:t xml:space="preserve">The report slides </w:t>
      </w:r>
      <w:r w:rsidR="007D24BD" w:rsidRPr="002430A4">
        <w:rPr>
          <w:sz w:val="28"/>
          <w:szCs w:val="28"/>
        </w:rPr>
        <w:t>display</w:t>
      </w:r>
      <w:r w:rsidR="00FA5B8B" w:rsidRPr="002430A4">
        <w:rPr>
          <w:sz w:val="28"/>
          <w:szCs w:val="28"/>
        </w:rPr>
        <w:t xml:space="preserve"> how the company is becoming more stable</w:t>
      </w:r>
      <w:r w:rsidR="009B7222">
        <w:rPr>
          <w:sz w:val="28"/>
          <w:szCs w:val="28"/>
        </w:rPr>
        <w:t xml:space="preserve"> (when comparing 1H25 to 1H26)</w:t>
      </w:r>
      <w:r w:rsidR="00FA5B8B" w:rsidRPr="002430A4">
        <w:rPr>
          <w:sz w:val="28"/>
          <w:szCs w:val="28"/>
        </w:rPr>
        <w:t xml:space="preserve"> and moving in the right direction to build </w:t>
      </w:r>
      <w:r w:rsidR="00413C5C" w:rsidRPr="002430A4">
        <w:rPr>
          <w:sz w:val="28"/>
          <w:szCs w:val="28"/>
        </w:rPr>
        <w:t>investor confidence.</w:t>
      </w:r>
    </w:p>
    <w:p w:rsidR="0059701B" w:rsidRDefault="0059701B" w:rsidP="00DD324C"/>
    <w:p w:rsidR="00413C5C" w:rsidRPr="00555418" w:rsidRDefault="00536F4D" w:rsidP="0038182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  <w:u w:val="single"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095F9B3" wp14:editId="349911AF">
                <wp:simplePos x="0" y="0"/>
                <wp:positionH relativeFrom="column">
                  <wp:posOffset>1546720</wp:posOffset>
                </wp:positionH>
                <wp:positionV relativeFrom="page">
                  <wp:posOffset>1553908</wp:posOffset>
                </wp:positionV>
                <wp:extent cx="5733302" cy="743484"/>
                <wp:effectExtent l="0" t="0" r="7620" b="19050"/>
                <wp:wrapNone/>
                <wp:docPr id="17083876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3302" cy="7434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352F70" w:rsidRDefault="00352F70" w:rsidP="00352F70">
                            <w:r>
                              <w:t xml:space="preserve">Gestalt Principle of Proximity: </w:t>
                            </w:r>
                            <w:r w:rsidR="00056665">
                              <w:t>Related f</w:t>
                            </w:r>
                            <w:r w:rsidR="00250973" w:rsidRPr="00250973">
                              <w:t>inancial metrics are grouped together, making it easier for viewers to understand</w:t>
                            </w:r>
                            <w:r w:rsidR="00056665">
                              <w:t xml:space="preserve"> the</w:t>
                            </w:r>
                            <w:r w:rsidR="00250973" w:rsidRPr="00250973">
                              <w:t xml:space="preserve"> performance trends. This grouping helps investors quickly see that</w:t>
                            </w:r>
                            <w:r w:rsidR="00E14889">
                              <w:t xml:space="preserve"> net</w:t>
                            </w:r>
                            <w:r w:rsidR="00250973" w:rsidRPr="00250973">
                              <w:t xml:space="preserve"> profits are increasing</w:t>
                            </w:r>
                            <w:r w:rsidR="00E14889">
                              <w:t xml:space="preserve"> and </w:t>
                            </w:r>
                            <w:r w:rsidR="00250973" w:rsidRPr="00250973">
                              <w:t>costs are decreasing</w:t>
                            </w:r>
                            <w:r w:rsidR="00E14889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95F9B3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121.8pt;margin-top:122.35pt;width:451.45pt;height:58.5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" fillcolor="white [3201]" strokecolor="#156082 [3204]">
                <v:textbox>
                  <w:txbxContent>
                    <w:p w:rsidR="00352F70" w:rsidRDefault="00352F70" w:rsidP="00352F70">
                      <w:r>
                        <w:t xml:space="preserve">Gestalt Principle of Proximity: </w:t>
                      </w:r>
                      <w:r w:rsidR="00056665">
                        <w:t>Related f</w:t>
                      </w:r>
                      <w:r w:rsidR="00250973" w:rsidRPr="00250973">
                        <w:t>inancial metrics are grouped together, making it easier for viewers to understand</w:t>
                      </w:r>
                      <w:r w:rsidR="00056665">
                        <w:t xml:space="preserve"> the</w:t>
                      </w:r>
                      <w:r w:rsidR="00250973" w:rsidRPr="00250973">
                        <w:t xml:space="preserve"> performance trends. This grouping helps investors quickly see that</w:t>
                      </w:r>
                      <w:r w:rsidR="00E14889">
                        <w:t xml:space="preserve"> net</w:t>
                      </w:r>
                      <w:r w:rsidR="00250973" w:rsidRPr="00250973">
                        <w:t xml:space="preserve"> profits are increasing</w:t>
                      </w:r>
                      <w:r w:rsidR="00E14889">
                        <w:t xml:space="preserve"> and </w:t>
                      </w:r>
                      <w:r w:rsidR="00250973" w:rsidRPr="00250973">
                        <w:t>costs are decreasing</w:t>
                      </w:r>
                      <w:r w:rsidR="00E14889">
                        <w:t>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D1F33" w:rsidRPr="00555418">
        <w:rPr>
          <w:rFonts w:ascii="Times New Roman" w:hAnsi="Times New Roman" w:cs="Times New Roman"/>
          <w:sz w:val="28"/>
          <w:szCs w:val="28"/>
          <w:u w:val="single"/>
        </w:rPr>
        <w:t>Slide 1: 1H26 Financial Overview</w:t>
      </w:r>
    </w:p>
    <w:p w:rsidR="007D1F33" w:rsidRPr="007D1F33" w:rsidRDefault="007D1F33" w:rsidP="00413C5C">
      <w:pPr>
        <w:rPr>
          <w:u w:val="single"/>
        </w:rPr>
      </w:pPr>
    </w:p>
    <w:p w:rsidR="00FA5B8B" w:rsidRDefault="00FA5B8B" w:rsidP="00FA5B8B"/>
    <w:p w:rsidR="00B0104D" w:rsidRDefault="00B0104D" w:rsidP="00FA5B8B"/>
    <w:p w:rsidR="00B0104D" w:rsidRDefault="003171A4" w:rsidP="00FA5B8B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379E10" wp14:editId="1BB7855C">
                <wp:simplePos x="0" y="0"/>
                <wp:positionH relativeFrom="column">
                  <wp:posOffset>2401839</wp:posOffset>
                </wp:positionH>
                <wp:positionV relativeFrom="paragraph">
                  <wp:posOffset>2707351</wp:posOffset>
                </wp:positionV>
                <wp:extent cx="363220" cy="1427788"/>
                <wp:effectExtent l="12700" t="25400" r="30480" b="7620"/>
                <wp:wrapNone/>
                <wp:docPr id="55459915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63220" cy="14277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6C096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89.1pt;margin-top:213.2pt;width:28.6pt;height:112.4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" strokecolor="#156082 [3204]" strokeweight="1.5pt">
                <v:stroke endarrow="block" joinstyle="miter"/>
              </v:shape>
            </w:pict>
          </mc:Fallback>
        </mc:AlternateContent>
      </w:r>
      <w:r w:rsidR="005D1D2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01EC7A5" wp14:editId="67DDEDC4">
                <wp:simplePos x="0" y="0"/>
                <wp:positionH relativeFrom="column">
                  <wp:posOffset>4731012</wp:posOffset>
                </wp:positionH>
                <wp:positionV relativeFrom="paragraph">
                  <wp:posOffset>3046730</wp:posOffset>
                </wp:positionV>
                <wp:extent cx="1079612" cy="898974"/>
                <wp:effectExtent l="25400" t="25400" r="12700" b="15875"/>
                <wp:wrapNone/>
                <wp:docPr id="8060300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9612" cy="8989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5C8979" id="Straight Arrow Connector 4" o:spid="_x0000_s1026" type="#_x0000_t32" style="position:absolute;margin-left:372.5pt;margin-top:239.9pt;width:85pt;height:70.8pt;flip:x 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" strokecolor="#e97132 [3205]" strokeweight="1.5pt">
                <v:stroke endarrow="block" joinstyle="miter"/>
              </v:shape>
            </w:pict>
          </mc:Fallback>
        </mc:AlternateContent>
      </w:r>
      <w:r w:rsidR="005D1D2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E00837A" wp14:editId="34C0BB42">
                <wp:simplePos x="0" y="0"/>
                <wp:positionH relativeFrom="column">
                  <wp:posOffset>5687960</wp:posOffset>
                </wp:positionH>
                <wp:positionV relativeFrom="paragraph">
                  <wp:posOffset>3009469</wp:posOffset>
                </wp:positionV>
                <wp:extent cx="123825" cy="934884"/>
                <wp:effectExtent l="50800" t="25400" r="15875" b="5080"/>
                <wp:wrapNone/>
                <wp:docPr id="149821338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3825" cy="9348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9DEDF8" id="Straight Arrow Connector 4" o:spid="_x0000_s1026" type="#_x0000_t32" style="position:absolute;margin-left:447.85pt;margin-top:236.95pt;width:9.75pt;height:73.6pt;flip:x 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" strokecolor="#e97132 [3205]" strokeweight="1.5pt">
                <v:stroke endarrow="block" joinstyle="miter"/>
              </v:shape>
            </w:pict>
          </mc:Fallback>
        </mc:AlternateContent>
      </w:r>
      <w:r w:rsidR="005D1D2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FD5AC1" wp14:editId="738F6F42">
                <wp:simplePos x="0" y="0"/>
                <wp:positionH relativeFrom="column">
                  <wp:posOffset>4230419</wp:posOffset>
                </wp:positionH>
                <wp:positionV relativeFrom="paragraph">
                  <wp:posOffset>1208453</wp:posOffset>
                </wp:positionV>
                <wp:extent cx="2771110" cy="326404"/>
                <wp:effectExtent l="0" t="50800" r="10795" b="16510"/>
                <wp:wrapNone/>
                <wp:docPr id="186837458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771110" cy="32640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40B07" id="Straight Arrow Connector 4" o:spid="_x0000_s1026" type="#_x0000_t32" style="position:absolute;margin-left:333.1pt;margin-top:95.15pt;width:218.2pt;height:25.7pt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" strokecolor="#e97132 [3205]" strokeweight="1.5pt">
                <v:stroke endarrow="block" joinstyle="miter"/>
              </v:shape>
            </w:pict>
          </mc:Fallback>
        </mc:AlternateContent>
      </w:r>
      <w:r w:rsidR="005D1D2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5D14800" wp14:editId="48C3D123">
                <wp:simplePos x="0" y="0"/>
                <wp:positionH relativeFrom="column">
                  <wp:posOffset>5594985</wp:posOffset>
                </wp:positionH>
                <wp:positionV relativeFrom="paragraph">
                  <wp:posOffset>1533525</wp:posOffset>
                </wp:positionV>
                <wp:extent cx="1405531" cy="321087"/>
                <wp:effectExtent l="25400" t="12700" r="4445" b="47625"/>
                <wp:wrapNone/>
                <wp:docPr id="650643041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05531" cy="32108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F4376" id="Straight Arrow Connector 4" o:spid="_x0000_s1026" type="#_x0000_t32" style="position:absolute;margin-left:440.55pt;margin-top:120.75pt;width:110.65pt;height:25.3pt;flip:x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" strokecolor="#e97132 [3205]" strokeweight="1.5pt">
                <v:stroke endarrow="block" joinstyle="miter"/>
              </v:shape>
            </w:pict>
          </mc:Fallback>
        </mc:AlternateContent>
      </w:r>
      <w:r w:rsidR="005D1D28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93364C6" wp14:editId="33ADB9F6">
                <wp:simplePos x="0" y="0"/>
                <wp:positionH relativeFrom="column">
                  <wp:posOffset>4394835</wp:posOffset>
                </wp:positionH>
                <wp:positionV relativeFrom="paragraph">
                  <wp:posOffset>89975</wp:posOffset>
                </wp:positionV>
                <wp:extent cx="45719" cy="385590"/>
                <wp:effectExtent l="38100" t="12700" r="31115" b="20955"/>
                <wp:wrapNone/>
                <wp:docPr id="91089431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3855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570AB" id="Straight Arrow Connector 4" o:spid="_x0000_s1026" type="#_x0000_t32" style="position:absolute;margin-left:346.05pt;margin-top:7.1pt;width:3.6pt;height:30.3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" strokecolor="#156082 [3204]" strokeweight="1.5pt">
                <v:stroke endarrow="block" joinstyle="miter"/>
              </v:shape>
            </w:pict>
          </mc:Fallback>
        </mc:AlternateContent>
      </w:r>
      <w:r w:rsidR="00A733B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A41F1A" wp14:editId="1549FE18">
                <wp:simplePos x="0" y="0"/>
                <wp:positionH relativeFrom="column">
                  <wp:posOffset>-692384</wp:posOffset>
                </wp:positionH>
                <wp:positionV relativeFrom="page">
                  <wp:posOffset>3403400</wp:posOffset>
                </wp:positionV>
                <wp:extent cx="1468120" cy="1436914"/>
                <wp:effectExtent l="0" t="0" r="17780" b="11430"/>
                <wp:wrapNone/>
                <wp:docPr id="116171128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8120" cy="14369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B0104D" w:rsidRDefault="005D6314" w:rsidP="00B0104D">
                            <w:r>
                              <w:t xml:space="preserve">Visual Hierarchy: Central placement in green </w:t>
                            </w:r>
                            <w:r w:rsidR="00680600">
                              <w:t xml:space="preserve">font puts </w:t>
                            </w:r>
                            <w:r>
                              <w:t>emphasis</w:t>
                            </w:r>
                            <w:r w:rsidR="00680600">
                              <w:t xml:space="preserve"> on</w:t>
                            </w:r>
                            <w:r>
                              <w:t xml:space="preserve"> the growth</w:t>
                            </w:r>
                            <w:r w:rsidR="00680600">
                              <w:t xml:space="preserve"> for Net Revenue</w:t>
                            </w:r>
                            <w:r>
                              <w:t>.</w:t>
                            </w:r>
                            <w:r w:rsidR="00B0104D" w:rsidRPr="00B0104D">
                              <w:t xml:space="preserve"> </w:t>
                            </w:r>
                          </w:p>
                          <w:p w:rsidR="005D6314" w:rsidRDefault="005D6314" w:rsidP="005D63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A41F1A" id="_x0000_s1027" type="#_x0000_t202" style="position:absolute;margin-left:-54.5pt;margin-top:268pt;width:115.6pt;height:113.1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" fillcolor="white [3201]" strokecolor="#156082 [3204]">
                <v:textbox>
                  <w:txbxContent>
                    <w:p w:rsidR="00B0104D" w:rsidRDefault="005D6314" w:rsidP="00B0104D">
                      <w:r>
                        <w:t xml:space="preserve">Visual Hierarchy: Central placement in green </w:t>
                      </w:r>
                      <w:r w:rsidR="00680600">
                        <w:t xml:space="preserve">font puts </w:t>
                      </w:r>
                      <w:r>
                        <w:t>emphasis</w:t>
                      </w:r>
                      <w:r w:rsidR="00680600">
                        <w:t xml:space="preserve"> on</w:t>
                      </w:r>
                      <w:r>
                        <w:t xml:space="preserve"> the growth</w:t>
                      </w:r>
                      <w:r w:rsidR="00680600">
                        <w:t xml:space="preserve"> for Net Revenue</w:t>
                      </w:r>
                      <w:r>
                        <w:t>.</w:t>
                      </w:r>
                      <w:r w:rsidR="00B0104D" w:rsidRPr="00B0104D">
                        <w:t xml:space="preserve"> </w:t>
                      </w:r>
                    </w:p>
                    <w:p w:rsidR="005D6314" w:rsidRDefault="005D6314" w:rsidP="005D6314"/>
                  </w:txbxContent>
                </v:textbox>
                <w10:wrap anchory="page"/>
              </v:shape>
            </w:pict>
          </mc:Fallback>
        </mc:AlternateContent>
      </w:r>
      <w:r w:rsidR="00A733B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773537</wp:posOffset>
                </wp:positionH>
                <wp:positionV relativeFrom="paragraph">
                  <wp:posOffset>1888839</wp:posOffset>
                </wp:positionV>
                <wp:extent cx="1529913" cy="115463"/>
                <wp:effectExtent l="12700" t="12700" r="6985" b="62865"/>
                <wp:wrapNone/>
                <wp:docPr id="1063392549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9913" cy="1154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D3D5B9" id="Straight Arrow Connector 12" o:spid="_x0000_s1026" type="#_x0000_t32" style="position:absolute;margin-left:60.9pt;margin-top:148.75pt;width:120.45pt;height:9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" strokecolor="#156082 [3204]" strokeweight="1.5pt">
                <v:stroke endarrow="block" joinstyle="miter"/>
              </v:shape>
            </w:pict>
          </mc:Fallback>
        </mc:AlternateContent>
      </w:r>
      <w:r w:rsidR="00A733B7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7A091D" wp14:editId="35BC415A">
                <wp:simplePos x="0" y="0"/>
                <wp:positionH relativeFrom="column">
                  <wp:posOffset>7000875</wp:posOffset>
                </wp:positionH>
                <wp:positionV relativeFrom="page">
                  <wp:posOffset>2741262</wp:posOffset>
                </wp:positionV>
                <wp:extent cx="2034989" cy="2715260"/>
                <wp:effectExtent l="0" t="0" r="10160" b="15240"/>
                <wp:wrapNone/>
                <wp:docPr id="9405205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4989" cy="2715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="00250E80" w:rsidRPr="00250E80" w:rsidRDefault="00352F70" w:rsidP="00250E80">
                            <w:r>
                              <w:t>Pre-Attentive</w:t>
                            </w:r>
                            <w:r w:rsidR="00DD0F72">
                              <w:t xml:space="preserve"> Attributes:</w:t>
                            </w:r>
                            <w:r w:rsidR="005D6314">
                              <w:t xml:space="preserve"> </w:t>
                            </w:r>
                            <w:r w:rsidR="00250E80">
                              <w:t>U</w:t>
                            </w:r>
                            <w:r w:rsidRPr="00250E80">
                              <w:t>pward and downward arrows i</w:t>
                            </w:r>
                            <w:r w:rsidR="00250E80">
                              <w:t>nstantly</w:t>
                            </w:r>
                            <w:r w:rsidRPr="00250E80">
                              <w:t xml:space="preserve"> signal growth or decline, directing attention to </w:t>
                            </w:r>
                            <w:r w:rsidR="00250E80">
                              <w:t>performance</w:t>
                            </w:r>
                            <w:r w:rsidRPr="00250E80">
                              <w:t xml:space="preserve"> </w:t>
                            </w:r>
                            <w:r w:rsidR="003D72E2">
                              <w:t>while</w:t>
                            </w:r>
                            <w:r w:rsidRPr="00250E80">
                              <w:t xml:space="preserve"> the viewer </w:t>
                            </w:r>
                            <w:r w:rsidR="00250E80" w:rsidRPr="00250E80">
                              <w:t>reads</w:t>
                            </w:r>
                            <w:r w:rsidR="00250E80">
                              <w:t xml:space="preserve"> </w:t>
                            </w:r>
                            <w:r w:rsidRPr="00250E80">
                              <w:t>numbers.</w:t>
                            </w:r>
                            <w:r w:rsidR="00250E80" w:rsidRPr="00250E80">
                              <w:t xml:space="preserve"> Since </w:t>
                            </w:r>
                            <w:r w:rsidR="00250E80">
                              <w:t>shapes</w:t>
                            </w:r>
                            <w:r w:rsidR="00250E80" w:rsidRPr="00250E80">
                              <w:t xml:space="preserve"> are processed </w:t>
                            </w:r>
                            <w:r w:rsidR="00250E80">
                              <w:t xml:space="preserve">subconsciously </w:t>
                            </w:r>
                            <w:r w:rsidR="00250E80" w:rsidRPr="00250E80">
                              <w:t>by the brain, th</w:t>
                            </w:r>
                            <w:r w:rsidR="00250E80">
                              <w:t>e arrows</w:t>
                            </w:r>
                            <w:r w:rsidR="00250E80" w:rsidRPr="00250E80">
                              <w:t xml:space="preserve"> help viewers i</w:t>
                            </w:r>
                            <w:r w:rsidR="00250E80">
                              <w:t>nstantly</w:t>
                            </w:r>
                            <w:r w:rsidR="00250E80" w:rsidRPr="00250E80">
                              <w:t xml:space="preserve"> interpret the results.</w:t>
                            </w:r>
                          </w:p>
                          <w:p w:rsidR="00250E80" w:rsidRPr="00250E80" w:rsidRDefault="00250E80" w:rsidP="00250E80"/>
                          <w:p w:rsidR="005D6314" w:rsidRDefault="005D6314" w:rsidP="005D631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091D" id="_x0000_s1028" type="#_x0000_t202" style="position:absolute;margin-left:551.25pt;margin-top:215.85pt;width:160.25pt;height:213.8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" fillcolor="white [3201]" strokecolor="#e97132 [3205]">
                <v:textbox>
                  <w:txbxContent>
                    <w:p w:rsidR="00250E80" w:rsidRPr="00250E80" w:rsidRDefault="00352F70" w:rsidP="00250E80">
                      <w:r>
                        <w:t>Pre-Attentive</w:t>
                      </w:r>
                      <w:r w:rsidR="00DD0F72">
                        <w:t xml:space="preserve"> Attributes:</w:t>
                      </w:r>
                      <w:r w:rsidR="005D6314">
                        <w:t xml:space="preserve"> </w:t>
                      </w:r>
                      <w:r w:rsidR="00250E80">
                        <w:t>U</w:t>
                      </w:r>
                      <w:r w:rsidRPr="00250E80">
                        <w:t>pward and downward arrows i</w:t>
                      </w:r>
                      <w:r w:rsidR="00250E80">
                        <w:t>nstantly</w:t>
                      </w:r>
                      <w:r w:rsidRPr="00250E80">
                        <w:t xml:space="preserve"> signal growth or decline, directing attention to </w:t>
                      </w:r>
                      <w:r w:rsidR="00250E80">
                        <w:t>performance</w:t>
                      </w:r>
                      <w:r w:rsidRPr="00250E80">
                        <w:t xml:space="preserve"> </w:t>
                      </w:r>
                      <w:r w:rsidR="003D72E2">
                        <w:t>while</w:t>
                      </w:r>
                      <w:r w:rsidRPr="00250E80">
                        <w:t xml:space="preserve"> the viewer </w:t>
                      </w:r>
                      <w:r w:rsidR="00250E80" w:rsidRPr="00250E80">
                        <w:t>reads</w:t>
                      </w:r>
                      <w:r w:rsidR="00250E80">
                        <w:t xml:space="preserve"> </w:t>
                      </w:r>
                      <w:r w:rsidRPr="00250E80">
                        <w:t>numbers.</w:t>
                      </w:r>
                      <w:r w:rsidR="00250E80" w:rsidRPr="00250E80">
                        <w:t xml:space="preserve"> Since </w:t>
                      </w:r>
                      <w:r w:rsidR="00250E80">
                        <w:t>shapes</w:t>
                      </w:r>
                      <w:r w:rsidR="00250E80" w:rsidRPr="00250E80">
                        <w:t xml:space="preserve"> are processed </w:t>
                      </w:r>
                      <w:r w:rsidR="00250E80">
                        <w:t xml:space="preserve">subconsciously </w:t>
                      </w:r>
                      <w:r w:rsidR="00250E80" w:rsidRPr="00250E80">
                        <w:t>by the brain, th</w:t>
                      </w:r>
                      <w:r w:rsidR="00250E80">
                        <w:t>e arrows</w:t>
                      </w:r>
                      <w:r w:rsidR="00250E80" w:rsidRPr="00250E80">
                        <w:t xml:space="preserve"> help viewers i</w:t>
                      </w:r>
                      <w:r w:rsidR="00250E80">
                        <w:t>nstantly</w:t>
                      </w:r>
                      <w:r w:rsidR="00250E80" w:rsidRPr="00250E80">
                        <w:t xml:space="preserve"> interpret the results.</w:t>
                      </w:r>
                    </w:p>
                    <w:p w:rsidR="00250E80" w:rsidRPr="00250E80" w:rsidRDefault="00250E80" w:rsidP="00250E80"/>
                    <w:p w:rsidR="005D6314" w:rsidRDefault="005D6314" w:rsidP="005D6314"/>
                  </w:txbxContent>
                </v:textbox>
                <w10:wrap anchory="page"/>
              </v:shape>
            </w:pict>
          </mc:Fallback>
        </mc:AlternateContent>
      </w:r>
      <w:r w:rsidR="00B6558B">
        <w:rPr>
          <w:noProof/>
          <w:u w:val="single"/>
        </w:rPr>
        <w:drawing>
          <wp:anchor distT="0" distB="0" distL="114300" distR="114300" simplePos="0" relativeHeight="251661312" behindDoc="0" locked="0" layoutInCell="1" allowOverlap="1" wp14:anchorId="704CB913" wp14:editId="4A650CFB">
            <wp:simplePos x="0" y="0"/>
            <wp:positionH relativeFrom="column">
              <wp:posOffset>1231204</wp:posOffset>
            </wp:positionH>
            <wp:positionV relativeFrom="page">
              <wp:posOffset>2679156</wp:posOffset>
            </wp:positionV>
            <wp:extent cx="5487035" cy="3089275"/>
            <wp:effectExtent l="12700" t="12700" r="12065" b="9525"/>
            <wp:wrapTopAndBottom/>
            <wp:docPr id="1142062947" name="Picture 1" descr="A screenshot of a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62947" name="Picture 1" descr="A screenshot of a chart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035" cy="30892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104D" w:rsidRDefault="00B0104D" w:rsidP="00FA5B8B"/>
    <w:p w:rsidR="00B0104D" w:rsidRDefault="00A733B7" w:rsidP="00FA5B8B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75C55E0" wp14:editId="4C57263A">
                <wp:simplePos x="0" y="0"/>
                <wp:positionH relativeFrom="column">
                  <wp:posOffset>-554355</wp:posOffset>
                </wp:positionH>
                <wp:positionV relativeFrom="page">
                  <wp:posOffset>6338371</wp:posOffset>
                </wp:positionV>
                <wp:extent cx="4704715" cy="1191260"/>
                <wp:effectExtent l="0" t="0" r="6985" b="15240"/>
                <wp:wrapNone/>
                <wp:docPr id="93045995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715" cy="1191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B0104D" w:rsidRDefault="00352F70" w:rsidP="00B0104D">
                            <w:r>
                              <w:t>Pre-Attentive</w:t>
                            </w:r>
                            <w:r w:rsidR="00B0104D">
                              <w:t xml:space="preserve"> Attributes: </w:t>
                            </w:r>
                            <w:r w:rsidR="00891CD2" w:rsidRPr="00891CD2">
                              <w:t xml:space="preserve">Master Trust is highlighted in a lighter </w:t>
                            </w:r>
                            <w:r w:rsidR="00B073C8">
                              <w:t>green shade</w:t>
                            </w:r>
                            <w:r w:rsidR="00891CD2" w:rsidRPr="00891CD2">
                              <w:t xml:space="preserve">, making it easier to immediately identify as the </w:t>
                            </w:r>
                            <w:r w:rsidR="00891CD2">
                              <w:t xml:space="preserve">largest </w:t>
                            </w:r>
                            <w:r w:rsidR="00891CD2" w:rsidRPr="00891CD2">
                              <w:t xml:space="preserve">revenue source. This </w:t>
                            </w:r>
                            <w:r w:rsidR="00B073C8">
                              <w:t>visual cue reduces cognitive load and instantly highlights the attribute for revenue stability.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5C55E0" id="_x0000_s1029" type="#_x0000_t202" style="position:absolute;margin-left:-43.65pt;margin-top:499.1pt;width:370.45pt;height:93.8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" fillcolor="white [3201]" strokecolor="#156082 [3204]">
                <v:textbox>
                  <w:txbxContent>
                    <w:p w:rsidR="00B0104D" w:rsidRDefault="00352F70" w:rsidP="00B0104D">
                      <w:r>
                        <w:t>Pre-Attentive</w:t>
                      </w:r>
                      <w:r w:rsidR="00B0104D">
                        <w:t xml:space="preserve"> Attributes: </w:t>
                      </w:r>
                      <w:r w:rsidR="00891CD2" w:rsidRPr="00891CD2">
                        <w:t xml:space="preserve">Master Trust is highlighted in a lighter </w:t>
                      </w:r>
                      <w:r w:rsidR="00B073C8">
                        <w:t>green shade</w:t>
                      </w:r>
                      <w:r w:rsidR="00891CD2" w:rsidRPr="00891CD2">
                        <w:t xml:space="preserve">, making it easier to immediately identify as the </w:t>
                      </w:r>
                      <w:r w:rsidR="00891CD2">
                        <w:t xml:space="preserve">largest </w:t>
                      </w:r>
                      <w:r w:rsidR="00891CD2" w:rsidRPr="00891CD2">
                        <w:t xml:space="preserve">revenue source. This </w:t>
                      </w:r>
                      <w:r w:rsidR="00B073C8">
                        <w:t>visual cue reduces cognitive load and instantly highlights the attribute for revenue stability.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10AF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5355771</wp:posOffset>
                </wp:positionH>
                <wp:positionV relativeFrom="page">
                  <wp:posOffset>6149590</wp:posOffset>
                </wp:positionV>
                <wp:extent cx="3295860" cy="1406769"/>
                <wp:effectExtent l="0" t="0" r="19050" b="15875"/>
                <wp:wrapNone/>
                <wp:docPr id="161967245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5860" cy="14067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="00E10AF1" w:rsidRPr="00E10AF1" w:rsidRDefault="0059701B" w:rsidP="00E10AF1">
                            <w:r>
                              <w:t xml:space="preserve">Visual Hierarchy: </w:t>
                            </w:r>
                            <w:r w:rsidR="005D6314" w:rsidRPr="005D6314">
                              <w:t xml:space="preserve">Large bold numbers </w:t>
                            </w:r>
                            <w:r w:rsidR="005D6314">
                              <w:t xml:space="preserve">help grab the </w:t>
                            </w:r>
                            <w:r w:rsidR="00E10AF1">
                              <w:t>viewers’</w:t>
                            </w:r>
                            <w:r w:rsidR="005D6314">
                              <w:t xml:space="preserve"> attention, guiding </w:t>
                            </w:r>
                            <w:r w:rsidR="00E10AF1">
                              <w:t>them</w:t>
                            </w:r>
                            <w:r w:rsidR="005D6314">
                              <w:t xml:space="preserve"> to focus on</w:t>
                            </w:r>
                            <w:r w:rsidR="00E10AF1">
                              <w:t xml:space="preserve"> important financial</w:t>
                            </w:r>
                            <w:r w:rsidR="005D6314">
                              <w:t xml:space="preserve"> </w:t>
                            </w:r>
                            <w:r w:rsidR="00E10AF1">
                              <w:t>metrics</w:t>
                            </w:r>
                            <w:r w:rsidR="005D6314">
                              <w:t>.</w:t>
                            </w:r>
                            <w:r w:rsidR="003D72E2">
                              <w:t xml:space="preserve"> </w:t>
                            </w:r>
                            <w:r w:rsidR="00E10AF1" w:rsidRPr="00E10AF1">
                              <w:t xml:space="preserve">The dark blue </w:t>
                            </w:r>
                            <w:r w:rsidR="003171A4">
                              <w:t xml:space="preserve">/black </w:t>
                            </w:r>
                            <w:r w:rsidR="00E10AF1" w:rsidRPr="00E10AF1">
                              <w:t xml:space="preserve">background creates strong contrast, making the figures stand out and ensuring key </w:t>
                            </w:r>
                            <w:r w:rsidR="00E10AF1">
                              <w:t>insights</w:t>
                            </w:r>
                            <w:r w:rsidR="00E10AF1" w:rsidRPr="00E10AF1">
                              <w:t xml:space="preserve"> are noticed.</w:t>
                            </w:r>
                          </w:p>
                          <w:p w:rsidR="0059701B" w:rsidRDefault="00E10AF1">
                            <w:proofErr w:type="spellStart"/>
                            <w:r>
                              <w:t>viewers</w:t>
                            </w:r>
                            <w:proofErr w:type="spellEnd"/>
                            <w:r>
                              <w:t xml:space="preserve"> attention.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type="#_x0000_t202" style="position:absolute;margin-left:421.7pt;margin-top:484.2pt;width:259.5pt;height:110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" fillcolor="white [3201]" strokecolor="#e97132 [3205]">
                <v:textbox>
                  <w:txbxContent>
                    <w:p w:rsidR="00E10AF1" w:rsidRPr="00E10AF1" w:rsidRDefault="0059701B" w:rsidP="00E10AF1">
                      <w:r>
                        <w:t xml:space="preserve">Visual Hierarchy: </w:t>
                      </w:r>
                      <w:r w:rsidR="005D6314" w:rsidRPr="005D6314">
                        <w:t xml:space="preserve">Large bold numbers </w:t>
                      </w:r>
                      <w:r w:rsidR="005D6314">
                        <w:t xml:space="preserve">help grab the </w:t>
                      </w:r>
                      <w:r w:rsidR="00E10AF1">
                        <w:t>viewers’</w:t>
                      </w:r>
                      <w:r w:rsidR="005D6314">
                        <w:t xml:space="preserve"> attention, guiding </w:t>
                      </w:r>
                      <w:r w:rsidR="00E10AF1">
                        <w:t>them</w:t>
                      </w:r>
                      <w:r w:rsidR="005D6314">
                        <w:t xml:space="preserve"> to focus on</w:t>
                      </w:r>
                      <w:r w:rsidR="00E10AF1">
                        <w:t xml:space="preserve"> important financial</w:t>
                      </w:r>
                      <w:r w:rsidR="005D6314">
                        <w:t xml:space="preserve"> </w:t>
                      </w:r>
                      <w:r w:rsidR="00E10AF1">
                        <w:t>metrics</w:t>
                      </w:r>
                      <w:r w:rsidR="005D6314">
                        <w:t>.</w:t>
                      </w:r>
                      <w:r w:rsidR="003D72E2">
                        <w:t xml:space="preserve"> </w:t>
                      </w:r>
                      <w:r w:rsidR="00E10AF1" w:rsidRPr="00E10AF1">
                        <w:t xml:space="preserve">The dark blue </w:t>
                      </w:r>
                      <w:r w:rsidR="003171A4">
                        <w:t xml:space="preserve">/black </w:t>
                      </w:r>
                      <w:r w:rsidR="00E10AF1" w:rsidRPr="00E10AF1">
                        <w:t xml:space="preserve">background creates strong contrast, making the figures stand out and ensuring key </w:t>
                      </w:r>
                      <w:r w:rsidR="00E10AF1">
                        <w:t>insights</w:t>
                      </w:r>
                      <w:r w:rsidR="00E10AF1" w:rsidRPr="00E10AF1">
                        <w:t xml:space="preserve"> are noticed.</w:t>
                      </w:r>
                    </w:p>
                    <w:p w:rsidR="0059701B" w:rsidRDefault="00E10AF1">
                      <w:proofErr w:type="spellStart"/>
                      <w:r>
                        <w:t>viewers</w:t>
                      </w:r>
                      <w:proofErr w:type="spellEnd"/>
                      <w:r>
                        <w:t xml:space="preserve"> attention.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B0104D" w:rsidRDefault="00B0104D" w:rsidP="00FA5B8B"/>
    <w:p w:rsidR="00B0104D" w:rsidRPr="00555418" w:rsidRDefault="001921CF" w:rsidP="00FA5B8B">
      <w:pPr>
        <w:rPr>
          <w:rFonts w:ascii="Times New Roman" w:hAnsi="Times New Roman" w:cs="Times New Roman"/>
          <w:sz w:val="28"/>
          <w:szCs w:val="28"/>
          <w:u w:val="single"/>
        </w:rPr>
      </w:pPr>
      <w:r w:rsidRPr="00555418">
        <w:rPr>
          <w:rFonts w:ascii="Times New Roman" w:hAnsi="Times New Roman" w:cs="Times New Roman"/>
          <w:sz w:val="28"/>
          <w:szCs w:val="28"/>
          <w:u w:val="single"/>
        </w:rPr>
        <w:lastRenderedPageBreak/>
        <w:t>Slide 2: Financials Summary</w:t>
      </w:r>
    </w:p>
    <w:p w:rsidR="00FA5B8B" w:rsidRDefault="007269AD" w:rsidP="00FA5B8B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DC4EF6A" wp14:editId="1721A574">
                <wp:simplePos x="0" y="0"/>
                <wp:positionH relativeFrom="column">
                  <wp:posOffset>2053883</wp:posOffset>
                </wp:positionH>
                <wp:positionV relativeFrom="page">
                  <wp:posOffset>1385667</wp:posOffset>
                </wp:positionV>
                <wp:extent cx="4586068" cy="928467"/>
                <wp:effectExtent l="0" t="0" r="11430" b="11430"/>
                <wp:wrapNone/>
                <wp:docPr id="188576881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6068" cy="9284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4213F1" w:rsidRDefault="004213F1" w:rsidP="004213F1">
                            <w:r>
                              <w:t xml:space="preserve">Cognitive Load: </w:t>
                            </w:r>
                            <w:r w:rsidRPr="004213F1">
                              <w:t>The table provides clear columns</w:t>
                            </w:r>
                            <w:r w:rsidR="007269AD">
                              <w:t xml:space="preserve"> with </w:t>
                            </w:r>
                            <w:r w:rsidR="009767D0">
                              <w:t>green font</w:t>
                            </w:r>
                            <w:r w:rsidR="007269AD">
                              <w:t xml:space="preserve"> headings</w:t>
                            </w:r>
                            <w:r w:rsidRPr="004213F1">
                              <w:t xml:space="preserve"> comparing 1H26 and 1H25 metrics, making it easier for viewers to quickly identify </w:t>
                            </w:r>
                            <w:r w:rsidR="009767D0">
                              <w:t>profit growth</w:t>
                            </w:r>
                            <w:r w:rsidRPr="004213F1">
                              <w:t xml:space="preserve"> and reductions</w:t>
                            </w:r>
                            <w:r w:rsidR="007269AD">
                              <w:t xml:space="preserve"> </w:t>
                            </w:r>
                            <w:r w:rsidRPr="004213F1">
                              <w:t>in expenses</w:t>
                            </w:r>
                            <w:r w:rsidR="00FF215E">
                              <w:t>, in a year</w:t>
                            </w:r>
                            <w:r w:rsidRPr="004213F1">
                              <w:t xml:space="preserve">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C4EF6A" id="_x0000_s1031" type="#_x0000_t202" style="position:absolute;margin-left:161.7pt;margin-top:109.1pt;width:361.1pt;height:73.1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" fillcolor="white [3201]" strokecolor="#156082 [3204]">
                <v:textbox>
                  <w:txbxContent>
                    <w:p w:rsidR="004213F1" w:rsidRDefault="004213F1" w:rsidP="004213F1">
                      <w:r>
                        <w:t xml:space="preserve">Cognitive Load: </w:t>
                      </w:r>
                      <w:r w:rsidRPr="004213F1">
                        <w:t>The table provides clear columns</w:t>
                      </w:r>
                      <w:r w:rsidR="007269AD">
                        <w:t xml:space="preserve"> with </w:t>
                      </w:r>
                      <w:r w:rsidR="009767D0">
                        <w:t>green font</w:t>
                      </w:r>
                      <w:r w:rsidR="007269AD">
                        <w:t xml:space="preserve"> headings</w:t>
                      </w:r>
                      <w:r w:rsidRPr="004213F1">
                        <w:t xml:space="preserve"> comparing 1H26 and 1H25 metrics, making it easier for viewers to quickly identify </w:t>
                      </w:r>
                      <w:r w:rsidR="009767D0">
                        <w:t>profit growth</w:t>
                      </w:r>
                      <w:r w:rsidRPr="004213F1">
                        <w:t xml:space="preserve"> and reductions</w:t>
                      </w:r>
                      <w:r w:rsidR="007269AD">
                        <w:t xml:space="preserve"> </w:t>
                      </w:r>
                      <w:r w:rsidRPr="004213F1">
                        <w:t>in expenses</w:t>
                      </w:r>
                      <w:r w:rsidR="00FF215E">
                        <w:t>, in a year</w:t>
                      </w:r>
                      <w:r w:rsidRPr="004213F1">
                        <w:t xml:space="preserve">. 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6B5F54" w:rsidRDefault="006B5F54" w:rsidP="00FA5B8B"/>
    <w:p w:rsidR="00787DC0" w:rsidRDefault="00787DC0" w:rsidP="00FA5B8B"/>
    <w:p w:rsidR="00787DC0" w:rsidRDefault="00FF215E" w:rsidP="00FA5B8B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2E75EC7" wp14:editId="012B9A17">
                <wp:simplePos x="0" y="0"/>
                <wp:positionH relativeFrom="column">
                  <wp:posOffset>7463692</wp:posOffset>
                </wp:positionH>
                <wp:positionV relativeFrom="page">
                  <wp:posOffset>2782278</wp:posOffset>
                </wp:positionV>
                <wp:extent cx="1555115" cy="2987626"/>
                <wp:effectExtent l="0" t="0" r="6985" b="10160"/>
                <wp:wrapNone/>
                <wp:docPr id="97246755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5115" cy="29876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="009767D0" w:rsidRDefault="009767D0" w:rsidP="009767D0">
                            <w:r>
                              <w:t xml:space="preserve">Cognitive Load: </w:t>
                            </w:r>
                            <w:r w:rsidRPr="004213F1">
                              <w:t xml:space="preserve">The bullet-point summary explains the key takeaways from the table, helping viewers understand the results with less effort. This reduces cognitive load by </w:t>
                            </w:r>
                            <w:r>
                              <w:t>showing</w:t>
                            </w:r>
                            <w:r w:rsidRPr="004213F1">
                              <w:t xml:space="preserve"> complex financial </w:t>
                            </w:r>
                            <w:r>
                              <w:t>numbers</w:t>
                            </w:r>
                            <w:r w:rsidRPr="004213F1">
                              <w:t xml:space="preserve"> in a clear </w:t>
                            </w:r>
                            <w:r>
                              <w:t>way.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E75EC7" id="_x0000_s1032" type="#_x0000_t202" style="position:absolute;margin-left:587.7pt;margin-top:219.1pt;width:122.45pt;height:235.2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" fillcolor="white [3201]" strokecolor="#e97132 [3205]">
                <v:textbox>
                  <w:txbxContent>
                    <w:p w:rsidR="009767D0" w:rsidRDefault="009767D0" w:rsidP="009767D0">
                      <w:r>
                        <w:t xml:space="preserve">Cognitive Load: </w:t>
                      </w:r>
                      <w:r w:rsidRPr="004213F1">
                        <w:t xml:space="preserve">The bullet-point summary explains the key takeaways from the table, helping viewers understand the results with less effort. This reduces cognitive load by </w:t>
                      </w:r>
                      <w:r>
                        <w:t>showing</w:t>
                      </w:r>
                      <w:r w:rsidRPr="004213F1">
                        <w:t xml:space="preserve"> complex financial </w:t>
                      </w:r>
                      <w:r>
                        <w:t>numbers</w:t>
                      </w:r>
                      <w:r w:rsidRPr="004213F1">
                        <w:t xml:space="preserve"> in a clear </w:t>
                      </w:r>
                      <w:r>
                        <w:t>way.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C80E6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4326867</wp:posOffset>
                </wp:positionH>
                <wp:positionV relativeFrom="paragraph">
                  <wp:posOffset>110848</wp:posOffset>
                </wp:positionV>
                <wp:extent cx="265430" cy="1005240"/>
                <wp:effectExtent l="50800" t="12700" r="13970" b="23495"/>
                <wp:wrapNone/>
                <wp:docPr id="2082777523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5430" cy="100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572DA" id="Straight Arrow Connector 14" o:spid="_x0000_s1026" type="#_x0000_t32" style="position:absolute;margin-left:340.7pt;margin-top:8.75pt;width:20.9pt;height:79.15pt;flip:x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" strokecolor="#156082 [3204]" strokeweight="1.5pt">
                <v:stroke endarrow="block" joinstyle="miter"/>
              </v:shape>
            </w:pict>
          </mc:Fallback>
        </mc:AlternateContent>
      </w:r>
      <w:r w:rsidR="0038182E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3518486</wp:posOffset>
                </wp:positionH>
                <wp:positionV relativeFrom="paragraph">
                  <wp:posOffset>3119998</wp:posOffset>
                </wp:positionV>
                <wp:extent cx="59690" cy="977363"/>
                <wp:effectExtent l="63500" t="25400" r="29210" b="13335"/>
                <wp:wrapNone/>
                <wp:docPr id="1554655004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9690" cy="97736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92A870" id="Straight Arrow Connector 13" o:spid="_x0000_s1026" type="#_x0000_t32" style="position:absolute;margin-left:277.05pt;margin-top:245.65pt;width:4.7pt;height:76.95pt;flip:x y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" strokecolor="#156082 [3204]" strokeweight="1.5pt">
                <v:stroke endarrow="block" joinstyle="miter"/>
              </v:shape>
            </w:pict>
          </mc:Fallback>
        </mc:AlternateContent>
      </w:r>
      <w:r w:rsidR="00AF44AB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0ED546" wp14:editId="1418A8D6">
                <wp:simplePos x="0" y="0"/>
                <wp:positionH relativeFrom="column">
                  <wp:posOffset>-811530</wp:posOffset>
                </wp:positionH>
                <wp:positionV relativeFrom="page">
                  <wp:posOffset>3237772</wp:posOffset>
                </wp:positionV>
                <wp:extent cx="1785841" cy="2045226"/>
                <wp:effectExtent l="0" t="0" r="17780" b="12700"/>
                <wp:wrapNone/>
                <wp:docPr id="183460599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841" cy="204522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2"/>
                          </a:solidFill>
                        </a:ln>
                      </wps:spPr>
                      <wps:txbx>
                        <w:txbxContent>
                          <w:p w:rsidR="00FC5312" w:rsidRPr="00E10AF1" w:rsidRDefault="00FC5312" w:rsidP="00FC5312">
                            <w:r>
                              <w:t xml:space="preserve">Visual Hierarchy: </w:t>
                            </w:r>
                            <w:r w:rsidR="006324D4">
                              <w:t>Capitalized</w:t>
                            </w:r>
                            <w:r w:rsidR="006324D4" w:rsidRPr="006324D4">
                              <w:t>, bold text draws attention to the most important financial metrics. This helps the key figures stand out</w:t>
                            </w:r>
                            <w:r w:rsidR="006324D4">
                              <w:t xml:space="preserve"> and ensures </w:t>
                            </w:r>
                            <w:r w:rsidR="006324D4" w:rsidRPr="006324D4">
                              <w:t xml:space="preserve">that </w:t>
                            </w:r>
                            <w:r w:rsidR="006324D4">
                              <w:t>they</w:t>
                            </w:r>
                            <w:r w:rsidR="006324D4" w:rsidRPr="006324D4">
                              <w:t xml:space="preserve"> are quickly noticed</w:t>
                            </w:r>
                            <w:r w:rsidR="006324D4">
                              <w:t>.</w:t>
                            </w:r>
                          </w:p>
                          <w:p w:rsidR="00FC5312" w:rsidRDefault="00FC5312" w:rsidP="00FC531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ED546" id="_x0000_s1033" type="#_x0000_t202" style="position:absolute;margin-left:-63.9pt;margin-top:254.95pt;width:140.6pt;height:161.0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" fillcolor="white [3201]" strokecolor="#e97132 [3205]">
                <v:textbox>
                  <w:txbxContent>
                    <w:p w:rsidR="00FC5312" w:rsidRPr="00E10AF1" w:rsidRDefault="00FC5312" w:rsidP="00FC5312">
                      <w:r>
                        <w:t xml:space="preserve">Visual Hierarchy: </w:t>
                      </w:r>
                      <w:r w:rsidR="006324D4">
                        <w:t>Capitalized</w:t>
                      </w:r>
                      <w:r w:rsidR="006324D4" w:rsidRPr="006324D4">
                        <w:t>, bold text draws attention to the most important financial metrics. This helps the key figures stand out</w:t>
                      </w:r>
                      <w:r w:rsidR="006324D4">
                        <w:t xml:space="preserve"> and ensures </w:t>
                      </w:r>
                      <w:r w:rsidR="006324D4" w:rsidRPr="006324D4">
                        <w:t xml:space="preserve">that </w:t>
                      </w:r>
                      <w:r w:rsidR="006324D4">
                        <w:t>they</w:t>
                      </w:r>
                      <w:r w:rsidR="006324D4" w:rsidRPr="006324D4">
                        <w:t xml:space="preserve"> are quickly noticed</w:t>
                      </w:r>
                      <w:r w:rsidR="006324D4">
                        <w:t>.</w:t>
                      </w:r>
                    </w:p>
                    <w:p w:rsidR="00FC5312" w:rsidRDefault="00FC5312" w:rsidP="00FC5312"/>
                  </w:txbxContent>
                </v:textbox>
                <w10:wrap anchory="page"/>
              </v:shape>
            </w:pict>
          </mc:Fallback>
        </mc:AlternateContent>
      </w:r>
      <w:r w:rsidR="00AF44AB">
        <w:rPr>
          <w:noProof/>
          <w:u w:val="single"/>
        </w:rPr>
        <w:drawing>
          <wp:anchor distT="0" distB="0" distL="114300" distR="114300" simplePos="0" relativeHeight="251691008" behindDoc="0" locked="0" layoutInCell="1" allowOverlap="1" wp14:anchorId="25CAFC27" wp14:editId="773824AE">
            <wp:simplePos x="0" y="0"/>
            <wp:positionH relativeFrom="column">
              <wp:posOffset>1667510</wp:posOffset>
            </wp:positionH>
            <wp:positionV relativeFrom="page">
              <wp:posOffset>2713907</wp:posOffset>
            </wp:positionV>
            <wp:extent cx="5441315" cy="3053080"/>
            <wp:effectExtent l="12700" t="12700" r="6985" b="7620"/>
            <wp:wrapTopAndBottom/>
            <wp:docPr id="1306280818" name="Picture 2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69190" name="Picture 2" descr="A screenshot of a report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315" cy="3053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87DC0" w:rsidRDefault="009D156F" w:rsidP="00FA5B8B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6903308</wp:posOffset>
                </wp:positionH>
                <wp:positionV relativeFrom="paragraph">
                  <wp:posOffset>1388264</wp:posOffset>
                </wp:positionV>
                <wp:extent cx="560173" cy="0"/>
                <wp:effectExtent l="0" t="63500" r="0" b="63500"/>
                <wp:wrapNone/>
                <wp:docPr id="166142433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0173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532551" id="Straight Arrow Connector 15" o:spid="_x0000_s1026" type="#_x0000_t32" style="position:absolute;margin-left:543.55pt;margin-top:109.3pt;width:44.1pt;height:0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" strokecolor="#e97132 [3205]" strokeweight="1.5pt">
                <v:stroke endarrow="block" joinstyle="miter"/>
              </v:shape>
            </w:pict>
          </mc:Fallback>
        </mc:AlternateContent>
      </w:r>
      <w:r w:rsidR="004213F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846283F" wp14:editId="3682F51E">
                <wp:simplePos x="0" y="0"/>
                <wp:positionH relativeFrom="column">
                  <wp:posOffset>975575</wp:posOffset>
                </wp:positionH>
                <wp:positionV relativeFrom="paragraph">
                  <wp:posOffset>1668181</wp:posOffset>
                </wp:positionV>
                <wp:extent cx="887730" cy="739596"/>
                <wp:effectExtent l="12700" t="12700" r="39370" b="22860"/>
                <wp:wrapNone/>
                <wp:docPr id="380872355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730" cy="73959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C36DE4" id="Straight Arrow Connector 4" o:spid="_x0000_s1026" type="#_x0000_t32" style="position:absolute;margin-left:76.8pt;margin-top:131.35pt;width:69.9pt;height:58.2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" strokecolor="#e97132 [3205]" strokeweight="1.5pt">
                <v:stroke endarrow="block" joinstyle="miter"/>
              </v:shape>
            </w:pict>
          </mc:Fallback>
        </mc:AlternateContent>
      </w:r>
      <w:r w:rsidR="004213F1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E141FB7" wp14:editId="551187D2">
                <wp:simplePos x="0" y="0"/>
                <wp:positionH relativeFrom="column">
                  <wp:posOffset>975575</wp:posOffset>
                </wp:positionH>
                <wp:positionV relativeFrom="paragraph">
                  <wp:posOffset>1231659</wp:posOffset>
                </wp:positionV>
                <wp:extent cx="904740" cy="436880"/>
                <wp:effectExtent l="12700" t="25400" r="22860" b="20320"/>
                <wp:wrapNone/>
                <wp:docPr id="48597465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4740" cy="436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29228A" id="Straight Arrow Connector 4" o:spid="_x0000_s1026" type="#_x0000_t32" style="position:absolute;margin-left:76.8pt;margin-top:97pt;width:71.25pt;height:34.4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" strokecolor="#e97132 [3205]" strokeweight="1.5pt">
                <v:stroke endarrow="block" joinstyle="miter"/>
              </v:shape>
            </w:pict>
          </mc:Fallback>
        </mc:AlternateContent>
      </w:r>
    </w:p>
    <w:p w:rsidR="00787DC0" w:rsidRDefault="00AF44AB" w:rsidP="00FA5B8B"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0A5C6CF" wp14:editId="42C8AAA5">
                <wp:simplePos x="0" y="0"/>
                <wp:positionH relativeFrom="column">
                  <wp:posOffset>2128520</wp:posOffset>
                </wp:positionH>
                <wp:positionV relativeFrom="page">
                  <wp:posOffset>6316912</wp:posOffset>
                </wp:positionV>
                <wp:extent cx="4704715" cy="1067963"/>
                <wp:effectExtent l="0" t="0" r="6985" b="12065"/>
                <wp:wrapNone/>
                <wp:docPr id="160862632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4715" cy="10679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:rsidR="00792001" w:rsidRDefault="00792001" w:rsidP="00792001">
                            <w:r>
                              <w:t>Data-ink Ratio</w:t>
                            </w:r>
                            <w:r>
                              <w:t xml:space="preserve">: </w:t>
                            </w:r>
                            <w:r w:rsidR="00AB5FF4" w:rsidRPr="00AB5FF4">
                              <w:t>The</w:t>
                            </w:r>
                            <w:r w:rsidR="00AB5FF4">
                              <w:t xml:space="preserve"> table</w:t>
                            </w:r>
                            <w:r w:rsidR="00AB5FF4" w:rsidRPr="00AB5FF4">
                              <w:t xml:space="preserve"> uses a simple layout with minimal </w:t>
                            </w:r>
                            <w:r w:rsidR="00AB5FF4" w:rsidRPr="00AB5FF4">
                              <w:t>colors</w:t>
                            </w:r>
                            <w:r w:rsidR="00AB5FF4" w:rsidRPr="00AB5FF4">
                              <w:t xml:space="preserve"> and no unnecessary graphics</w:t>
                            </w:r>
                            <w:r w:rsidR="009D156F">
                              <w:t>,</w:t>
                            </w:r>
                            <w:r w:rsidR="00AB5FF4">
                              <w:t xml:space="preserve"> which</w:t>
                            </w:r>
                            <w:r w:rsidR="00AB5FF4" w:rsidRPr="00AB5FF4">
                              <w:t xml:space="preserve"> allow</w:t>
                            </w:r>
                            <w:r w:rsidR="00AB5FF4">
                              <w:t>s</w:t>
                            </w:r>
                            <w:r w:rsidR="00AB5FF4" w:rsidRPr="00AB5FF4">
                              <w:t xml:space="preserve"> viewers to focus directly on the financial information. This design reduces distractions and </w:t>
                            </w:r>
                            <w:r w:rsidR="00AB5FF4">
                              <w:t>highlights</w:t>
                            </w:r>
                            <w:r w:rsidR="00AB5FF4" w:rsidRPr="00AB5FF4">
                              <w:t xml:space="preserve"> the key financial </w:t>
                            </w:r>
                            <w:r w:rsidR="00AB5FF4">
                              <w:t>insights</w:t>
                            </w:r>
                            <w:r w:rsidR="00AB5FF4" w:rsidRPr="00AB5FF4">
                              <w:t>, making the data easier to read.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5C6CF" id="_x0000_s1034" type="#_x0000_t202" style="position:absolute;margin-left:167.6pt;margin-top:497.4pt;width:370.45pt;height:84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" fillcolor="white [3201]" strokecolor="#156082 [3204]">
                <v:textbox>
                  <w:txbxContent>
                    <w:p w:rsidR="00792001" w:rsidRDefault="00792001" w:rsidP="00792001">
                      <w:r>
                        <w:t>Data-ink Ratio</w:t>
                      </w:r>
                      <w:r>
                        <w:t xml:space="preserve">: </w:t>
                      </w:r>
                      <w:r w:rsidR="00AB5FF4" w:rsidRPr="00AB5FF4">
                        <w:t>The</w:t>
                      </w:r>
                      <w:r w:rsidR="00AB5FF4">
                        <w:t xml:space="preserve"> table</w:t>
                      </w:r>
                      <w:r w:rsidR="00AB5FF4" w:rsidRPr="00AB5FF4">
                        <w:t xml:space="preserve"> uses a simple layout with minimal </w:t>
                      </w:r>
                      <w:r w:rsidR="00AB5FF4" w:rsidRPr="00AB5FF4">
                        <w:t>colors</w:t>
                      </w:r>
                      <w:r w:rsidR="00AB5FF4" w:rsidRPr="00AB5FF4">
                        <w:t xml:space="preserve"> and no unnecessary graphics</w:t>
                      </w:r>
                      <w:r w:rsidR="009D156F">
                        <w:t>,</w:t>
                      </w:r>
                      <w:r w:rsidR="00AB5FF4">
                        <w:t xml:space="preserve"> which</w:t>
                      </w:r>
                      <w:r w:rsidR="00AB5FF4" w:rsidRPr="00AB5FF4">
                        <w:t xml:space="preserve"> allow</w:t>
                      </w:r>
                      <w:r w:rsidR="00AB5FF4">
                        <w:t>s</w:t>
                      </w:r>
                      <w:r w:rsidR="00AB5FF4" w:rsidRPr="00AB5FF4">
                        <w:t xml:space="preserve"> viewers to focus directly on the financial information. This design reduces distractions and </w:t>
                      </w:r>
                      <w:r w:rsidR="00AB5FF4">
                        <w:t>highlights</w:t>
                      </w:r>
                      <w:r w:rsidR="00AB5FF4" w:rsidRPr="00AB5FF4">
                        <w:t xml:space="preserve"> the key financial </w:t>
                      </w:r>
                      <w:r w:rsidR="00AB5FF4">
                        <w:t>insights</w:t>
                      </w:r>
                      <w:r w:rsidR="00AB5FF4" w:rsidRPr="00AB5FF4">
                        <w:t>, making the data easier to read.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:rsidR="00787DC0" w:rsidRDefault="00787DC0" w:rsidP="00FA5B8B"/>
    <w:p w:rsidR="00F3082C" w:rsidRPr="00080A08" w:rsidRDefault="00F3082C" w:rsidP="00080A08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080A08">
        <w:rPr>
          <w:sz w:val="28"/>
          <w:szCs w:val="28"/>
        </w:rPr>
        <w:lastRenderedPageBreak/>
        <w:t xml:space="preserve">Synthesis: </w:t>
      </w:r>
    </w:p>
    <w:p w:rsidR="004525C5" w:rsidRPr="00080A08" w:rsidRDefault="004525C5" w:rsidP="004525C5">
      <w:pPr>
        <w:rPr>
          <w:sz w:val="28"/>
          <w:szCs w:val="28"/>
        </w:rPr>
      </w:pPr>
      <w:r w:rsidRPr="00080A08">
        <w:rPr>
          <w:sz w:val="28"/>
          <w:szCs w:val="28"/>
        </w:rPr>
        <w:t xml:space="preserve">After </w:t>
      </w:r>
      <w:r w:rsidR="00956446">
        <w:rPr>
          <w:sz w:val="28"/>
          <w:szCs w:val="28"/>
        </w:rPr>
        <w:t xml:space="preserve">evaluating the </w:t>
      </w:r>
      <w:r w:rsidR="00956446" w:rsidRPr="00080A08">
        <w:rPr>
          <w:sz w:val="28"/>
          <w:szCs w:val="28"/>
        </w:rPr>
        <w:t>company</w:t>
      </w:r>
      <w:r w:rsidRPr="00080A08">
        <w:rPr>
          <w:sz w:val="28"/>
          <w:szCs w:val="28"/>
        </w:rPr>
        <w:t xml:space="preserve"> slides and the exploratory data audit (Part A), it can be seen that the slides align </w:t>
      </w:r>
      <w:r w:rsidR="000C5B77" w:rsidRPr="00080A08">
        <w:rPr>
          <w:sz w:val="28"/>
          <w:szCs w:val="28"/>
        </w:rPr>
        <w:t>with</w:t>
      </w:r>
      <w:r w:rsidRPr="00080A08">
        <w:rPr>
          <w:sz w:val="28"/>
          <w:szCs w:val="28"/>
        </w:rPr>
        <w:t xml:space="preserve"> the financial data and market trends observed in Part A. The company’s slides </w:t>
      </w:r>
      <w:r w:rsidR="000C5B77" w:rsidRPr="00080A08">
        <w:rPr>
          <w:sz w:val="28"/>
          <w:szCs w:val="28"/>
        </w:rPr>
        <w:t>display</w:t>
      </w:r>
      <w:r w:rsidRPr="00080A08">
        <w:rPr>
          <w:sz w:val="28"/>
          <w:szCs w:val="28"/>
        </w:rPr>
        <w:t xml:space="preserve"> a strong “growth and </w:t>
      </w:r>
      <w:r w:rsidR="000C5B77" w:rsidRPr="00080A08">
        <w:rPr>
          <w:sz w:val="28"/>
          <w:szCs w:val="28"/>
        </w:rPr>
        <w:t>stability</w:t>
      </w:r>
      <w:r w:rsidRPr="00080A08">
        <w:rPr>
          <w:sz w:val="28"/>
          <w:szCs w:val="28"/>
        </w:rPr>
        <w:t xml:space="preserve">” vibe. This is </w:t>
      </w:r>
      <w:r w:rsidR="008947FE" w:rsidRPr="00080A08">
        <w:rPr>
          <w:sz w:val="28"/>
          <w:szCs w:val="28"/>
        </w:rPr>
        <w:t>shown</w:t>
      </w:r>
      <w:r w:rsidRPr="00080A08">
        <w:rPr>
          <w:sz w:val="28"/>
          <w:szCs w:val="28"/>
        </w:rPr>
        <w:t xml:space="preserve"> through</w:t>
      </w:r>
      <w:r w:rsidR="00B2500D">
        <w:rPr>
          <w:sz w:val="28"/>
          <w:szCs w:val="28"/>
        </w:rPr>
        <w:t xml:space="preserve"> the use of theories such as </w:t>
      </w:r>
      <w:r w:rsidR="00B2500D" w:rsidRPr="00080A08">
        <w:rPr>
          <w:sz w:val="28"/>
          <w:szCs w:val="28"/>
        </w:rPr>
        <w:t>visual</w:t>
      </w:r>
      <w:r w:rsidRPr="00080A08">
        <w:rPr>
          <w:sz w:val="28"/>
          <w:szCs w:val="28"/>
        </w:rPr>
        <w:t xml:space="preserve"> hierarchy, pre-attentive attributes</w:t>
      </w:r>
      <w:r w:rsidR="00815D95" w:rsidRPr="00080A08">
        <w:rPr>
          <w:sz w:val="28"/>
          <w:szCs w:val="28"/>
        </w:rPr>
        <w:t xml:space="preserve"> </w:t>
      </w:r>
      <w:r w:rsidR="00FC0D49">
        <w:rPr>
          <w:sz w:val="28"/>
          <w:szCs w:val="28"/>
        </w:rPr>
        <w:t>and</w:t>
      </w:r>
      <w:r w:rsidR="00815D95" w:rsidRPr="00080A08">
        <w:rPr>
          <w:sz w:val="28"/>
          <w:szCs w:val="28"/>
        </w:rPr>
        <w:t xml:space="preserve"> clear</w:t>
      </w:r>
      <w:r w:rsidRPr="00080A08">
        <w:rPr>
          <w:sz w:val="28"/>
          <w:szCs w:val="28"/>
        </w:rPr>
        <w:t xml:space="preserve"> presentation</w:t>
      </w:r>
      <w:r w:rsidR="00815D95" w:rsidRPr="00080A08">
        <w:rPr>
          <w:sz w:val="28"/>
          <w:szCs w:val="28"/>
        </w:rPr>
        <w:t xml:space="preserve"> of data</w:t>
      </w:r>
      <w:r w:rsidR="001E34C1" w:rsidRPr="00080A08">
        <w:rPr>
          <w:sz w:val="28"/>
          <w:szCs w:val="28"/>
        </w:rPr>
        <w:t>.</w:t>
      </w:r>
      <w:r w:rsidR="00A07198" w:rsidRPr="00080A08">
        <w:rPr>
          <w:sz w:val="28"/>
          <w:szCs w:val="28"/>
        </w:rPr>
        <w:t xml:space="preserve"> This focuses the viewers’ attention on the metrics that </w:t>
      </w:r>
      <w:r w:rsidR="00071209" w:rsidRPr="00080A08">
        <w:rPr>
          <w:sz w:val="28"/>
          <w:szCs w:val="28"/>
        </w:rPr>
        <w:t>cause</w:t>
      </w:r>
      <w:r w:rsidR="00A07198" w:rsidRPr="00080A08">
        <w:rPr>
          <w:sz w:val="28"/>
          <w:szCs w:val="28"/>
        </w:rPr>
        <w:t xml:space="preserve"> improvements </w:t>
      </w:r>
      <w:r w:rsidR="0077234B" w:rsidRPr="00080A08">
        <w:rPr>
          <w:sz w:val="28"/>
          <w:szCs w:val="28"/>
        </w:rPr>
        <w:t>in financial</w:t>
      </w:r>
      <w:r w:rsidR="00A07198" w:rsidRPr="00080A08">
        <w:rPr>
          <w:sz w:val="28"/>
          <w:szCs w:val="28"/>
        </w:rPr>
        <w:t xml:space="preserve"> performance of the company.</w:t>
      </w:r>
    </w:p>
    <w:p w:rsidR="00343AD4" w:rsidRPr="00E81389" w:rsidRDefault="004525C5" w:rsidP="004525C5">
      <w:pPr>
        <w:rPr>
          <w:rFonts w:ascii="Calibri" w:eastAsia="Times New Roman" w:hAnsi="Calibri" w:cs="Calibri"/>
          <w:kern w:val="0"/>
          <w:sz w:val="28"/>
          <w:szCs w:val="28"/>
          <w14:ligatures w14:val="none"/>
        </w:rPr>
      </w:pPr>
      <w:r w:rsidRPr="00080A08">
        <w:rPr>
          <w:sz w:val="28"/>
          <w:szCs w:val="28"/>
        </w:rPr>
        <w:t>In the 1H26 Financial Overview slide, design elements such as arrows, bold</w:t>
      </w:r>
      <w:r w:rsidR="00B2500D">
        <w:rPr>
          <w:sz w:val="28"/>
          <w:szCs w:val="28"/>
        </w:rPr>
        <w:t xml:space="preserve"> numbers</w:t>
      </w:r>
      <w:r w:rsidRPr="00080A08">
        <w:rPr>
          <w:sz w:val="28"/>
          <w:szCs w:val="28"/>
        </w:rPr>
        <w:t>,</w:t>
      </w:r>
      <w:r w:rsidR="00B2500D">
        <w:rPr>
          <w:sz w:val="28"/>
          <w:szCs w:val="28"/>
        </w:rPr>
        <w:t xml:space="preserve"> charts</w:t>
      </w:r>
      <w:r w:rsidRPr="00080A08">
        <w:rPr>
          <w:sz w:val="28"/>
          <w:szCs w:val="28"/>
        </w:rPr>
        <w:t xml:space="preserve"> and </w:t>
      </w:r>
      <w:r w:rsidR="00CF7701" w:rsidRPr="00080A08">
        <w:rPr>
          <w:sz w:val="28"/>
          <w:szCs w:val="28"/>
        </w:rPr>
        <w:t>color</w:t>
      </w:r>
      <w:r w:rsidRPr="00080A08">
        <w:rPr>
          <w:sz w:val="28"/>
          <w:szCs w:val="28"/>
        </w:rPr>
        <w:t xml:space="preserve"> contrast highlight </w:t>
      </w:r>
      <w:r w:rsidR="00343AD4">
        <w:rPr>
          <w:sz w:val="28"/>
          <w:szCs w:val="28"/>
        </w:rPr>
        <w:t xml:space="preserve">revenue </w:t>
      </w:r>
      <w:r w:rsidRPr="00080A08">
        <w:rPr>
          <w:sz w:val="28"/>
          <w:szCs w:val="28"/>
        </w:rPr>
        <w:t>metrics. These visual</w:t>
      </w:r>
      <w:r w:rsidR="00C46447">
        <w:rPr>
          <w:sz w:val="28"/>
          <w:szCs w:val="28"/>
        </w:rPr>
        <w:t>s</w:t>
      </w:r>
      <w:r w:rsidRPr="00080A08">
        <w:rPr>
          <w:sz w:val="28"/>
          <w:szCs w:val="28"/>
        </w:rPr>
        <w:t xml:space="preserve"> </w:t>
      </w:r>
      <w:r w:rsidR="00B86357">
        <w:rPr>
          <w:sz w:val="28"/>
          <w:szCs w:val="28"/>
        </w:rPr>
        <w:t>help</w:t>
      </w:r>
      <w:r w:rsidRPr="00080A08">
        <w:rPr>
          <w:sz w:val="28"/>
          <w:szCs w:val="28"/>
        </w:rPr>
        <w:t xml:space="preserve"> viewers to interpret the results as financially strong and improving. This </w:t>
      </w:r>
      <w:r w:rsidR="00495D39">
        <w:rPr>
          <w:sz w:val="28"/>
          <w:szCs w:val="28"/>
        </w:rPr>
        <w:t>observation</w:t>
      </w:r>
      <w:r w:rsidRPr="00080A08">
        <w:rPr>
          <w:sz w:val="28"/>
          <w:szCs w:val="28"/>
        </w:rPr>
        <w:t xml:space="preserve"> is </w:t>
      </w:r>
      <w:r w:rsidR="00495D39">
        <w:rPr>
          <w:sz w:val="28"/>
          <w:szCs w:val="28"/>
        </w:rPr>
        <w:t xml:space="preserve">seen to be </w:t>
      </w:r>
      <w:r w:rsidRPr="00080A08">
        <w:rPr>
          <w:sz w:val="28"/>
          <w:szCs w:val="28"/>
        </w:rPr>
        <w:t xml:space="preserve">consistent with the data </w:t>
      </w:r>
      <w:r w:rsidR="004D7452" w:rsidRPr="00080A08">
        <w:rPr>
          <w:sz w:val="28"/>
          <w:szCs w:val="28"/>
        </w:rPr>
        <w:t>analyzed</w:t>
      </w:r>
      <w:r w:rsidRPr="00080A08">
        <w:rPr>
          <w:sz w:val="28"/>
          <w:szCs w:val="28"/>
        </w:rPr>
        <w:t xml:space="preserve"> in Part A. Around the announcement date, the stock price showed a gradual increase from T−</w:t>
      </w:r>
      <w:r w:rsidR="00FD3CD5">
        <w:rPr>
          <w:sz w:val="28"/>
          <w:szCs w:val="28"/>
        </w:rPr>
        <w:t>4</w:t>
      </w:r>
      <w:r w:rsidRPr="00080A08">
        <w:rPr>
          <w:sz w:val="28"/>
          <w:szCs w:val="28"/>
        </w:rPr>
        <w:t xml:space="preserve"> to T+5 days, suggesting that</w:t>
      </w:r>
      <w:r w:rsidR="00343AD4">
        <w:rPr>
          <w:sz w:val="28"/>
          <w:szCs w:val="28"/>
        </w:rPr>
        <w:t xml:space="preserve"> the stock has gained value and </w:t>
      </w:r>
      <w:r w:rsidR="00343AD4" w:rsidRPr="00080A08">
        <w:rPr>
          <w:sz w:val="28"/>
          <w:szCs w:val="28"/>
        </w:rPr>
        <w:t>investors</w:t>
      </w:r>
      <w:r w:rsidRPr="00080A08">
        <w:rPr>
          <w:sz w:val="28"/>
          <w:szCs w:val="28"/>
        </w:rPr>
        <w:t xml:space="preserve"> reacted positively to the </w:t>
      </w:r>
      <w:r w:rsidR="00343AD4">
        <w:rPr>
          <w:sz w:val="28"/>
          <w:szCs w:val="28"/>
        </w:rPr>
        <w:t>announcement</w:t>
      </w:r>
      <w:r w:rsidRPr="00080A08">
        <w:rPr>
          <w:sz w:val="28"/>
          <w:szCs w:val="28"/>
        </w:rPr>
        <w:t xml:space="preserve">. </w:t>
      </w:r>
      <w:r w:rsidR="00343AD4" w:rsidRPr="00343AD4">
        <w:rPr>
          <w:sz w:val="28"/>
          <w:szCs w:val="28"/>
        </w:rPr>
        <w:t>The company’s results</w:t>
      </w:r>
      <w:r w:rsidR="00727FFB">
        <w:rPr>
          <w:sz w:val="28"/>
          <w:szCs w:val="28"/>
        </w:rPr>
        <w:t xml:space="preserve"> </w:t>
      </w:r>
      <w:r w:rsidR="00343AD4" w:rsidRPr="00343AD4">
        <w:rPr>
          <w:sz w:val="28"/>
          <w:szCs w:val="28"/>
        </w:rPr>
        <w:t xml:space="preserve">day P/E ratio of 27.8× is higher than the </w:t>
      </w:r>
      <w:r w:rsidR="00D27DDD">
        <w:rPr>
          <w:sz w:val="28"/>
          <w:szCs w:val="28"/>
        </w:rPr>
        <w:t xml:space="preserve">index </w:t>
      </w:r>
      <w:r w:rsidR="00343AD4" w:rsidRPr="00343AD4">
        <w:rPr>
          <w:sz w:val="28"/>
          <w:szCs w:val="28"/>
        </w:rPr>
        <w:t xml:space="preserve">of 21.6×, showing stronger investor </w:t>
      </w:r>
      <w:r w:rsidR="00727FFB">
        <w:rPr>
          <w:sz w:val="28"/>
          <w:szCs w:val="28"/>
        </w:rPr>
        <w:t>confidence</w:t>
      </w:r>
      <w:r w:rsidR="00343AD4" w:rsidRPr="00343AD4">
        <w:rPr>
          <w:sz w:val="28"/>
          <w:szCs w:val="28"/>
        </w:rPr>
        <w:t xml:space="preserve"> for Insignia Financial. The company also reported a higher EPS compared to </w:t>
      </w:r>
      <w:r w:rsidR="00E81389">
        <w:rPr>
          <w:sz w:val="28"/>
          <w:szCs w:val="28"/>
        </w:rPr>
        <w:t>its</w:t>
      </w:r>
      <w:r w:rsidR="00343AD4" w:rsidRPr="00343AD4">
        <w:rPr>
          <w:sz w:val="28"/>
          <w:szCs w:val="28"/>
        </w:rPr>
        <w:t xml:space="preserve"> previous period, meaning profitability per share improved. This supports the growth message shown in the slides</w:t>
      </w:r>
      <w:r w:rsidR="00343AD4" w:rsidRPr="00343AD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>.</w:t>
      </w:r>
      <w:r w:rsidR="00343AD4">
        <w:rPr>
          <w:rFonts w:ascii="Calibri" w:eastAsia="Times New Roman" w:hAnsi="Calibri" w:cs="Calibri"/>
          <w:kern w:val="0"/>
          <w:sz w:val="28"/>
          <w:szCs w:val="28"/>
          <w14:ligatures w14:val="none"/>
        </w:rPr>
        <w:t xml:space="preserve"> </w:t>
      </w:r>
    </w:p>
    <w:p w:rsidR="007269AD" w:rsidRPr="00C46447" w:rsidRDefault="008152D3" w:rsidP="007269AD">
      <w:pPr>
        <w:rPr>
          <w:sz w:val="28"/>
          <w:szCs w:val="28"/>
        </w:rPr>
      </w:pPr>
      <w:r w:rsidRPr="00E81389">
        <w:rPr>
          <w:sz w:val="28"/>
          <w:szCs w:val="28"/>
        </w:rPr>
        <w:t xml:space="preserve">The Group Financials Summary slide also </w:t>
      </w:r>
      <w:r w:rsidR="00FD3CD5">
        <w:rPr>
          <w:sz w:val="28"/>
          <w:szCs w:val="28"/>
        </w:rPr>
        <w:t xml:space="preserve">supports </w:t>
      </w:r>
      <w:r w:rsidR="00FD3CD5" w:rsidRPr="00E81389">
        <w:rPr>
          <w:sz w:val="28"/>
          <w:szCs w:val="28"/>
        </w:rPr>
        <w:t>growth</w:t>
      </w:r>
      <w:r w:rsidR="0073208E">
        <w:rPr>
          <w:sz w:val="28"/>
          <w:szCs w:val="28"/>
        </w:rPr>
        <w:t xml:space="preserve"> and stability</w:t>
      </w:r>
      <w:r w:rsidRPr="00E81389">
        <w:rPr>
          <w:sz w:val="28"/>
          <w:szCs w:val="28"/>
        </w:rPr>
        <w:t xml:space="preserve"> by highlighting NPAT growth and declining operating expenses</w:t>
      </w:r>
      <w:r w:rsidR="00A11E76">
        <w:rPr>
          <w:sz w:val="28"/>
          <w:szCs w:val="28"/>
        </w:rPr>
        <w:t xml:space="preserve"> from 1H25 to 1H26</w:t>
      </w:r>
      <w:r w:rsidR="00062F4D">
        <w:rPr>
          <w:sz w:val="28"/>
          <w:szCs w:val="28"/>
        </w:rPr>
        <w:t>.</w:t>
      </w:r>
      <w:r w:rsidRPr="00E81389">
        <w:rPr>
          <w:sz w:val="28"/>
          <w:szCs w:val="28"/>
        </w:rPr>
        <w:t xml:space="preserve"> </w:t>
      </w:r>
      <w:r w:rsidR="0028008A" w:rsidRPr="0028008A">
        <w:rPr>
          <w:sz w:val="28"/>
          <w:szCs w:val="28"/>
        </w:rPr>
        <w:t xml:space="preserve">The bullet points on the right </w:t>
      </w:r>
      <w:r w:rsidR="00C46447">
        <w:rPr>
          <w:sz w:val="28"/>
          <w:szCs w:val="28"/>
        </w:rPr>
        <w:t>summarize that</w:t>
      </w:r>
      <w:r w:rsidR="0028008A" w:rsidRPr="0028008A">
        <w:rPr>
          <w:sz w:val="28"/>
          <w:szCs w:val="28"/>
        </w:rPr>
        <w:t xml:space="preserve"> the </w:t>
      </w:r>
      <w:r w:rsidR="00C46447">
        <w:rPr>
          <w:sz w:val="28"/>
          <w:szCs w:val="28"/>
        </w:rPr>
        <w:t>revenue increased while costs decreased. This causes</w:t>
      </w:r>
      <w:r w:rsidR="002F11F5">
        <w:rPr>
          <w:sz w:val="28"/>
          <w:szCs w:val="28"/>
        </w:rPr>
        <w:t xml:space="preserve"> slight</w:t>
      </w:r>
      <w:r w:rsidR="00C46447">
        <w:rPr>
          <w:sz w:val="28"/>
          <w:szCs w:val="28"/>
        </w:rPr>
        <w:t xml:space="preserve"> </w:t>
      </w:r>
      <w:r w:rsidR="0028008A" w:rsidRPr="0028008A">
        <w:rPr>
          <w:sz w:val="28"/>
          <w:szCs w:val="28"/>
        </w:rPr>
        <w:t>friction</w:t>
      </w:r>
      <w:r w:rsidR="00C46447">
        <w:rPr>
          <w:sz w:val="28"/>
          <w:szCs w:val="28"/>
        </w:rPr>
        <w:t xml:space="preserve"> as</w:t>
      </w:r>
      <w:r w:rsidR="0028008A" w:rsidRPr="0028008A">
        <w:rPr>
          <w:sz w:val="28"/>
          <w:szCs w:val="28"/>
        </w:rPr>
        <w:t xml:space="preserve"> the positive metrics are </w:t>
      </w:r>
      <w:r w:rsidR="0028008A" w:rsidRPr="0028008A">
        <w:rPr>
          <w:sz w:val="28"/>
          <w:szCs w:val="28"/>
        </w:rPr>
        <w:t>summarized</w:t>
      </w:r>
      <w:r w:rsidR="0028008A" w:rsidRPr="0028008A">
        <w:rPr>
          <w:sz w:val="28"/>
          <w:szCs w:val="28"/>
        </w:rPr>
        <w:t xml:space="preserve"> more </w:t>
      </w:r>
      <w:r w:rsidR="006C3F0C" w:rsidRPr="0028008A">
        <w:rPr>
          <w:sz w:val="28"/>
          <w:szCs w:val="28"/>
        </w:rPr>
        <w:t>clearly,</w:t>
      </w:r>
      <w:r w:rsidR="006C3F0C">
        <w:rPr>
          <w:sz w:val="28"/>
          <w:szCs w:val="28"/>
        </w:rPr>
        <w:t xml:space="preserve"> </w:t>
      </w:r>
      <w:r w:rsidR="006C3F0C" w:rsidRPr="0028008A">
        <w:rPr>
          <w:sz w:val="28"/>
          <w:szCs w:val="28"/>
        </w:rPr>
        <w:t>while</w:t>
      </w:r>
      <w:r w:rsidR="0028008A" w:rsidRPr="0028008A">
        <w:rPr>
          <w:sz w:val="28"/>
          <w:szCs w:val="28"/>
        </w:rPr>
        <w:t xml:space="preserve"> weaker </w:t>
      </w:r>
      <w:r w:rsidR="00481673">
        <w:rPr>
          <w:sz w:val="28"/>
          <w:szCs w:val="28"/>
        </w:rPr>
        <w:t>metrics</w:t>
      </w:r>
      <w:r w:rsidR="0028008A" w:rsidRPr="0028008A">
        <w:rPr>
          <w:sz w:val="28"/>
          <w:szCs w:val="28"/>
        </w:rPr>
        <w:t xml:space="preserve"> such as the decline in net revenue margin </w:t>
      </w:r>
      <w:r w:rsidR="006C3F0C">
        <w:rPr>
          <w:sz w:val="28"/>
          <w:szCs w:val="28"/>
        </w:rPr>
        <w:t>have</w:t>
      </w:r>
      <w:r w:rsidR="0028008A" w:rsidRPr="0028008A">
        <w:rPr>
          <w:sz w:val="28"/>
          <w:szCs w:val="28"/>
        </w:rPr>
        <w:t xml:space="preserve"> less emphasis. </w:t>
      </w:r>
      <w:r w:rsidR="002F11F5" w:rsidRPr="002F11F5">
        <w:rPr>
          <w:sz w:val="28"/>
          <w:szCs w:val="28"/>
        </w:rPr>
        <w:t>This reduces attention on weaker performance</w:t>
      </w:r>
      <w:r w:rsidR="002F11F5">
        <w:rPr>
          <w:sz w:val="28"/>
          <w:szCs w:val="28"/>
        </w:rPr>
        <w:t>’s</w:t>
      </w:r>
      <w:r w:rsidR="002F11F5" w:rsidRPr="002F11F5">
        <w:rPr>
          <w:sz w:val="28"/>
          <w:szCs w:val="28"/>
        </w:rPr>
        <w:t xml:space="preserve"> and creates a more positive impression for stakeholders</w:t>
      </w:r>
      <w:r w:rsidR="0028008A" w:rsidRPr="0028008A">
        <w:rPr>
          <w:sz w:val="28"/>
          <w:szCs w:val="28"/>
        </w:rPr>
        <w:t xml:space="preserve">. Overall, the slides still largely align with the data from Part A, as the company shows improving profitability </w:t>
      </w:r>
      <w:r w:rsidR="002A0EEE">
        <w:rPr>
          <w:sz w:val="28"/>
          <w:szCs w:val="28"/>
        </w:rPr>
        <w:t>and contains more positive metrics than weaker ones.</w:t>
      </w:r>
    </w:p>
    <w:p w:rsidR="00787DC0" w:rsidRDefault="00787DC0" w:rsidP="00FA5B8B"/>
    <w:p w:rsidR="00787DC0" w:rsidRDefault="00787DC0" w:rsidP="00FA5B8B"/>
    <w:p w:rsidR="00787DC0" w:rsidRDefault="00787DC0" w:rsidP="00FA5B8B"/>
    <w:p w:rsidR="00787DC0" w:rsidRDefault="00787DC0" w:rsidP="00FA5B8B"/>
    <w:p w:rsidR="00787DC0" w:rsidRDefault="00787DC0" w:rsidP="00FA5B8B"/>
    <w:p w:rsidR="00787DC0" w:rsidRDefault="00787DC0" w:rsidP="00FA5B8B"/>
    <w:p w:rsidR="00787DC0" w:rsidRDefault="00787DC0" w:rsidP="00FA5B8B"/>
    <w:p w:rsidR="00787DC0" w:rsidRDefault="00787DC0" w:rsidP="00FA5B8B"/>
    <w:p w:rsidR="004A5051" w:rsidRPr="003F444A" w:rsidRDefault="004A5051" w:rsidP="00FA5B8B"/>
    <w:sectPr w:rsidR="004A5051" w:rsidRPr="003F444A" w:rsidSect="00C2450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057020" w:rsidRDefault="00057020" w:rsidP="00B0104D">
      <w:pPr>
        <w:spacing w:after="0" w:line="240" w:lineRule="auto"/>
      </w:pPr>
      <w:r>
        <w:separator/>
      </w:r>
    </w:p>
  </w:endnote>
  <w:endnote w:type="continuationSeparator" w:id="0">
    <w:p w:rsidR="00057020" w:rsidRDefault="00057020" w:rsidP="00B010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D324C" w:rsidRDefault="00DD324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D324C" w:rsidRDefault="00DD32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D324C" w:rsidRDefault="00DD324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057020" w:rsidRDefault="00057020" w:rsidP="00B0104D">
      <w:pPr>
        <w:spacing w:after="0" w:line="240" w:lineRule="auto"/>
      </w:pPr>
      <w:r>
        <w:separator/>
      </w:r>
    </w:p>
  </w:footnote>
  <w:footnote w:type="continuationSeparator" w:id="0">
    <w:p w:rsidR="00057020" w:rsidRDefault="00057020" w:rsidP="00B010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D324C" w:rsidRDefault="00DD324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D324C" w:rsidRDefault="00DD32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DD324C" w:rsidRDefault="00DD324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C748F7"/>
    <w:multiLevelType w:val="hybridMultilevel"/>
    <w:tmpl w:val="F2A42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9277AA"/>
    <w:multiLevelType w:val="hybridMultilevel"/>
    <w:tmpl w:val="27AEC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235F53"/>
    <w:multiLevelType w:val="hybridMultilevel"/>
    <w:tmpl w:val="995A8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1153967">
    <w:abstractNumId w:val="0"/>
  </w:num>
  <w:num w:numId="2" w16cid:durableId="1179540231">
    <w:abstractNumId w:val="2"/>
  </w:num>
  <w:num w:numId="3" w16cid:durableId="1797791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7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D57"/>
    <w:rsid w:val="00047498"/>
    <w:rsid w:val="00056665"/>
    <w:rsid w:val="00057020"/>
    <w:rsid w:val="00062F4D"/>
    <w:rsid w:val="00071209"/>
    <w:rsid w:val="00080A08"/>
    <w:rsid w:val="000C5B77"/>
    <w:rsid w:val="001921CF"/>
    <w:rsid w:val="001E34C1"/>
    <w:rsid w:val="002111A9"/>
    <w:rsid w:val="002430A4"/>
    <w:rsid w:val="00250973"/>
    <w:rsid w:val="00250E80"/>
    <w:rsid w:val="00252AE6"/>
    <w:rsid w:val="00263669"/>
    <w:rsid w:val="00271822"/>
    <w:rsid w:val="0028008A"/>
    <w:rsid w:val="002A08A1"/>
    <w:rsid w:val="002A0EEE"/>
    <w:rsid w:val="002F11F5"/>
    <w:rsid w:val="003171A4"/>
    <w:rsid w:val="00343AD4"/>
    <w:rsid w:val="00352F70"/>
    <w:rsid w:val="00380CA7"/>
    <w:rsid w:val="0038182E"/>
    <w:rsid w:val="003D72E2"/>
    <w:rsid w:val="003F444A"/>
    <w:rsid w:val="00413C5C"/>
    <w:rsid w:val="004213F1"/>
    <w:rsid w:val="004230CA"/>
    <w:rsid w:val="004525C5"/>
    <w:rsid w:val="00481673"/>
    <w:rsid w:val="00495D39"/>
    <w:rsid w:val="004A5051"/>
    <w:rsid w:val="004B07A4"/>
    <w:rsid w:val="004D7452"/>
    <w:rsid w:val="004E3C98"/>
    <w:rsid w:val="00520265"/>
    <w:rsid w:val="00536F4D"/>
    <w:rsid w:val="00552C35"/>
    <w:rsid w:val="00555418"/>
    <w:rsid w:val="00556C9D"/>
    <w:rsid w:val="00571D0C"/>
    <w:rsid w:val="00581821"/>
    <w:rsid w:val="0059701B"/>
    <w:rsid w:val="005A1F53"/>
    <w:rsid w:val="005D1D28"/>
    <w:rsid w:val="005D6314"/>
    <w:rsid w:val="0060321E"/>
    <w:rsid w:val="006203A6"/>
    <w:rsid w:val="00624052"/>
    <w:rsid w:val="006324D4"/>
    <w:rsid w:val="00680600"/>
    <w:rsid w:val="006B5F54"/>
    <w:rsid w:val="006C3F0C"/>
    <w:rsid w:val="006E12B1"/>
    <w:rsid w:val="00704BB9"/>
    <w:rsid w:val="007269AD"/>
    <w:rsid w:val="00727FFB"/>
    <w:rsid w:val="0073208E"/>
    <w:rsid w:val="0077234B"/>
    <w:rsid w:val="00774D57"/>
    <w:rsid w:val="00787DC0"/>
    <w:rsid w:val="00792001"/>
    <w:rsid w:val="007C13C8"/>
    <w:rsid w:val="007D1F33"/>
    <w:rsid w:val="007D24BD"/>
    <w:rsid w:val="007E546E"/>
    <w:rsid w:val="008152D3"/>
    <w:rsid w:val="00815D95"/>
    <w:rsid w:val="00845B87"/>
    <w:rsid w:val="00891CD2"/>
    <w:rsid w:val="008947FE"/>
    <w:rsid w:val="00956446"/>
    <w:rsid w:val="009767D0"/>
    <w:rsid w:val="0098566E"/>
    <w:rsid w:val="009976E5"/>
    <w:rsid w:val="009B7222"/>
    <w:rsid w:val="009D09B5"/>
    <w:rsid w:val="009D156F"/>
    <w:rsid w:val="009D58E4"/>
    <w:rsid w:val="009D72BF"/>
    <w:rsid w:val="00A07198"/>
    <w:rsid w:val="00A11E76"/>
    <w:rsid w:val="00A30A62"/>
    <w:rsid w:val="00A41761"/>
    <w:rsid w:val="00A733B7"/>
    <w:rsid w:val="00AB5FF4"/>
    <w:rsid w:val="00AF44AB"/>
    <w:rsid w:val="00AF4B0B"/>
    <w:rsid w:val="00B0104D"/>
    <w:rsid w:val="00B073C8"/>
    <w:rsid w:val="00B2500D"/>
    <w:rsid w:val="00B30347"/>
    <w:rsid w:val="00B6558B"/>
    <w:rsid w:val="00B8299C"/>
    <w:rsid w:val="00B86357"/>
    <w:rsid w:val="00C24507"/>
    <w:rsid w:val="00C32440"/>
    <w:rsid w:val="00C3682F"/>
    <w:rsid w:val="00C46447"/>
    <w:rsid w:val="00C80E6B"/>
    <w:rsid w:val="00CE3FF7"/>
    <w:rsid w:val="00CF7701"/>
    <w:rsid w:val="00D27DDD"/>
    <w:rsid w:val="00D66D96"/>
    <w:rsid w:val="00D72100"/>
    <w:rsid w:val="00D83FCC"/>
    <w:rsid w:val="00DB00FD"/>
    <w:rsid w:val="00DB47A7"/>
    <w:rsid w:val="00DD0F72"/>
    <w:rsid w:val="00DD324C"/>
    <w:rsid w:val="00DD48EE"/>
    <w:rsid w:val="00E10AF1"/>
    <w:rsid w:val="00E14889"/>
    <w:rsid w:val="00E24604"/>
    <w:rsid w:val="00E24732"/>
    <w:rsid w:val="00E50330"/>
    <w:rsid w:val="00E73CD6"/>
    <w:rsid w:val="00E81389"/>
    <w:rsid w:val="00EC73DC"/>
    <w:rsid w:val="00EE0D27"/>
    <w:rsid w:val="00EE6A8F"/>
    <w:rsid w:val="00F3082C"/>
    <w:rsid w:val="00FA5B8B"/>
    <w:rsid w:val="00FC0D49"/>
    <w:rsid w:val="00FC5312"/>
    <w:rsid w:val="00FD3CD5"/>
    <w:rsid w:val="00FF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91B95"/>
  <w15:chartTrackingRefBased/>
  <w15:docId w15:val="{82D5BC59-B6E7-804B-AC49-4D5DB2D33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4D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4D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4D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4D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4D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4D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4D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4D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4D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4D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4D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4D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4D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4D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4D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4D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4D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4D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4D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D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4D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4D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4D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4D57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4D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4D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4D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4D57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4D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1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04D"/>
    <w:rPr>
      <w:rFonts w:cs="Arial Unicode MS"/>
    </w:rPr>
  </w:style>
  <w:style w:type="paragraph" w:styleId="Footer">
    <w:name w:val="footer"/>
    <w:basedOn w:val="Normal"/>
    <w:link w:val="FooterChar"/>
    <w:uiPriority w:val="99"/>
    <w:unhideWhenUsed/>
    <w:rsid w:val="00B0104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04D"/>
    <w:rPr>
      <w:rFonts w:cs="Arial Unicode MS"/>
    </w:rPr>
  </w:style>
  <w:style w:type="paragraph" w:styleId="NormalWeb">
    <w:name w:val="Normal (Web)"/>
    <w:basedOn w:val="Normal"/>
    <w:uiPriority w:val="99"/>
    <w:semiHidden/>
    <w:unhideWhenUsed/>
    <w:rsid w:val="00250E80"/>
    <w:rPr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4525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87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2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38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04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104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983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591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2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7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247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18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221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39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0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1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3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63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28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4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419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923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16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27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1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4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00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48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961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60610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673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928</TotalTime>
  <Pages>5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Thimaya Dassanayake</dc:creator>
  <cp:keywords/>
  <dc:description/>
  <cp:lastModifiedBy>Thimaya Dassanayake</cp:lastModifiedBy>
  <cp:revision>155</cp:revision>
  <dcterms:created xsi:type="dcterms:W3CDTF">2026-03-03T10:16:00Z</dcterms:created>
  <dcterms:modified xsi:type="dcterms:W3CDTF">2026-03-08T08:31:00Z</dcterms:modified>
</cp:coreProperties>
</file>