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788AD" w14:textId="77777777" w:rsidR="00CD6BB0" w:rsidRPr="00CD6BB0" w:rsidRDefault="00CD6BB0" w:rsidP="003E5562">
      <w:pPr>
        <w:jc w:val="center"/>
        <w:rPr>
          <w:b/>
          <w:bCs/>
        </w:rPr>
      </w:pPr>
      <w:r w:rsidRPr="00CD6BB0">
        <w:rPr>
          <w:b/>
          <w:bCs/>
        </w:rPr>
        <w:t>Exploratory Data Analysis (EDA) Report</w:t>
      </w:r>
    </w:p>
    <w:p w14:paraId="464328C4" w14:textId="77777777" w:rsidR="00CD6BB0" w:rsidRPr="00CD6BB0" w:rsidRDefault="00CD6BB0" w:rsidP="003E5562">
      <w:pPr>
        <w:jc w:val="center"/>
        <w:rPr>
          <w:b/>
          <w:bCs/>
        </w:rPr>
      </w:pPr>
      <w:r w:rsidRPr="00CD6BB0">
        <w:rPr>
          <w:b/>
          <w:bCs/>
        </w:rPr>
        <w:t>Cardiovascular Disease Dataset</w:t>
      </w:r>
    </w:p>
    <w:p w14:paraId="197FD1D4" w14:textId="77777777" w:rsidR="00CD6BB0" w:rsidRPr="00CD6BB0" w:rsidRDefault="00CD6BB0" w:rsidP="003E5562">
      <w:pPr>
        <w:jc w:val="center"/>
      </w:pPr>
      <w:r w:rsidRPr="00CD6BB0">
        <w:rPr>
          <w:b/>
          <w:bCs/>
        </w:rPr>
        <w:t>Author:</w:t>
      </w:r>
      <w:r w:rsidRPr="00CD6BB0">
        <w:t xml:space="preserve"> Thimira Kalansooriya</w:t>
      </w:r>
      <w:r w:rsidRPr="00CD6BB0">
        <w:br/>
      </w:r>
      <w:r w:rsidRPr="00CD6BB0">
        <w:rPr>
          <w:b/>
          <w:bCs/>
        </w:rPr>
        <w:t>Dataset:</w:t>
      </w:r>
      <w:r w:rsidRPr="00CD6BB0">
        <w:t xml:space="preserve"> cardio_train.csv</w:t>
      </w:r>
      <w:r w:rsidRPr="00CD6BB0">
        <w:br/>
      </w:r>
      <w:r w:rsidRPr="00CD6BB0">
        <w:rPr>
          <w:b/>
          <w:bCs/>
        </w:rPr>
        <w:t>Analysis Type:</w:t>
      </w:r>
      <w:r w:rsidRPr="00CD6BB0">
        <w:t xml:space="preserve"> Exploratory Data Analysis (EDA)</w:t>
      </w:r>
      <w:r w:rsidRPr="00CD6BB0">
        <w:br/>
      </w:r>
      <w:r w:rsidRPr="00CD6BB0">
        <w:rPr>
          <w:b/>
          <w:bCs/>
        </w:rPr>
        <w:t>Domain:</w:t>
      </w:r>
      <w:r w:rsidRPr="00CD6BB0">
        <w:t xml:space="preserve"> Healthcare – Cardiovascular Risk Analysis</w:t>
      </w:r>
    </w:p>
    <w:p w14:paraId="6879E504" w14:textId="4C773E69" w:rsidR="00CD6BB0" w:rsidRPr="00CD6BB0" w:rsidRDefault="00CD6BB0" w:rsidP="00CD6BB0">
      <w:r>
        <w:br w:type="page"/>
      </w:r>
      <w:r w:rsidRPr="00CD6BB0">
        <w:rPr>
          <w:b/>
          <w:bCs/>
        </w:rPr>
        <w:lastRenderedPageBreak/>
        <w:t>1. Introduction</w:t>
      </w:r>
    </w:p>
    <w:p w14:paraId="2753C63D" w14:textId="77777777" w:rsidR="00CD6BB0" w:rsidRPr="00CD6BB0" w:rsidRDefault="00CD6BB0" w:rsidP="00CD6BB0">
      <w:r w:rsidRPr="00CD6BB0">
        <w:t>Cardiovascular disease (CVD) is one of the leading causes of mortality worldwide. Early identification of individuals at risk is therefore essential for preventive healthcare and effective clinical decision-making. With the availability of healthcare datasets containing demographic, physiological, and lifestyle information, data analysis techniques can be used to identify patterns associated with cardiovascular risk.</w:t>
      </w:r>
    </w:p>
    <w:p w14:paraId="53E8C855" w14:textId="77777777" w:rsidR="00CD6BB0" w:rsidRPr="00CD6BB0" w:rsidRDefault="00CD6BB0" w:rsidP="00CD6BB0">
      <w:r w:rsidRPr="00CD6BB0">
        <w:t xml:space="preserve">This report presents an exploratory data analysis of the </w:t>
      </w:r>
      <w:r w:rsidRPr="00CD6BB0">
        <w:rPr>
          <w:b/>
          <w:bCs/>
        </w:rPr>
        <w:t>cardiovascular disease dataset</w:t>
      </w:r>
      <w:r w:rsidRPr="00CD6BB0">
        <w:t>, which contains clinical and lifestyle information about patients. The objective of this analysis is to examine the structure of the dataset, evaluate its quality, and identify potential relationships between patient characteristics and the presence of cardiovascular disease.</w:t>
      </w:r>
    </w:p>
    <w:p w14:paraId="245A4B3C" w14:textId="77777777" w:rsidR="00CD6BB0" w:rsidRPr="00CD6BB0" w:rsidRDefault="00CD6BB0" w:rsidP="00CD6BB0">
      <w:r w:rsidRPr="00CD6BB0">
        <w:t xml:space="preserve">The analysis focuses on understanding the distribution of key health indicators such as age, body mass index (BMI), blood pressure, cholesterol levels, and lifestyle factors. Identifying these patterns provides an important foundation for further predictive </w:t>
      </w:r>
      <w:proofErr w:type="spellStart"/>
      <w:r w:rsidRPr="00CD6BB0">
        <w:t>modeling</w:t>
      </w:r>
      <w:proofErr w:type="spellEnd"/>
      <w:r w:rsidRPr="00CD6BB0">
        <w:t xml:space="preserve"> and machine learning applications.</w:t>
      </w:r>
    </w:p>
    <w:p w14:paraId="3704F4EB" w14:textId="2339E2DF" w:rsidR="00CD6BB0" w:rsidRPr="00CD6BB0" w:rsidRDefault="00CD6BB0" w:rsidP="00CD6BB0"/>
    <w:p w14:paraId="5434B715" w14:textId="77777777" w:rsidR="00CD6BB0" w:rsidRPr="00CD6BB0" w:rsidRDefault="00CD6BB0" w:rsidP="00CD6BB0">
      <w:pPr>
        <w:rPr>
          <w:b/>
          <w:bCs/>
        </w:rPr>
      </w:pPr>
      <w:r w:rsidRPr="00CD6BB0">
        <w:rPr>
          <w:b/>
          <w:bCs/>
        </w:rPr>
        <w:t>2. Dataset Overview</w:t>
      </w:r>
    </w:p>
    <w:p w14:paraId="0560870F" w14:textId="77777777" w:rsidR="00CD6BB0" w:rsidRPr="00CD6BB0" w:rsidRDefault="00CD6BB0" w:rsidP="00CD6BB0">
      <w:r w:rsidRPr="00CD6BB0">
        <w:t xml:space="preserve">The dataset used in this analysis is </w:t>
      </w:r>
      <w:r w:rsidRPr="00CD6BB0">
        <w:rPr>
          <w:b/>
          <w:bCs/>
        </w:rPr>
        <w:t>cardio_train.csv</w:t>
      </w:r>
      <w:r w:rsidRPr="00CD6BB0">
        <w:t>, which contains medical records of patients along with indicators that may contribute to cardiovascular disease risk.</w:t>
      </w:r>
    </w:p>
    <w:p w14:paraId="632A0989" w14:textId="77777777" w:rsidR="00CD6BB0" w:rsidRPr="00CD6BB0" w:rsidRDefault="00CD6BB0" w:rsidP="00CD6BB0">
      <w:pPr>
        <w:rPr>
          <w:b/>
          <w:bCs/>
        </w:rPr>
      </w:pPr>
      <w:r w:rsidRPr="00CD6BB0">
        <w:rPr>
          <w:b/>
          <w:bCs/>
        </w:rPr>
        <w:t>Dataset Characteristics</w:t>
      </w:r>
    </w:p>
    <w:tbl>
      <w:tblPr>
        <w:tblStyle w:val="TableGrid"/>
        <w:tblW w:w="0" w:type="auto"/>
        <w:tblLook w:val="04A0" w:firstRow="1" w:lastRow="0" w:firstColumn="1" w:lastColumn="0" w:noHBand="0" w:noVBand="1"/>
      </w:tblPr>
      <w:tblGrid>
        <w:gridCol w:w="2012"/>
        <w:gridCol w:w="6033"/>
      </w:tblGrid>
      <w:tr w:rsidR="00CD6BB0" w:rsidRPr="00CD6BB0" w14:paraId="79EBE8A8" w14:textId="77777777" w:rsidTr="00CD6BB0">
        <w:tc>
          <w:tcPr>
            <w:tcW w:w="0" w:type="auto"/>
            <w:hideMark/>
          </w:tcPr>
          <w:p w14:paraId="5EBCCAB9" w14:textId="77777777" w:rsidR="00CD6BB0" w:rsidRPr="00CD6BB0" w:rsidRDefault="00CD6BB0" w:rsidP="00CD6BB0">
            <w:pPr>
              <w:spacing w:after="160" w:line="259" w:lineRule="auto"/>
              <w:rPr>
                <w:b/>
                <w:bCs/>
              </w:rPr>
            </w:pPr>
            <w:r w:rsidRPr="00CD6BB0">
              <w:rPr>
                <w:b/>
                <w:bCs/>
              </w:rPr>
              <w:t>Attribute</w:t>
            </w:r>
          </w:p>
        </w:tc>
        <w:tc>
          <w:tcPr>
            <w:tcW w:w="0" w:type="auto"/>
            <w:hideMark/>
          </w:tcPr>
          <w:p w14:paraId="0BBA0203" w14:textId="77777777" w:rsidR="00CD6BB0" w:rsidRPr="00CD6BB0" w:rsidRDefault="00CD6BB0" w:rsidP="00CD6BB0">
            <w:pPr>
              <w:spacing w:after="160" w:line="259" w:lineRule="auto"/>
              <w:rPr>
                <w:b/>
                <w:bCs/>
              </w:rPr>
            </w:pPr>
            <w:r w:rsidRPr="00CD6BB0">
              <w:rPr>
                <w:b/>
                <w:bCs/>
              </w:rPr>
              <w:t>Description</w:t>
            </w:r>
          </w:p>
        </w:tc>
      </w:tr>
      <w:tr w:rsidR="00CD6BB0" w:rsidRPr="00CD6BB0" w14:paraId="46F47C12" w14:textId="77777777" w:rsidTr="00CD6BB0">
        <w:tc>
          <w:tcPr>
            <w:tcW w:w="0" w:type="auto"/>
            <w:hideMark/>
          </w:tcPr>
          <w:p w14:paraId="6A495E61" w14:textId="77777777" w:rsidR="00CD6BB0" w:rsidRPr="00CD6BB0" w:rsidRDefault="00CD6BB0" w:rsidP="00CD6BB0">
            <w:pPr>
              <w:spacing w:after="160" w:line="259" w:lineRule="auto"/>
            </w:pPr>
            <w:r w:rsidRPr="00CD6BB0">
              <w:t>Dataset Name</w:t>
            </w:r>
          </w:p>
        </w:tc>
        <w:tc>
          <w:tcPr>
            <w:tcW w:w="0" w:type="auto"/>
            <w:hideMark/>
          </w:tcPr>
          <w:p w14:paraId="1BB69811" w14:textId="77777777" w:rsidR="00CD6BB0" w:rsidRPr="00CD6BB0" w:rsidRDefault="00CD6BB0" w:rsidP="00CD6BB0">
            <w:pPr>
              <w:spacing w:after="160" w:line="259" w:lineRule="auto"/>
            </w:pPr>
            <w:r w:rsidRPr="00CD6BB0">
              <w:t>cardio_train.csv</w:t>
            </w:r>
          </w:p>
        </w:tc>
      </w:tr>
      <w:tr w:rsidR="00CD6BB0" w:rsidRPr="00CD6BB0" w14:paraId="6BA985D3" w14:textId="77777777" w:rsidTr="00CD6BB0">
        <w:tc>
          <w:tcPr>
            <w:tcW w:w="0" w:type="auto"/>
            <w:hideMark/>
          </w:tcPr>
          <w:p w14:paraId="2C48ABB6" w14:textId="77777777" w:rsidR="00CD6BB0" w:rsidRPr="00CD6BB0" w:rsidRDefault="00CD6BB0" w:rsidP="00CD6BB0">
            <w:pPr>
              <w:spacing w:after="160" w:line="259" w:lineRule="auto"/>
            </w:pPr>
            <w:r w:rsidRPr="00CD6BB0">
              <w:t>Total Records</w:t>
            </w:r>
          </w:p>
        </w:tc>
        <w:tc>
          <w:tcPr>
            <w:tcW w:w="0" w:type="auto"/>
            <w:hideMark/>
          </w:tcPr>
          <w:p w14:paraId="7AF0318A" w14:textId="77777777" w:rsidR="00CD6BB0" w:rsidRPr="00CD6BB0" w:rsidRDefault="00CD6BB0" w:rsidP="00CD6BB0">
            <w:pPr>
              <w:spacing w:after="160" w:line="259" w:lineRule="auto"/>
            </w:pPr>
            <w:r w:rsidRPr="00CD6BB0">
              <w:t>70,000</w:t>
            </w:r>
          </w:p>
        </w:tc>
      </w:tr>
      <w:tr w:rsidR="00CD6BB0" w:rsidRPr="00CD6BB0" w14:paraId="44BEFA6E" w14:textId="77777777" w:rsidTr="00CD6BB0">
        <w:tc>
          <w:tcPr>
            <w:tcW w:w="0" w:type="auto"/>
            <w:hideMark/>
          </w:tcPr>
          <w:p w14:paraId="617FD1E2" w14:textId="77777777" w:rsidR="00CD6BB0" w:rsidRPr="00CD6BB0" w:rsidRDefault="00CD6BB0" w:rsidP="00CD6BB0">
            <w:pPr>
              <w:spacing w:after="160" w:line="259" w:lineRule="auto"/>
            </w:pPr>
            <w:r w:rsidRPr="00CD6BB0">
              <w:t>Number of Features</w:t>
            </w:r>
          </w:p>
        </w:tc>
        <w:tc>
          <w:tcPr>
            <w:tcW w:w="0" w:type="auto"/>
            <w:hideMark/>
          </w:tcPr>
          <w:p w14:paraId="7FA3AA08" w14:textId="77777777" w:rsidR="00CD6BB0" w:rsidRPr="00CD6BB0" w:rsidRDefault="00CD6BB0" w:rsidP="00CD6BB0">
            <w:pPr>
              <w:spacing w:after="160" w:line="259" w:lineRule="auto"/>
            </w:pPr>
            <w:r w:rsidRPr="00CD6BB0">
              <w:t>13 columns</w:t>
            </w:r>
          </w:p>
        </w:tc>
      </w:tr>
      <w:tr w:rsidR="00CD6BB0" w:rsidRPr="00CD6BB0" w14:paraId="7A30F779" w14:textId="77777777" w:rsidTr="00CD6BB0">
        <w:tc>
          <w:tcPr>
            <w:tcW w:w="0" w:type="auto"/>
            <w:hideMark/>
          </w:tcPr>
          <w:p w14:paraId="6D9A1BCF" w14:textId="77777777" w:rsidR="00CD6BB0" w:rsidRPr="00CD6BB0" w:rsidRDefault="00CD6BB0" w:rsidP="00CD6BB0">
            <w:pPr>
              <w:spacing w:after="160" w:line="259" w:lineRule="auto"/>
            </w:pPr>
            <w:r w:rsidRPr="00CD6BB0">
              <w:t>Target Variable</w:t>
            </w:r>
          </w:p>
        </w:tc>
        <w:tc>
          <w:tcPr>
            <w:tcW w:w="0" w:type="auto"/>
            <w:hideMark/>
          </w:tcPr>
          <w:p w14:paraId="4C29C9D6" w14:textId="77777777" w:rsidR="00CD6BB0" w:rsidRPr="00CD6BB0" w:rsidRDefault="00CD6BB0" w:rsidP="00CD6BB0">
            <w:pPr>
              <w:spacing w:after="160" w:line="259" w:lineRule="auto"/>
            </w:pPr>
            <w:r w:rsidRPr="00CD6BB0">
              <w:t>cardio</w:t>
            </w:r>
          </w:p>
        </w:tc>
      </w:tr>
      <w:tr w:rsidR="00CD6BB0" w:rsidRPr="00CD6BB0" w14:paraId="6B57E8E7" w14:textId="77777777" w:rsidTr="00CD6BB0">
        <w:tc>
          <w:tcPr>
            <w:tcW w:w="0" w:type="auto"/>
            <w:hideMark/>
          </w:tcPr>
          <w:p w14:paraId="4392C9E7" w14:textId="77777777" w:rsidR="00CD6BB0" w:rsidRPr="00CD6BB0" w:rsidRDefault="00CD6BB0" w:rsidP="00CD6BB0">
            <w:pPr>
              <w:spacing w:after="160" w:line="259" w:lineRule="auto"/>
            </w:pPr>
            <w:r w:rsidRPr="00CD6BB0">
              <w:t>Target Meaning</w:t>
            </w:r>
          </w:p>
        </w:tc>
        <w:tc>
          <w:tcPr>
            <w:tcW w:w="0" w:type="auto"/>
            <w:hideMark/>
          </w:tcPr>
          <w:p w14:paraId="715880F3" w14:textId="77777777" w:rsidR="00CD6BB0" w:rsidRPr="00CD6BB0" w:rsidRDefault="00CD6BB0" w:rsidP="00CD6BB0">
            <w:pPr>
              <w:spacing w:after="160" w:line="259" w:lineRule="auto"/>
            </w:pPr>
            <w:r w:rsidRPr="00CD6BB0">
              <w:t xml:space="preserve">0 = No cardiovascular disease, 1 = </w:t>
            </w:r>
            <w:proofErr w:type="gramStart"/>
            <w:r w:rsidRPr="00CD6BB0">
              <w:t>Cardiovascular disease</w:t>
            </w:r>
            <w:proofErr w:type="gramEnd"/>
            <w:r w:rsidRPr="00CD6BB0">
              <w:t xml:space="preserve"> present</w:t>
            </w:r>
          </w:p>
        </w:tc>
      </w:tr>
    </w:tbl>
    <w:p w14:paraId="268EE539" w14:textId="77777777" w:rsidR="00CD6BB0" w:rsidRPr="00CD6BB0" w:rsidRDefault="00CD6BB0" w:rsidP="00CD6BB0">
      <w:r w:rsidRPr="00CD6BB0">
        <w:t>The dataset includes variables representing:</w:t>
      </w:r>
    </w:p>
    <w:p w14:paraId="52FC868F" w14:textId="77777777" w:rsidR="00CD6BB0" w:rsidRPr="00CD6BB0" w:rsidRDefault="00CD6BB0" w:rsidP="00CD6BB0">
      <w:pPr>
        <w:numPr>
          <w:ilvl w:val="0"/>
          <w:numId w:val="1"/>
        </w:numPr>
      </w:pPr>
      <w:r w:rsidRPr="00CD6BB0">
        <w:rPr>
          <w:b/>
          <w:bCs/>
        </w:rPr>
        <w:t>Demographic attributes</w:t>
      </w:r>
      <w:r w:rsidRPr="00CD6BB0">
        <w:t xml:space="preserve"> (age, gender)</w:t>
      </w:r>
    </w:p>
    <w:p w14:paraId="3CC30766" w14:textId="77777777" w:rsidR="00CD6BB0" w:rsidRPr="00CD6BB0" w:rsidRDefault="00CD6BB0" w:rsidP="00CD6BB0">
      <w:pPr>
        <w:numPr>
          <w:ilvl w:val="0"/>
          <w:numId w:val="1"/>
        </w:numPr>
      </w:pPr>
      <w:r w:rsidRPr="00CD6BB0">
        <w:rPr>
          <w:b/>
          <w:bCs/>
        </w:rPr>
        <w:t>Physical measurements</w:t>
      </w:r>
      <w:r w:rsidRPr="00CD6BB0">
        <w:t xml:space="preserve"> (height, weight)</w:t>
      </w:r>
    </w:p>
    <w:p w14:paraId="20FF99AA" w14:textId="77777777" w:rsidR="00CD6BB0" w:rsidRPr="00CD6BB0" w:rsidRDefault="00CD6BB0" w:rsidP="00CD6BB0">
      <w:pPr>
        <w:numPr>
          <w:ilvl w:val="0"/>
          <w:numId w:val="1"/>
        </w:numPr>
      </w:pPr>
      <w:r w:rsidRPr="00CD6BB0">
        <w:rPr>
          <w:b/>
          <w:bCs/>
        </w:rPr>
        <w:t>Clinical indicators</w:t>
      </w:r>
      <w:r w:rsidRPr="00CD6BB0">
        <w:t xml:space="preserve"> (blood pressure, cholesterol, glucose)</w:t>
      </w:r>
    </w:p>
    <w:p w14:paraId="08B6DEC9" w14:textId="77777777" w:rsidR="00CD6BB0" w:rsidRPr="00CD6BB0" w:rsidRDefault="00CD6BB0" w:rsidP="00CD6BB0">
      <w:pPr>
        <w:numPr>
          <w:ilvl w:val="0"/>
          <w:numId w:val="1"/>
        </w:numPr>
      </w:pPr>
      <w:r w:rsidRPr="00CD6BB0">
        <w:rPr>
          <w:b/>
          <w:bCs/>
        </w:rPr>
        <w:t>Lifestyle habits</w:t>
      </w:r>
      <w:r w:rsidRPr="00CD6BB0">
        <w:t xml:space="preserve"> (smoking, alcohol consumption, physical activity)</w:t>
      </w:r>
    </w:p>
    <w:p w14:paraId="6A8D7831" w14:textId="77777777" w:rsidR="00CD6BB0" w:rsidRPr="00CD6BB0" w:rsidRDefault="00CD6BB0" w:rsidP="00CD6BB0">
      <w:r w:rsidRPr="00CD6BB0">
        <w:t xml:space="preserve">These attributes collectively allow the dataset to be used for </w:t>
      </w:r>
      <w:r w:rsidRPr="00CD6BB0">
        <w:rPr>
          <w:b/>
          <w:bCs/>
        </w:rPr>
        <w:t>binary classification tasks</w:t>
      </w:r>
      <w:r w:rsidRPr="00CD6BB0">
        <w:t>, where the objective is to predict whether a patient has cardiovascular disease.</w:t>
      </w:r>
    </w:p>
    <w:p w14:paraId="5048F253" w14:textId="03E9628B" w:rsidR="00CD6BB0" w:rsidRPr="00CD6BB0" w:rsidRDefault="00CD6BB0" w:rsidP="00CD6BB0"/>
    <w:p w14:paraId="19854407" w14:textId="77777777" w:rsidR="00CD6BB0" w:rsidRPr="00CD6BB0" w:rsidRDefault="00CD6BB0" w:rsidP="00CD6BB0">
      <w:pPr>
        <w:rPr>
          <w:b/>
          <w:bCs/>
        </w:rPr>
      </w:pPr>
      <w:r w:rsidRPr="00CD6BB0">
        <w:rPr>
          <w:b/>
          <w:bCs/>
        </w:rPr>
        <w:t>3. Feature Description</w:t>
      </w:r>
    </w:p>
    <w:p w14:paraId="288F8D45" w14:textId="77777777" w:rsidR="00CD6BB0" w:rsidRPr="00CD6BB0" w:rsidRDefault="00CD6BB0" w:rsidP="00CD6BB0">
      <w:r w:rsidRPr="00CD6BB0">
        <w:t>The dataset contains the following variables:</w:t>
      </w:r>
    </w:p>
    <w:tbl>
      <w:tblPr>
        <w:tblStyle w:val="TableGrid"/>
        <w:tblW w:w="0" w:type="auto"/>
        <w:tblLook w:val="04A0" w:firstRow="1" w:lastRow="0" w:firstColumn="1" w:lastColumn="0" w:noHBand="0" w:noVBand="1"/>
      </w:tblPr>
      <w:tblGrid>
        <w:gridCol w:w="1213"/>
        <w:gridCol w:w="6589"/>
      </w:tblGrid>
      <w:tr w:rsidR="00CD6BB0" w:rsidRPr="00CD6BB0" w14:paraId="6732FC07" w14:textId="77777777" w:rsidTr="00CD6BB0">
        <w:tc>
          <w:tcPr>
            <w:tcW w:w="0" w:type="auto"/>
            <w:hideMark/>
          </w:tcPr>
          <w:p w14:paraId="262B69E8" w14:textId="77777777" w:rsidR="00CD6BB0" w:rsidRPr="00CD6BB0" w:rsidRDefault="00CD6BB0" w:rsidP="00CD6BB0">
            <w:pPr>
              <w:spacing w:after="160" w:line="259" w:lineRule="auto"/>
              <w:rPr>
                <w:b/>
                <w:bCs/>
              </w:rPr>
            </w:pPr>
            <w:r w:rsidRPr="00CD6BB0">
              <w:rPr>
                <w:b/>
                <w:bCs/>
              </w:rPr>
              <w:lastRenderedPageBreak/>
              <w:t>Feature</w:t>
            </w:r>
          </w:p>
        </w:tc>
        <w:tc>
          <w:tcPr>
            <w:tcW w:w="0" w:type="auto"/>
            <w:hideMark/>
          </w:tcPr>
          <w:p w14:paraId="6A8ABAF3" w14:textId="77777777" w:rsidR="00CD6BB0" w:rsidRPr="00CD6BB0" w:rsidRDefault="00CD6BB0" w:rsidP="00CD6BB0">
            <w:pPr>
              <w:spacing w:after="160" w:line="259" w:lineRule="auto"/>
              <w:rPr>
                <w:b/>
                <w:bCs/>
              </w:rPr>
            </w:pPr>
            <w:r w:rsidRPr="00CD6BB0">
              <w:rPr>
                <w:b/>
                <w:bCs/>
              </w:rPr>
              <w:t>Description</w:t>
            </w:r>
          </w:p>
        </w:tc>
      </w:tr>
      <w:tr w:rsidR="00CD6BB0" w:rsidRPr="00CD6BB0" w14:paraId="790360C8" w14:textId="77777777" w:rsidTr="00CD6BB0">
        <w:tc>
          <w:tcPr>
            <w:tcW w:w="0" w:type="auto"/>
            <w:hideMark/>
          </w:tcPr>
          <w:p w14:paraId="29FB8D22" w14:textId="77777777" w:rsidR="00CD6BB0" w:rsidRPr="00CD6BB0" w:rsidRDefault="00CD6BB0" w:rsidP="00CD6BB0">
            <w:pPr>
              <w:spacing w:after="160" w:line="259" w:lineRule="auto"/>
            </w:pPr>
            <w:r w:rsidRPr="00CD6BB0">
              <w:t>id</w:t>
            </w:r>
          </w:p>
        </w:tc>
        <w:tc>
          <w:tcPr>
            <w:tcW w:w="0" w:type="auto"/>
            <w:hideMark/>
          </w:tcPr>
          <w:p w14:paraId="32621D1B" w14:textId="77777777" w:rsidR="00CD6BB0" w:rsidRPr="00CD6BB0" w:rsidRDefault="00CD6BB0" w:rsidP="00CD6BB0">
            <w:pPr>
              <w:spacing w:after="160" w:line="259" w:lineRule="auto"/>
            </w:pPr>
            <w:r w:rsidRPr="00CD6BB0">
              <w:t>Unique identifier for each patient</w:t>
            </w:r>
          </w:p>
        </w:tc>
      </w:tr>
      <w:tr w:rsidR="00CD6BB0" w:rsidRPr="00CD6BB0" w14:paraId="7A5EFF33" w14:textId="77777777" w:rsidTr="00CD6BB0">
        <w:tc>
          <w:tcPr>
            <w:tcW w:w="0" w:type="auto"/>
            <w:hideMark/>
          </w:tcPr>
          <w:p w14:paraId="11A4DFE8" w14:textId="77777777" w:rsidR="00CD6BB0" w:rsidRPr="00CD6BB0" w:rsidRDefault="00CD6BB0" w:rsidP="00CD6BB0">
            <w:pPr>
              <w:spacing w:after="160" w:line="259" w:lineRule="auto"/>
            </w:pPr>
            <w:r w:rsidRPr="00CD6BB0">
              <w:t>age</w:t>
            </w:r>
          </w:p>
        </w:tc>
        <w:tc>
          <w:tcPr>
            <w:tcW w:w="0" w:type="auto"/>
            <w:hideMark/>
          </w:tcPr>
          <w:p w14:paraId="7D2E7582" w14:textId="77777777" w:rsidR="00CD6BB0" w:rsidRPr="00CD6BB0" w:rsidRDefault="00CD6BB0" w:rsidP="00CD6BB0">
            <w:pPr>
              <w:spacing w:after="160" w:line="259" w:lineRule="auto"/>
            </w:pPr>
            <w:r w:rsidRPr="00CD6BB0">
              <w:t>Age of patient (stored in days)</w:t>
            </w:r>
          </w:p>
        </w:tc>
      </w:tr>
      <w:tr w:rsidR="00CD6BB0" w:rsidRPr="00CD6BB0" w14:paraId="1FF29120" w14:textId="77777777" w:rsidTr="00CD6BB0">
        <w:tc>
          <w:tcPr>
            <w:tcW w:w="0" w:type="auto"/>
            <w:hideMark/>
          </w:tcPr>
          <w:p w14:paraId="297134D9" w14:textId="77777777" w:rsidR="00CD6BB0" w:rsidRPr="00CD6BB0" w:rsidRDefault="00CD6BB0" w:rsidP="00CD6BB0">
            <w:pPr>
              <w:spacing w:after="160" w:line="259" w:lineRule="auto"/>
            </w:pPr>
            <w:r w:rsidRPr="00CD6BB0">
              <w:t>gender</w:t>
            </w:r>
          </w:p>
        </w:tc>
        <w:tc>
          <w:tcPr>
            <w:tcW w:w="0" w:type="auto"/>
            <w:hideMark/>
          </w:tcPr>
          <w:p w14:paraId="77054344" w14:textId="77777777" w:rsidR="00CD6BB0" w:rsidRPr="00CD6BB0" w:rsidRDefault="00CD6BB0" w:rsidP="00CD6BB0">
            <w:pPr>
              <w:spacing w:after="160" w:line="259" w:lineRule="auto"/>
            </w:pPr>
            <w:r w:rsidRPr="00CD6BB0">
              <w:t>Gender (1 = female, 2 = male)</w:t>
            </w:r>
          </w:p>
        </w:tc>
      </w:tr>
      <w:tr w:rsidR="00CD6BB0" w:rsidRPr="00CD6BB0" w14:paraId="46867FDA" w14:textId="77777777" w:rsidTr="00CD6BB0">
        <w:tc>
          <w:tcPr>
            <w:tcW w:w="0" w:type="auto"/>
            <w:hideMark/>
          </w:tcPr>
          <w:p w14:paraId="37B63132" w14:textId="77777777" w:rsidR="00CD6BB0" w:rsidRPr="00CD6BB0" w:rsidRDefault="00CD6BB0" w:rsidP="00CD6BB0">
            <w:pPr>
              <w:spacing w:after="160" w:line="259" w:lineRule="auto"/>
            </w:pPr>
            <w:r w:rsidRPr="00CD6BB0">
              <w:t>height</w:t>
            </w:r>
          </w:p>
        </w:tc>
        <w:tc>
          <w:tcPr>
            <w:tcW w:w="0" w:type="auto"/>
            <w:hideMark/>
          </w:tcPr>
          <w:p w14:paraId="638A2A52" w14:textId="77777777" w:rsidR="00CD6BB0" w:rsidRPr="00CD6BB0" w:rsidRDefault="00CD6BB0" w:rsidP="00CD6BB0">
            <w:pPr>
              <w:spacing w:after="160" w:line="259" w:lineRule="auto"/>
            </w:pPr>
            <w:r w:rsidRPr="00CD6BB0">
              <w:t xml:space="preserve">Height in </w:t>
            </w:r>
            <w:proofErr w:type="spellStart"/>
            <w:r w:rsidRPr="00CD6BB0">
              <w:t>centimeters</w:t>
            </w:r>
            <w:proofErr w:type="spellEnd"/>
          </w:p>
        </w:tc>
      </w:tr>
      <w:tr w:rsidR="00CD6BB0" w:rsidRPr="00CD6BB0" w14:paraId="083BA6B7" w14:textId="77777777" w:rsidTr="00CD6BB0">
        <w:tc>
          <w:tcPr>
            <w:tcW w:w="0" w:type="auto"/>
            <w:hideMark/>
          </w:tcPr>
          <w:p w14:paraId="30E3B5E6" w14:textId="77777777" w:rsidR="00CD6BB0" w:rsidRPr="00CD6BB0" w:rsidRDefault="00CD6BB0" w:rsidP="00CD6BB0">
            <w:pPr>
              <w:spacing w:after="160" w:line="259" w:lineRule="auto"/>
            </w:pPr>
            <w:r w:rsidRPr="00CD6BB0">
              <w:t>weight</w:t>
            </w:r>
          </w:p>
        </w:tc>
        <w:tc>
          <w:tcPr>
            <w:tcW w:w="0" w:type="auto"/>
            <w:hideMark/>
          </w:tcPr>
          <w:p w14:paraId="2AC5FB05" w14:textId="77777777" w:rsidR="00CD6BB0" w:rsidRPr="00CD6BB0" w:rsidRDefault="00CD6BB0" w:rsidP="00CD6BB0">
            <w:pPr>
              <w:spacing w:after="160" w:line="259" w:lineRule="auto"/>
            </w:pPr>
            <w:r w:rsidRPr="00CD6BB0">
              <w:t>Weight in kilograms</w:t>
            </w:r>
          </w:p>
        </w:tc>
      </w:tr>
      <w:tr w:rsidR="00CD6BB0" w:rsidRPr="00CD6BB0" w14:paraId="20897B08" w14:textId="77777777" w:rsidTr="00CD6BB0">
        <w:tc>
          <w:tcPr>
            <w:tcW w:w="0" w:type="auto"/>
            <w:hideMark/>
          </w:tcPr>
          <w:p w14:paraId="73778149" w14:textId="77777777" w:rsidR="00CD6BB0" w:rsidRPr="00CD6BB0" w:rsidRDefault="00CD6BB0" w:rsidP="00CD6BB0">
            <w:pPr>
              <w:spacing w:after="160" w:line="259" w:lineRule="auto"/>
            </w:pPr>
            <w:proofErr w:type="spellStart"/>
            <w:r w:rsidRPr="00CD6BB0">
              <w:t>ap_hi</w:t>
            </w:r>
            <w:proofErr w:type="spellEnd"/>
          </w:p>
        </w:tc>
        <w:tc>
          <w:tcPr>
            <w:tcW w:w="0" w:type="auto"/>
            <w:hideMark/>
          </w:tcPr>
          <w:p w14:paraId="4AA7C04F" w14:textId="77777777" w:rsidR="00CD6BB0" w:rsidRPr="00CD6BB0" w:rsidRDefault="00CD6BB0" w:rsidP="00CD6BB0">
            <w:pPr>
              <w:spacing w:after="160" w:line="259" w:lineRule="auto"/>
            </w:pPr>
            <w:r w:rsidRPr="00CD6BB0">
              <w:t>Systolic blood pressure</w:t>
            </w:r>
          </w:p>
        </w:tc>
      </w:tr>
      <w:tr w:rsidR="00CD6BB0" w:rsidRPr="00CD6BB0" w14:paraId="60421AAE" w14:textId="77777777" w:rsidTr="00CD6BB0">
        <w:tc>
          <w:tcPr>
            <w:tcW w:w="0" w:type="auto"/>
            <w:hideMark/>
          </w:tcPr>
          <w:p w14:paraId="55419DB3" w14:textId="77777777" w:rsidR="00CD6BB0" w:rsidRPr="00CD6BB0" w:rsidRDefault="00CD6BB0" w:rsidP="00CD6BB0">
            <w:pPr>
              <w:spacing w:after="160" w:line="259" w:lineRule="auto"/>
            </w:pPr>
            <w:proofErr w:type="spellStart"/>
            <w:r w:rsidRPr="00CD6BB0">
              <w:t>ap_lo</w:t>
            </w:r>
            <w:proofErr w:type="spellEnd"/>
          </w:p>
        </w:tc>
        <w:tc>
          <w:tcPr>
            <w:tcW w:w="0" w:type="auto"/>
            <w:hideMark/>
          </w:tcPr>
          <w:p w14:paraId="514BB3EB" w14:textId="77777777" w:rsidR="00CD6BB0" w:rsidRPr="00CD6BB0" w:rsidRDefault="00CD6BB0" w:rsidP="00CD6BB0">
            <w:pPr>
              <w:spacing w:after="160" w:line="259" w:lineRule="auto"/>
            </w:pPr>
            <w:r w:rsidRPr="00CD6BB0">
              <w:t>Diastolic blood pressure</w:t>
            </w:r>
          </w:p>
        </w:tc>
      </w:tr>
      <w:tr w:rsidR="00CD6BB0" w:rsidRPr="00CD6BB0" w14:paraId="43BA3B59" w14:textId="77777777" w:rsidTr="00CD6BB0">
        <w:tc>
          <w:tcPr>
            <w:tcW w:w="0" w:type="auto"/>
            <w:hideMark/>
          </w:tcPr>
          <w:p w14:paraId="63067D05" w14:textId="77777777" w:rsidR="00CD6BB0" w:rsidRPr="00CD6BB0" w:rsidRDefault="00CD6BB0" w:rsidP="00CD6BB0">
            <w:pPr>
              <w:spacing w:after="160" w:line="259" w:lineRule="auto"/>
            </w:pPr>
            <w:r w:rsidRPr="00CD6BB0">
              <w:t>cholesterol</w:t>
            </w:r>
          </w:p>
        </w:tc>
        <w:tc>
          <w:tcPr>
            <w:tcW w:w="0" w:type="auto"/>
            <w:hideMark/>
          </w:tcPr>
          <w:p w14:paraId="0AF713AB" w14:textId="77777777" w:rsidR="00CD6BB0" w:rsidRPr="00CD6BB0" w:rsidRDefault="00CD6BB0" w:rsidP="00CD6BB0">
            <w:pPr>
              <w:spacing w:after="160" w:line="259" w:lineRule="auto"/>
            </w:pPr>
            <w:r w:rsidRPr="00CD6BB0">
              <w:t>Cholesterol level (1 = normal, 2 = above normal, 3 = well above normal)</w:t>
            </w:r>
          </w:p>
        </w:tc>
      </w:tr>
      <w:tr w:rsidR="00CD6BB0" w:rsidRPr="00CD6BB0" w14:paraId="3FAE0A9E" w14:textId="77777777" w:rsidTr="00CD6BB0">
        <w:tc>
          <w:tcPr>
            <w:tcW w:w="0" w:type="auto"/>
            <w:hideMark/>
          </w:tcPr>
          <w:p w14:paraId="5A838FF6" w14:textId="77777777" w:rsidR="00CD6BB0" w:rsidRPr="00CD6BB0" w:rsidRDefault="00CD6BB0" w:rsidP="00CD6BB0">
            <w:pPr>
              <w:spacing w:after="160" w:line="259" w:lineRule="auto"/>
            </w:pPr>
            <w:proofErr w:type="spellStart"/>
            <w:r w:rsidRPr="00CD6BB0">
              <w:t>gluc</w:t>
            </w:r>
            <w:proofErr w:type="spellEnd"/>
          </w:p>
        </w:tc>
        <w:tc>
          <w:tcPr>
            <w:tcW w:w="0" w:type="auto"/>
            <w:hideMark/>
          </w:tcPr>
          <w:p w14:paraId="0436A6EA" w14:textId="77777777" w:rsidR="00CD6BB0" w:rsidRPr="00CD6BB0" w:rsidRDefault="00CD6BB0" w:rsidP="00CD6BB0">
            <w:pPr>
              <w:spacing w:after="160" w:line="259" w:lineRule="auto"/>
            </w:pPr>
            <w:r w:rsidRPr="00CD6BB0">
              <w:t>Glucose level</w:t>
            </w:r>
          </w:p>
        </w:tc>
      </w:tr>
      <w:tr w:rsidR="00CD6BB0" w:rsidRPr="00CD6BB0" w14:paraId="44EB92BB" w14:textId="77777777" w:rsidTr="00CD6BB0">
        <w:tc>
          <w:tcPr>
            <w:tcW w:w="0" w:type="auto"/>
            <w:hideMark/>
          </w:tcPr>
          <w:p w14:paraId="12DA1E4D" w14:textId="77777777" w:rsidR="00CD6BB0" w:rsidRPr="00CD6BB0" w:rsidRDefault="00CD6BB0" w:rsidP="00CD6BB0">
            <w:pPr>
              <w:spacing w:after="160" w:line="259" w:lineRule="auto"/>
            </w:pPr>
            <w:r w:rsidRPr="00CD6BB0">
              <w:t>smoke</w:t>
            </w:r>
          </w:p>
        </w:tc>
        <w:tc>
          <w:tcPr>
            <w:tcW w:w="0" w:type="auto"/>
            <w:hideMark/>
          </w:tcPr>
          <w:p w14:paraId="54C92DB6" w14:textId="77777777" w:rsidR="00CD6BB0" w:rsidRPr="00CD6BB0" w:rsidRDefault="00CD6BB0" w:rsidP="00CD6BB0">
            <w:pPr>
              <w:spacing w:after="160" w:line="259" w:lineRule="auto"/>
            </w:pPr>
            <w:r w:rsidRPr="00CD6BB0">
              <w:t>Smoking status</w:t>
            </w:r>
          </w:p>
        </w:tc>
      </w:tr>
      <w:tr w:rsidR="00CD6BB0" w:rsidRPr="00CD6BB0" w14:paraId="41C0C623" w14:textId="77777777" w:rsidTr="00CD6BB0">
        <w:tc>
          <w:tcPr>
            <w:tcW w:w="0" w:type="auto"/>
            <w:hideMark/>
          </w:tcPr>
          <w:p w14:paraId="1C68F431" w14:textId="77777777" w:rsidR="00CD6BB0" w:rsidRPr="00CD6BB0" w:rsidRDefault="00CD6BB0" w:rsidP="00CD6BB0">
            <w:pPr>
              <w:spacing w:after="160" w:line="259" w:lineRule="auto"/>
            </w:pPr>
            <w:r w:rsidRPr="00CD6BB0">
              <w:t>alco</w:t>
            </w:r>
          </w:p>
        </w:tc>
        <w:tc>
          <w:tcPr>
            <w:tcW w:w="0" w:type="auto"/>
            <w:hideMark/>
          </w:tcPr>
          <w:p w14:paraId="016CB0A1" w14:textId="77777777" w:rsidR="00CD6BB0" w:rsidRPr="00CD6BB0" w:rsidRDefault="00CD6BB0" w:rsidP="00CD6BB0">
            <w:pPr>
              <w:spacing w:after="160" w:line="259" w:lineRule="auto"/>
            </w:pPr>
            <w:r w:rsidRPr="00CD6BB0">
              <w:t>Alcohol consumption</w:t>
            </w:r>
          </w:p>
        </w:tc>
      </w:tr>
      <w:tr w:rsidR="00CD6BB0" w:rsidRPr="00CD6BB0" w14:paraId="31FBE985" w14:textId="77777777" w:rsidTr="00CD6BB0">
        <w:tc>
          <w:tcPr>
            <w:tcW w:w="0" w:type="auto"/>
            <w:hideMark/>
          </w:tcPr>
          <w:p w14:paraId="1B7E08A8" w14:textId="77777777" w:rsidR="00CD6BB0" w:rsidRPr="00CD6BB0" w:rsidRDefault="00CD6BB0" w:rsidP="00CD6BB0">
            <w:pPr>
              <w:spacing w:after="160" w:line="259" w:lineRule="auto"/>
            </w:pPr>
            <w:r w:rsidRPr="00CD6BB0">
              <w:t>active</w:t>
            </w:r>
          </w:p>
        </w:tc>
        <w:tc>
          <w:tcPr>
            <w:tcW w:w="0" w:type="auto"/>
            <w:hideMark/>
          </w:tcPr>
          <w:p w14:paraId="4D1ECF1A" w14:textId="77777777" w:rsidR="00CD6BB0" w:rsidRPr="00CD6BB0" w:rsidRDefault="00CD6BB0" w:rsidP="00CD6BB0">
            <w:pPr>
              <w:spacing w:after="160" w:line="259" w:lineRule="auto"/>
            </w:pPr>
            <w:r w:rsidRPr="00CD6BB0">
              <w:t>Physical activity indicator</w:t>
            </w:r>
          </w:p>
        </w:tc>
      </w:tr>
      <w:tr w:rsidR="00CD6BB0" w:rsidRPr="00CD6BB0" w14:paraId="41AC574D" w14:textId="77777777" w:rsidTr="00CD6BB0">
        <w:tc>
          <w:tcPr>
            <w:tcW w:w="0" w:type="auto"/>
            <w:hideMark/>
          </w:tcPr>
          <w:p w14:paraId="283A5B53" w14:textId="77777777" w:rsidR="00CD6BB0" w:rsidRPr="00CD6BB0" w:rsidRDefault="00CD6BB0" w:rsidP="00CD6BB0">
            <w:pPr>
              <w:spacing w:after="160" w:line="259" w:lineRule="auto"/>
            </w:pPr>
            <w:r w:rsidRPr="00CD6BB0">
              <w:t>cardio</w:t>
            </w:r>
          </w:p>
        </w:tc>
        <w:tc>
          <w:tcPr>
            <w:tcW w:w="0" w:type="auto"/>
            <w:hideMark/>
          </w:tcPr>
          <w:p w14:paraId="61CE47FB" w14:textId="77777777" w:rsidR="00CD6BB0" w:rsidRPr="00CD6BB0" w:rsidRDefault="00CD6BB0" w:rsidP="00CD6BB0">
            <w:pPr>
              <w:spacing w:after="160" w:line="259" w:lineRule="auto"/>
            </w:pPr>
            <w:r w:rsidRPr="00CD6BB0">
              <w:t>Target variable indicating presence of cardiovascular disease</w:t>
            </w:r>
          </w:p>
        </w:tc>
      </w:tr>
    </w:tbl>
    <w:p w14:paraId="0B9E0D20" w14:textId="77777777" w:rsidR="00CD6BB0" w:rsidRPr="00CD6BB0" w:rsidRDefault="00CD6BB0" w:rsidP="00CD6BB0">
      <w:r w:rsidRPr="00CD6BB0">
        <w:t xml:space="preserve">The dataset provides a combination of </w:t>
      </w:r>
      <w:r w:rsidRPr="00CD6BB0">
        <w:rPr>
          <w:b/>
          <w:bCs/>
        </w:rPr>
        <w:t>numerical, ordinal, and binary variables</w:t>
      </w:r>
      <w:r w:rsidRPr="00CD6BB0">
        <w:t xml:space="preserve">, making it suitable for both statistical analysis and predictive </w:t>
      </w:r>
      <w:proofErr w:type="spellStart"/>
      <w:r w:rsidRPr="00CD6BB0">
        <w:t>modeling</w:t>
      </w:r>
      <w:proofErr w:type="spellEnd"/>
      <w:r w:rsidRPr="00CD6BB0">
        <w:t>.</w:t>
      </w:r>
    </w:p>
    <w:p w14:paraId="496A4A88" w14:textId="07467C90" w:rsidR="00CD6BB0" w:rsidRPr="00CD6BB0" w:rsidRDefault="00CD6BB0" w:rsidP="00CD6BB0"/>
    <w:p w14:paraId="0DBA2F4E" w14:textId="77777777" w:rsidR="00CD6BB0" w:rsidRPr="00CD6BB0" w:rsidRDefault="00CD6BB0" w:rsidP="00CD6BB0">
      <w:pPr>
        <w:rPr>
          <w:b/>
          <w:bCs/>
        </w:rPr>
      </w:pPr>
      <w:r w:rsidRPr="00CD6BB0">
        <w:rPr>
          <w:b/>
          <w:bCs/>
        </w:rPr>
        <w:t>4. Data Preparation</w:t>
      </w:r>
    </w:p>
    <w:p w14:paraId="3AB58C64" w14:textId="77777777" w:rsidR="00CD6BB0" w:rsidRPr="00CD6BB0" w:rsidRDefault="00CD6BB0" w:rsidP="00CD6BB0">
      <w:r w:rsidRPr="00CD6BB0">
        <w:t>Before conducting the exploratory analysis, several preprocessing steps were performed to ensure that the dataset was suitable for analysis.</w:t>
      </w:r>
    </w:p>
    <w:p w14:paraId="61D7B5FD" w14:textId="77777777" w:rsidR="00CD6BB0" w:rsidRPr="00CD6BB0" w:rsidRDefault="00CD6BB0" w:rsidP="00CD6BB0">
      <w:pPr>
        <w:rPr>
          <w:b/>
          <w:bCs/>
        </w:rPr>
      </w:pPr>
      <w:r w:rsidRPr="00CD6BB0">
        <w:rPr>
          <w:b/>
          <w:bCs/>
        </w:rPr>
        <w:t>4.1 Data Quality Assessment</w:t>
      </w:r>
    </w:p>
    <w:p w14:paraId="2B6D86B3" w14:textId="77777777" w:rsidR="00CD6BB0" w:rsidRPr="00CD6BB0" w:rsidRDefault="00CD6BB0" w:rsidP="00CD6BB0">
      <w:r w:rsidRPr="00CD6BB0">
        <w:t>Initial inspection of the dataset revealed the following observations:</w:t>
      </w:r>
    </w:p>
    <w:p w14:paraId="23D54810" w14:textId="77777777" w:rsidR="00CD6BB0" w:rsidRPr="00CD6BB0" w:rsidRDefault="00CD6BB0" w:rsidP="00CD6BB0">
      <w:pPr>
        <w:numPr>
          <w:ilvl w:val="0"/>
          <w:numId w:val="2"/>
        </w:numPr>
      </w:pPr>
      <w:r w:rsidRPr="00CD6BB0">
        <w:t xml:space="preserve">The dataset contains </w:t>
      </w:r>
      <w:r w:rsidRPr="00CD6BB0">
        <w:rPr>
          <w:b/>
          <w:bCs/>
        </w:rPr>
        <w:t>70,000 rows and 13 columns</w:t>
      </w:r>
      <w:r w:rsidRPr="00CD6BB0">
        <w:t>.</w:t>
      </w:r>
    </w:p>
    <w:p w14:paraId="483A48C8" w14:textId="77777777" w:rsidR="00CD6BB0" w:rsidRPr="00CD6BB0" w:rsidRDefault="00CD6BB0" w:rsidP="00CD6BB0">
      <w:pPr>
        <w:numPr>
          <w:ilvl w:val="0"/>
          <w:numId w:val="2"/>
        </w:numPr>
      </w:pPr>
      <w:r w:rsidRPr="00CD6BB0">
        <w:t>No missing values were detected across any of the variables.</w:t>
      </w:r>
    </w:p>
    <w:p w14:paraId="7F06F89E" w14:textId="77777777" w:rsidR="00CD6BB0" w:rsidRPr="00CD6BB0" w:rsidRDefault="00CD6BB0" w:rsidP="00CD6BB0">
      <w:pPr>
        <w:numPr>
          <w:ilvl w:val="0"/>
          <w:numId w:val="2"/>
        </w:numPr>
      </w:pPr>
      <w:r w:rsidRPr="00CD6BB0">
        <w:t>Duplicate record detection was performed to ensure dataset integrity.</w:t>
      </w:r>
    </w:p>
    <w:p w14:paraId="497CCF0B" w14:textId="77777777" w:rsidR="00CD6BB0" w:rsidRPr="00CD6BB0" w:rsidRDefault="00CD6BB0" w:rsidP="00CD6BB0">
      <w:pPr>
        <w:numPr>
          <w:ilvl w:val="0"/>
          <w:numId w:val="2"/>
        </w:numPr>
      </w:pPr>
      <w:r w:rsidRPr="00CD6BB0">
        <w:t xml:space="preserve">The </w:t>
      </w:r>
      <w:r w:rsidRPr="00CD6BB0">
        <w:rPr>
          <w:b/>
          <w:bCs/>
        </w:rPr>
        <w:t>id column serves only as a unique identifier</w:t>
      </w:r>
      <w:r w:rsidRPr="00CD6BB0">
        <w:t xml:space="preserve"> and does not contribute meaningful information for analysis.</w:t>
      </w:r>
    </w:p>
    <w:p w14:paraId="541FA665" w14:textId="77777777" w:rsidR="00CD6BB0" w:rsidRPr="00CD6BB0" w:rsidRDefault="00CD6BB0" w:rsidP="00CD6BB0">
      <w:r w:rsidRPr="00CD6BB0">
        <w:t>Therefore, the id column was removed from the dataset prior to further analysis.</w:t>
      </w:r>
    </w:p>
    <w:p w14:paraId="5D3F62E1" w14:textId="49922948" w:rsidR="00CD6BB0" w:rsidRPr="00CD6BB0" w:rsidRDefault="00CD6BB0" w:rsidP="00CD6BB0"/>
    <w:p w14:paraId="63C14B0C" w14:textId="77777777" w:rsidR="00CD6BB0" w:rsidRPr="00CD6BB0" w:rsidRDefault="00CD6BB0" w:rsidP="00CD6BB0">
      <w:pPr>
        <w:rPr>
          <w:b/>
          <w:bCs/>
        </w:rPr>
      </w:pPr>
      <w:r w:rsidRPr="00CD6BB0">
        <w:rPr>
          <w:b/>
          <w:bCs/>
        </w:rPr>
        <w:t>4.2 Feature Engineering</w:t>
      </w:r>
    </w:p>
    <w:p w14:paraId="0968E820" w14:textId="77777777" w:rsidR="00CD6BB0" w:rsidRPr="00CD6BB0" w:rsidRDefault="00CD6BB0" w:rsidP="00CD6BB0">
      <w:r w:rsidRPr="00CD6BB0">
        <w:t>Two additional variables were created in order to improve interpretability and analytical value.</w:t>
      </w:r>
    </w:p>
    <w:p w14:paraId="189DC229" w14:textId="77777777" w:rsidR="00CD6BB0" w:rsidRPr="00CD6BB0" w:rsidRDefault="00CD6BB0" w:rsidP="00CD6BB0">
      <w:pPr>
        <w:rPr>
          <w:b/>
          <w:bCs/>
        </w:rPr>
      </w:pPr>
      <w:r w:rsidRPr="00CD6BB0">
        <w:rPr>
          <w:b/>
          <w:bCs/>
        </w:rPr>
        <w:t>Age Conversion</w:t>
      </w:r>
    </w:p>
    <w:p w14:paraId="772E4AA6" w14:textId="77777777" w:rsidR="00CD6BB0" w:rsidRPr="00CD6BB0" w:rsidRDefault="00CD6BB0" w:rsidP="00CD6BB0">
      <w:r w:rsidRPr="00CD6BB0">
        <w:lastRenderedPageBreak/>
        <w:t xml:space="preserve">The age variable in the dataset is recorded in </w:t>
      </w:r>
      <w:r w:rsidRPr="00CD6BB0">
        <w:rPr>
          <w:b/>
          <w:bCs/>
        </w:rPr>
        <w:t>days</w:t>
      </w:r>
      <w:r w:rsidRPr="00CD6BB0">
        <w:t>, which is not intuitive for interpretation. Therefore, age was converted into years using the following transformation:</w:t>
      </w:r>
    </w:p>
    <w:p w14:paraId="45F2C581" w14:textId="77777777" w:rsidR="00CD6BB0" w:rsidRPr="00CD6BB0" w:rsidRDefault="00CD6BB0" w:rsidP="00CD6BB0">
      <w:r w:rsidRPr="00CD6BB0">
        <w:t>Age (years) = Age (days) / 365</w:t>
      </w:r>
    </w:p>
    <w:p w14:paraId="0D8FC1CE" w14:textId="77777777" w:rsidR="00CD6BB0" w:rsidRPr="00CD6BB0" w:rsidRDefault="00CD6BB0" w:rsidP="00CD6BB0">
      <w:r w:rsidRPr="00CD6BB0">
        <w:t>This conversion allowed for easier interpretation of the age distribution and its relationship with cardiovascular disease.</w:t>
      </w:r>
    </w:p>
    <w:p w14:paraId="5F0AAA71" w14:textId="3C23EEEF" w:rsidR="00CD6BB0" w:rsidRPr="00CD6BB0" w:rsidRDefault="00CD6BB0" w:rsidP="00CD6BB0"/>
    <w:p w14:paraId="37398A24" w14:textId="77777777" w:rsidR="00CD6BB0" w:rsidRPr="00CD6BB0" w:rsidRDefault="00CD6BB0" w:rsidP="00CD6BB0">
      <w:pPr>
        <w:rPr>
          <w:b/>
          <w:bCs/>
        </w:rPr>
      </w:pPr>
      <w:r w:rsidRPr="00CD6BB0">
        <w:rPr>
          <w:b/>
          <w:bCs/>
        </w:rPr>
        <w:t>Body Mass Index (BMI)</w:t>
      </w:r>
    </w:p>
    <w:p w14:paraId="35755FCB" w14:textId="77777777" w:rsidR="00CD6BB0" w:rsidRPr="00CD6BB0" w:rsidRDefault="00CD6BB0" w:rsidP="00CD6BB0">
      <w:r w:rsidRPr="00CD6BB0">
        <w:t>Body Mass Index (BMI) is a widely used health indicator that measures body fat based on weight and height.</w:t>
      </w:r>
    </w:p>
    <w:p w14:paraId="72E8CAFB" w14:textId="77777777" w:rsidR="00CD6BB0" w:rsidRPr="00CD6BB0" w:rsidRDefault="00CD6BB0" w:rsidP="00CD6BB0">
      <w:r w:rsidRPr="00CD6BB0">
        <w:t>BMI was calculated using the formula:</w:t>
      </w:r>
    </w:p>
    <w:p w14:paraId="67BFF006" w14:textId="77777777" w:rsidR="00CD6BB0" w:rsidRPr="00CD6BB0" w:rsidRDefault="00CD6BB0" w:rsidP="00CD6BB0">
      <w:r w:rsidRPr="00CD6BB0">
        <w:t>BMI = weight (kg) / height (m)²</w:t>
      </w:r>
    </w:p>
    <w:p w14:paraId="4968054C" w14:textId="77777777" w:rsidR="00CD6BB0" w:rsidRPr="00CD6BB0" w:rsidRDefault="00CD6BB0" w:rsidP="00CD6BB0">
      <w:r w:rsidRPr="00CD6BB0">
        <w:t>This derived feature provides a more meaningful indicator of obesity and overall health status compared to weight alone.</w:t>
      </w:r>
    </w:p>
    <w:p w14:paraId="36A01CC3" w14:textId="2F17B914" w:rsidR="00CD6BB0" w:rsidRPr="00CD6BB0" w:rsidRDefault="00CD6BB0" w:rsidP="00CD6BB0"/>
    <w:p w14:paraId="377C2AC0" w14:textId="77777777" w:rsidR="00CD6BB0" w:rsidRPr="00CD6BB0" w:rsidRDefault="00CD6BB0" w:rsidP="00CD6BB0">
      <w:pPr>
        <w:rPr>
          <w:b/>
          <w:bCs/>
        </w:rPr>
      </w:pPr>
      <w:r w:rsidRPr="00CD6BB0">
        <w:rPr>
          <w:b/>
          <w:bCs/>
        </w:rPr>
        <w:t>4.3 Outlier Detection</w:t>
      </w:r>
    </w:p>
    <w:p w14:paraId="3180CD49" w14:textId="77777777" w:rsidR="00CD6BB0" w:rsidRPr="00CD6BB0" w:rsidRDefault="00CD6BB0" w:rsidP="00CD6BB0">
      <w:r w:rsidRPr="00CD6BB0">
        <w:t xml:space="preserve">Clinical datasets often contain unrealistic values due to measurement errors or data entry issues. To identify potential anomalies, distributions of </w:t>
      </w:r>
      <w:r w:rsidRPr="00CD6BB0">
        <w:rPr>
          <w:b/>
          <w:bCs/>
        </w:rPr>
        <w:t>systolic blood pressure (</w:t>
      </w:r>
      <w:proofErr w:type="spellStart"/>
      <w:r w:rsidRPr="00CD6BB0">
        <w:rPr>
          <w:b/>
          <w:bCs/>
        </w:rPr>
        <w:t>ap_hi</w:t>
      </w:r>
      <w:proofErr w:type="spellEnd"/>
      <w:r w:rsidRPr="00CD6BB0">
        <w:rPr>
          <w:b/>
          <w:bCs/>
        </w:rPr>
        <w:t>)</w:t>
      </w:r>
      <w:r w:rsidRPr="00CD6BB0">
        <w:t xml:space="preserve"> and </w:t>
      </w:r>
      <w:r w:rsidRPr="00CD6BB0">
        <w:rPr>
          <w:b/>
          <w:bCs/>
        </w:rPr>
        <w:t>diastolic blood pressure (</w:t>
      </w:r>
      <w:proofErr w:type="spellStart"/>
      <w:r w:rsidRPr="00CD6BB0">
        <w:rPr>
          <w:b/>
          <w:bCs/>
        </w:rPr>
        <w:t>ap_lo</w:t>
      </w:r>
      <w:proofErr w:type="spellEnd"/>
      <w:r w:rsidRPr="00CD6BB0">
        <w:rPr>
          <w:b/>
          <w:bCs/>
        </w:rPr>
        <w:t>)</w:t>
      </w:r>
      <w:r w:rsidRPr="00CD6BB0">
        <w:t xml:space="preserve"> were visualized using histograms.</w:t>
      </w:r>
    </w:p>
    <w:p w14:paraId="35503293" w14:textId="77777777" w:rsidR="00CD6BB0" w:rsidRPr="00CD6BB0" w:rsidRDefault="00CD6BB0" w:rsidP="00CD6BB0">
      <w:r w:rsidRPr="00CD6BB0">
        <w:t>The analysis revealed the presence of several values outside physiologically reasonable ranges.</w:t>
      </w:r>
    </w:p>
    <w:p w14:paraId="60B10F10" w14:textId="77777777" w:rsidR="00CD6BB0" w:rsidRPr="00CD6BB0" w:rsidRDefault="00CD6BB0" w:rsidP="00CD6BB0">
      <w:r w:rsidRPr="00CD6BB0">
        <w:t>To ensure the dataset reflected realistic clinical conditions, the following filtering criteria were applied:</w:t>
      </w:r>
    </w:p>
    <w:tbl>
      <w:tblPr>
        <w:tblStyle w:val="TableGrid"/>
        <w:tblW w:w="0" w:type="auto"/>
        <w:tblLook w:val="04A0" w:firstRow="1" w:lastRow="0" w:firstColumn="1" w:lastColumn="0" w:noHBand="0" w:noVBand="1"/>
      </w:tblPr>
      <w:tblGrid>
        <w:gridCol w:w="1419"/>
        <w:gridCol w:w="4496"/>
      </w:tblGrid>
      <w:tr w:rsidR="00CD6BB0" w:rsidRPr="00CD6BB0" w14:paraId="5EB8DE27" w14:textId="77777777" w:rsidTr="00CD6BB0">
        <w:tc>
          <w:tcPr>
            <w:tcW w:w="0" w:type="auto"/>
            <w:hideMark/>
          </w:tcPr>
          <w:p w14:paraId="039BB49B" w14:textId="77777777" w:rsidR="00CD6BB0" w:rsidRPr="00CD6BB0" w:rsidRDefault="00CD6BB0" w:rsidP="00CD6BB0">
            <w:pPr>
              <w:spacing w:after="160" w:line="259" w:lineRule="auto"/>
              <w:rPr>
                <w:b/>
                <w:bCs/>
              </w:rPr>
            </w:pPr>
            <w:r w:rsidRPr="00CD6BB0">
              <w:rPr>
                <w:b/>
                <w:bCs/>
              </w:rPr>
              <w:t>Feature</w:t>
            </w:r>
          </w:p>
        </w:tc>
        <w:tc>
          <w:tcPr>
            <w:tcW w:w="0" w:type="auto"/>
            <w:hideMark/>
          </w:tcPr>
          <w:p w14:paraId="076C3EFB" w14:textId="77777777" w:rsidR="00CD6BB0" w:rsidRPr="00CD6BB0" w:rsidRDefault="00CD6BB0" w:rsidP="00CD6BB0">
            <w:pPr>
              <w:spacing w:after="160" w:line="259" w:lineRule="auto"/>
              <w:rPr>
                <w:b/>
                <w:bCs/>
              </w:rPr>
            </w:pPr>
            <w:r w:rsidRPr="00CD6BB0">
              <w:rPr>
                <w:b/>
                <w:bCs/>
              </w:rPr>
              <w:t>Condition</w:t>
            </w:r>
          </w:p>
        </w:tc>
      </w:tr>
      <w:tr w:rsidR="00CD6BB0" w:rsidRPr="00CD6BB0" w14:paraId="3A97C941" w14:textId="77777777" w:rsidTr="00CD6BB0">
        <w:tc>
          <w:tcPr>
            <w:tcW w:w="0" w:type="auto"/>
            <w:hideMark/>
          </w:tcPr>
          <w:p w14:paraId="752F5622" w14:textId="77777777" w:rsidR="00CD6BB0" w:rsidRPr="00CD6BB0" w:rsidRDefault="00CD6BB0" w:rsidP="00CD6BB0">
            <w:pPr>
              <w:spacing w:after="160" w:line="259" w:lineRule="auto"/>
            </w:pPr>
            <w:proofErr w:type="spellStart"/>
            <w:r w:rsidRPr="00CD6BB0">
              <w:t>ap_hi</w:t>
            </w:r>
            <w:proofErr w:type="spellEnd"/>
          </w:p>
        </w:tc>
        <w:tc>
          <w:tcPr>
            <w:tcW w:w="0" w:type="auto"/>
            <w:hideMark/>
          </w:tcPr>
          <w:p w14:paraId="340839A2" w14:textId="77777777" w:rsidR="00CD6BB0" w:rsidRPr="00CD6BB0" w:rsidRDefault="00CD6BB0" w:rsidP="00CD6BB0">
            <w:pPr>
              <w:spacing w:after="160" w:line="259" w:lineRule="auto"/>
            </w:pPr>
            <w:r w:rsidRPr="00CD6BB0">
              <w:t>must be between 60 and 250</w:t>
            </w:r>
          </w:p>
        </w:tc>
      </w:tr>
      <w:tr w:rsidR="00CD6BB0" w:rsidRPr="00CD6BB0" w14:paraId="637DAE79" w14:textId="77777777" w:rsidTr="00CD6BB0">
        <w:tc>
          <w:tcPr>
            <w:tcW w:w="0" w:type="auto"/>
            <w:hideMark/>
          </w:tcPr>
          <w:p w14:paraId="6C108E70" w14:textId="77777777" w:rsidR="00CD6BB0" w:rsidRPr="00CD6BB0" w:rsidRDefault="00CD6BB0" w:rsidP="00CD6BB0">
            <w:pPr>
              <w:spacing w:after="160" w:line="259" w:lineRule="auto"/>
            </w:pPr>
            <w:proofErr w:type="spellStart"/>
            <w:r w:rsidRPr="00CD6BB0">
              <w:t>ap_lo</w:t>
            </w:r>
            <w:proofErr w:type="spellEnd"/>
          </w:p>
        </w:tc>
        <w:tc>
          <w:tcPr>
            <w:tcW w:w="0" w:type="auto"/>
            <w:hideMark/>
          </w:tcPr>
          <w:p w14:paraId="523557FF" w14:textId="77777777" w:rsidR="00CD6BB0" w:rsidRPr="00CD6BB0" w:rsidRDefault="00CD6BB0" w:rsidP="00CD6BB0">
            <w:pPr>
              <w:spacing w:after="160" w:line="259" w:lineRule="auto"/>
            </w:pPr>
            <w:r w:rsidRPr="00CD6BB0">
              <w:t>must be between 40 and 200</w:t>
            </w:r>
          </w:p>
        </w:tc>
      </w:tr>
      <w:tr w:rsidR="00CD6BB0" w:rsidRPr="00CD6BB0" w14:paraId="07136D19" w14:textId="77777777" w:rsidTr="00CD6BB0">
        <w:tc>
          <w:tcPr>
            <w:tcW w:w="0" w:type="auto"/>
            <w:hideMark/>
          </w:tcPr>
          <w:p w14:paraId="679B33D1" w14:textId="77777777" w:rsidR="00CD6BB0" w:rsidRPr="00CD6BB0" w:rsidRDefault="00CD6BB0" w:rsidP="00CD6BB0">
            <w:pPr>
              <w:spacing w:after="160" w:line="259" w:lineRule="auto"/>
            </w:pPr>
            <w:proofErr w:type="spellStart"/>
            <w:r w:rsidRPr="00CD6BB0">
              <w:t>ap_hi</w:t>
            </w:r>
            <w:proofErr w:type="spellEnd"/>
            <w:r w:rsidRPr="00CD6BB0">
              <w:t xml:space="preserve"> &gt; </w:t>
            </w:r>
            <w:proofErr w:type="spellStart"/>
            <w:r w:rsidRPr="00CD6BB0">
              <w:t>ap_lo</w:t>
            </w:r>
            <w:proofErr w:type="spellEnd"/>
          </w:p>
        </w:tc>
        <w:tc>
          <w:tcPr>
            <w:tcW w:w="0" w:type="auto"/>
            <w:hideMark/>
          </w:tcPr>
          <w:p w14:paraId="481FCD4A" w14:textId="77777777" w:rsidR="00CD6BB0" w:rsidRPr="00CD6BB0" w:rsidRDefault="00CD6BB0" w:rsidP="00CD6BB0">
            <w:pPr>
              <w:spacing w:after="160" w:line="259" w:lineRule="auto"/>
            </w:pPr>
            <w:r w:rsidRPr="00CD6BB0">
              <w:t>systolic pressure must exceed diastolic pressure</w:t>
            </w:r>
          </w:p>
        </w:tc>
      </w:tr>
    </w:tbl>
    <w:p w14:paraId="0F4D0A10" w14:textId="77777777" w:rsidR="00CD6BB0" w:rsidRPr="00CD6BB0" w:rsidRDefault="00CD6BB0" w:rsidP="00CD6BB0">
      <w:r w:rsidRPr="00CD6BB0">
        <w:t>These conditions removed unrealistic blood pressure values and ensured that the dataset reflects physiologically plausible measurements.</w:t>
      </w:r>
    </w:p>
    <w:p w14:paraId="1987C136" w14:textId="704F7B05" w:rsidR="00CD6BB0" w:rsidRPr="00CD6BB0" w:rsidRDefault="00CD6BB0" w:rsidP="00CD6BB0"/>
    <w:p w14:paraId="080BED57" w14:textId="77777777" w:rsidR="00CD6BB0" w:rsidRPr="00CD6BB0" w:rsidRDefault="00CD6BB0" w:rsidP="00CD6BB0">
      <w:pPr>
        <w:rPr>
          <w:b/>
          <w:bCs/>
        </w:rPr>
      </w:pPr>
      <w:r w:rsidRPr="00CD6BB0">
        <w:rPr>
          <w:b/>
          <w:bCs/>
        </w:rPr>
        <w:t>5. Univariate Analysis</w:t>
      </w:r>
    </w:p>
    <w:p w14:paraId="4C9CE956" w14:textId="77777777" w:rsidR="00CD6BB0" w:rsidRPr="00CD6BB0" w:rsidRDefault="00CD6BB0" w:rsidP="00CD6BB0">
      <w:r w:rsidRPr="00CD6BB0">
        <w:t>Univariate analysis was conducted to examine the distribution of individual variables within the dataset.</w:t>
      </w:r>
    </w:p>
    <w:p w14:paraId="3AB07411" w14:textId="77777777" w:rsidR="00CD6BB0" w:rsidRPr="00CD6BB0" w:rsidRDefault="00CD6BB0" w:rsidP="00CD6BB0">
      <w:pPr>
        <w:rPr>
          <w:b/>
          <w:bCs/>
        </w:rPr>
      </w:pPr>
      <w:r w:rsidRPr="00CD6BB0">
        <w:rPr>
          <w:b/>
          <w:bCs/>
        </w:rPr>
        <w:t>5.1 Age Distribution</w:t>
      </w:r>
    </w:p>
    <w:p w14:paraId="1E617244" w14:textId="77777777" w:rsidR="00CD6BB0" w:rsidRPr="00CD6BB0" w:rsidRDefault="00CD6BB0" w:rsidP="00CD6BB0">
      <w:r w:rsidRPr="00CD6BB0">
        <w:t xml:space="preserve">The age distribution indicates that most patients fall within the </w:t>
      </w:r>
      <w:r w:rsidRPr="00CD6BB0">
        <w:rPr>
          <w:b/>
          <w:bCs/>
        </w:rPr>
        <w:t>middle-aged to older adult population</w:t>
      </w:r>
      <w:r w:rsidRPr="00CD6BB0">
        <w:t>. The majority of individuals appear to be above 45 years of age, which aligns with the demographic groups that are typically more vulnerable to cardiovascular disease.</w:t>
      </w:r>
    </w:p>
    <w:p w14:paraId="1B695620" w14:textId="77777777" w:rsidR="00CD6BB0" w:rsidRPr="00CD6BB0" w:rsidRDefault="00CD6BB0" w:rsidP="00CD6BB0">
      <w:r w:rsidRPr="00CD6BB0">
        <w:lastRenderedPageBreak/>
        <w:t>The distribution shows a relatively smooth pattern, suggesting a fairly consistent representation of age groups within the dataset.</w:t>
      </w:r>
    </w:p>
    <w:p w14:paraId="3319BEAD" w14:textId="1EB7128D" w:rsidR="00CD6BB0" w:rsidRPr="00CD6BB0" w:rsidRDefault="00CD6BB0" w:rsidP="00CD6BB0"/>
    <w:p w14:paraId="7DB4BD66" w14:textId="77777777" w:rsidR="00CD6BB0" w:rsidRPr="00CD6BB0" w:rsidRDefault="00CD6BB0" w:rsidP="00CD6BB0">
      <w:pPr>
        <w:rPr>
          <w:b/>
          <w:bCs/>
        </w:rPr>
      </w:pPr>
      <w:r w:rsidRPr="00CD6BB0">
        <w:rPr>
          <w:b/>
          <w:bCs/>
        </w:rPr>
        <w:t>5.2 Body Mass Index Distribution</w:t>
      </w:r>
    </w:p>
    <w:p w14:paraId="19D2E7FF" w14:textId="77777777" w:rsidR="00CD6BB0" w:rsidRPr="00CD6BB0" w:rsidRDefault="00CD6BB0" w:rsidP="00CD6BB0">
      <w:r w:rsidRPr="00CD6BB0">
        <w:t xml:space="preserve">The BMI distribution indicates that a significant portion of the population falls within the </w:t>
      </w:r>
      <w:r w:rsidRPr="00CD6BB0">
        <w:rPr>
          <w:b/>
          <w:bCs/>
        </w:rPr>
        <w:t>overweight range</w:t>
      </w:r>
      <w:r w:rsidRPr="00CD6BB0">
        <w:t>.</w:t>
      </w:r>
    </w:p>
    <w:p w14:paraId="4B1AD184" w14:textId="77777777" w:rsidR="00CD6BB0" w:rsidRPr="00CD6BB0" w:rsidRDefault="00CD6BB0" w:rsidP="00CD6BB0">
      <w:r w:rsidRPr="00CD6BB0">
        <w:t>This is an important observation because elevated BMI is commonly associated with increased risk of cardiovascular complications, including hypertension and metabolic disorders.</w:t>
      </w:r>
    </w:p>
    <w:p w14:paraId="5EE4916A" w14:textId="77777777" w:rsidR="00CD6BB0" w:rsidRPr="00CD6BB0" w:rsidRDefault="00CD6BB0" w:rsidP="00CD6BB0">
      <w:r w:rsidRPr="00CD6BB0">
        <w:t xml:space="preserve">The distribution also shows a slight right skew, indicating that a subset of individuals </w:t>
      </w:r>
      <w:proofErr w:type="gramStart"/>
      <w:r w:rsidRPr="00CD6BB0">
        <w:t>have</w:t>
      </w:r>
      <w:proofErr w:type="gramEnd"/>
      <w:r w:rsidRPr="00CD6BB0">
        <w:t xml:space="preserve"> significantly higher BMI values.</w:t>
      </w:r>
    </w:p>
    <w:p w14:paraId="01AB6EE5" w14:textId="5FBADCD7" w:rsidR="00CD6BB0" w:rsidRPr="00CD6BB0" w:rsidRDefault="00CD6BB0" w:rsidP="00CD6BB0"/>
    <w:p w14:paraId="28CA036F" w14:textId="77777777" w:rsidR="00CD6BB0" w:rsidRPr="00CD6BB0" w:rsidRDefault="00CD6BB0" w:rsidP="00CD6BB0">
      <w:pPr>
        <w:rPr>
          <w:b/>
          <w:bCs/>
        </w:rPr>
      </w:pPr>
      <w:r w:rsidRPr="00CD6BB0">
        <w:rPr>
          <w:b/>
          <w:bCs/>
        </w:rPr>
        <w:t>5.3 Cardiovascular Disease Distribution</w:t>
      </w:r>
    </w:p>
    <w:p w14:paraId="68F294A9" w14:textId="77777777" w:rsidR="00CD6BB0" w:rsidRPr="00CD6BB0" w:rsidRDefault="00CD6BB0" w:rsidP="00CD6BB0">
      <w:r w:rsidRPr="00CD6BB0">
        <w:t>The target variable (cardio) was examined to understand the class distribution.</w:t>
      </w:r>
    </w:p>
    <w:p w14:paraId="3D3E1859" w14:textId="77777777" w:rsidR="00CD6BB0" w:rsidRPr="00CD6BB0" w:rsidRDefault="00CD6BB0" w:rsidP="00CD6BB0">
      <w:r w:rsidRPr="00CD6BB0">
        <w:t xml:space="preserve">The dataset shows a </w:t>
      </w:r>
      <w:r w:rsidRPr="00CD6BB0">
        <w:rPr>
          <w:b/>
          <w:bCs/>
        </w:rPr>
        <w:t>nearly balanced distribution between individuals with and without cardiovascular disease</w:t>
      </w:r>
      <w:r w:rsidRPr="00CD6BB0">
        <w:t xml:space="preserve">. This balance is beneficial for predictive </w:t>
      </w:r>
      <w:proofErr w:type="spellStart"/>
      <w:r w:rsidRPr="00CD6BB0">
        <w:t>modeling</w:t>
      </w:r>
      <w:proofErr w:type="spellEnd"/>
      <w:r w:rsidRPr="00CD6BB0">
        <w:t xml:space="preserve"> because it reduces the risk of biased classification models that </w:t>
      </w:r>
      <w:proofErr w:type="spellStart"/>
      <w:r w:rsidRPr="00CD6BB0">
        <w:t>favor</w:t>
      </w:r>
      <w:proofErr w:type="spellEnd"/>
      <w:r w:rsidRPr="00CD6BB0">
        <w:t xml:space="preserve"> the majority class.</w:t>
      </w:r>
    </w:p>
    <w:p w14:paraId="1238D8F7" w14:textId="34074B50" w:rsidR="00CD6BB0" w:rsidRDefault="00CD6BB0" w:rsidP="00CD6BB0"/>
    <w:p w14:paraId="55094578" w14:textId="77777777" w:rsidR="00CD6BB0" w:rsidRPr="00CD6BB0" w:rsidRDefault="00CD6BB0" w:rsidP="00CD6BB0"/>
    <w:p w14:paraId="29E82BE9" w14:textId="77777777" w:rsidR="00CD6BB0" w:rsidRPr="00CD6BB0" w:rsidRDefault="00CD6BB0" w:rsidP="00CD6BB0">
      <w:pPr>
        <w:rPr>
          <w:b/>
          <w:bCs/>
        </w:rPr>
      </w:pPr>
      <w:r w:rsidRPr="00CD6BB0">
        <w:rPr>
          <w:b/>
          <w:bCs/>
        </w:rPr>
        <w:t>5.4 Cholesterol Levels</w:t>
      </w:r>
    </w:p>
    <w:p w14:paraId="4AE95B9E" w14:textId="77777777" w:rsidR="00CD6BB0" w:rsidRPr="00CD6BB0" w:rsidRDefault="00CD6BB0" w:rsidP="00CD6BB0">
      <w:r w:rsidRPr="00CD6BB0">
        <w:t xml:space="preserve">Cholesterol levels were </w:t>
      </w:r>
      <w:proofErr w:type="spellStart"/>
      <w:r w:rsidRPr="00CD6BB0">
        <w:t>analyzed</w:t>
      </w:r>
      <w:proofErr w:type="spellEnd"/>
      <w:r w:rsidRPr="00CD6BB0">
        <w:t xml:space="preserve"> to understand the distribution across the population.</w:t>
      </w:r>
    </w:p>
    <w:p w14:paraId="756C8B4C" w14:textId="77777777" w:rsidR="00CD6BB0" w:rsidRPr="00CD6BB0" w:rsidRDefault="00CD6BB0" w:rsidP="00CD6BB0">
      <w:r w:rsidRPr="00CD6BB0">
        <w:t xml:space="preserve">The majority of patients fall within the </w:t>
      </w:r>
      <w:r w:rsidRPr="00CD6BB0">
        <w:rPr>
          <w:b/>
          <w:bCs/>
        </w:rPr>
        <w:t>normal cholesterol category</w:t>
      </w:r>
      <w:r w:rsidRPr="00CD6BB0">
        <w:t>, while smaller portions exhibit above-normal or significantly elevated cholesterol levels.</w:t>
      </w:r>
    </w:p>
    <w:p w14:paraId="6028C6B6" w14:textId="77777777" w:rsidR="00CD6BB0" w:rsidRPr="00CD6BB0" w:rsidRDefault="00CD6BB0" w:rsidP="00CD6BB0">
      <w:r w:rsidRPr="00CD6BB0">
        <w:t>Elevated cholesterol is widely recognized as a key risk factor for cardiovascular disease due to its role in arterial plaque formation.</w:t>
      </w:r>
    </w:p>
    <w:p w14:paraId="175C27BC" w14:textId="5AEF93D5" w:rsidR="00CD6BB0" w:rsidRPr="00CD6BB0" w:rsidRDefault="00CD6BB0" w:rsidP="00CD6BB0"/>
    <w:p w14:paraId="456D1530" w14:textId="77777777" w:rsidR="00CD6BB0" w:rsidRPr="00CD6BB0" w:rsidRDefault="00CD6BB0" w:rsidP="00CD6BB0">
      <w:pPr>
        <w:rPr>
          <w:b/>
          <w:bCs/>
        </w:rPr>
      </w:pPr>
      <w:r w:rsidRPr="00CD6BB0">
        <w:rPr>
          <w:b/>
          <w:bCs/>
        </w:rPr>
        <w:t>5.5 Smoking Status</w:t>
      </w:r>
    </w:p>
    <w:p w14:paraId="04D2ADA1" w14:textId="77777777" w:rsidR="00CD6BB0" w:rsidRPr="00CD6BB0" w:rsidRDefault="00CD6BB0" w:rsidP="00CD6BB0">
      <w:r w:rsidRPr="00CD6BB0">
        <w:t>The smoking variable indicates whether patients are smokers or non-smokers.</w:t>
      </w:r>
    </w:p>
    <w:p w14:paraId="215BAF24" w14:textId="77777777" w:rsidR="00CD6BB0" w:rsidRPr="00CD6BB0" w:rsidRDefault="00CD6BB0" w:rsidP="00CD6BB0">
      <w:r w:rsidRPr="00CD6BB0">
        <w:t xml:space="preserve">The dataset shows a much higher proportion of </w:t>
      </w:r>
      <w:r w:rsidRPr="00CD6BB0">
        <w:rPr>
          <w:b/>
          <w:bCs/>
        </w:rPr>
        <w:t>non-smokers compared to smokers</w:t>
      </w:r>
      <w:r w:rsidRPr="00CD6BB0">
        <w:t>. Although smoking is a well-established risk factor for cardiovascular disease, its distribution within the dataset suggests that only a small portion of individuals report smoking.</w:t>
      </w:r>
    </w:p>
    <w:p w14:paraId="555AADA7" w14:textId="2AA36F3F" w:rsidR="00CD6BB0" w:rsidRPr="00CD6BB0" w:rsidRDefault="00CD6BB0" w:rsidP="00CD6BB0"/>
    <w:p w14:paraId="12C4B4A4" w14:textId="77777777" w:rsidR="00CD6BB0" w:rsidRPr="00CD6BB0" w:rsidRDefault="00CD6BB0" w:rsidP="00CD6BB0">
      <w:pPr>
        <w:rPr>
          <w:b/>
          <w:bCs/>
        </w:rPr>
      </w:pPr>
      <w:r w:rsidRPr="00CD6BB0">
        <w:rPr>
          <w:b/>
          <w:bCs/>
        </w:rPr>
        <w:t>6. Correlation Analysis</w:t>
      </w:r>
    </w:p>
    <w:p w14:paraId="1F52AA4F" w14:textId="77777777" w:rsidR="00CD6BB0" w:rsidRPr="00CD6BB0" w:rsidRDefault="00CD6BB0" w:rsidP="00CD6BB0">
      <w:r w:rsidRPr="00CD6BB0">
        <w:t>To identify relationships between variables, a correlation matrix was generated.</w:t>
      </w:r>
    </w:p>
    <w:p w14:paraId="415C4B0D" w14:textId="77777777" w:rsidR="00CD6BB0" w:rsidRPr="00CD6BB0" w:rsidRDefault="00CD6BB0" w:rsidP="00CD6BB0">
      <w:r w:rsidRPr="00CD6BB0">
        <w:t>The correlation heatmap reveals several meaningful associations between health indicators and cardiovascular disease.</w:t>
      </w:r>
    </w:p>
    <w:p w14:paraId="0CB80DF6" w14:textId="77777777" w:rsidR="00CD6BB0" w:rsidRPr="00CD6BB0" w:rsidRDefault="00CD6BB0" w:rsidP="00CD6BB0">
      <w:r w:rsidRPr="00CD6BB0">
        <w:lastRenderedPageBreak/>
        <w:t>Among the observed relationships:</w:t>
      </w:r>
    </w:p>
    <w:p w14:paraId="0BFC60D9" w14:textId="77777777" w:rsidR="00CD6BB0" w:rsidRPr="00CD6BB0" w:rsidRDefault="00CD6BB0" w:rsidP="00CD6BB0">
      <w:pPr>
        <w:numPr>
          <w:ilvl w:val="0"/>
          <w:numId w:val="3"/>
        </w:numPr>
      </w:pPr>
      <w:r w:rsidRPr="00CD6BB0">
        <w:rPr>
          <w:b/>
          <w:bCs/>
        </w:rPr>
        <w:t>Systolic blood pressure</w:t>
      </w:r>
      <w:r w:rsidRPr="00CD6BB0">
        <w:t xml:space="preserve"> shows a noticeable positive association with cardiovascular disease.</w:t>
      </w:r>
    </w:p>
    <w:p w14:paraId="6C1C2D6F" w14:textId="77777777" w:rsidR="00CD6BB0" w:rsidRPr="00CD6BB0" w:rsidRDefault="00CD6BB0" w:rsidP="00CD6BB0">
      <w:pPr>
        <w:numPr>
          <w:ilvl w:val="0"/>
          <w:numId w:val="3"/>
        </w:numPr>
      </w:pPr>
      <w:r w:rsidRPr="00CD6BB0">
        <w:rPr>
          <w:b/>
          <w:bCs/>
        </w:rPr>
        <w:t>Diastolic blood pressure</w:t>
      </w:r>
      <w:r w:rsidRPr="00CD6BB0">
        <w:t xml:space="preserve"> also displays a positive relationship with the target variable.</w:t>
      </w:r>
    </w:p>
    <w:p w14:paraId="1007FBE8" w14:textId="77777777" w:rsidR="00CD6BB0" w:rsidRPr="00CD6BB0" w:rsidRDefault="00CD6BB0" w:rsidP="00CD6BB0">
      <w:pPr>
        <w:numPr>
          <w:ilvl w:val="0"/>
          <w:numId w:val="3"/>
        </w:numPr>
      </w:pPr>
      <w:r w:rsidRPr="00CD6BB0">
        <w:rPr>
          <w:b/>
          <w:bCs/>
        </w:rPr>
        <w:t>Age</w:t>
      </w:r>
      <w:r w:rsidRPr="00CD6BB0">
        <w:t xml:space="preserve"> appears to have a moderate positive correlation with cardiovascular disease.</w:t>
      </w:r>
    </w:p>
    <w:p w14:paraId="1D579B12" w14:textId="77777777" w:rsidR="00CD6BB0" w:rsidRPr="00CD6BB0" w:rsidRDefault="00CD6BB0" w:rsidP="00CD6BB0">
      <w:pPr>
        <w:numPr>
          <w:ilvl w:val="0"/>
          <w:numId w:val="3"/>
        </w:numPr>
      </w:pPr>
      <w:r w:rsidRPr="00CD6BB0">
        <w:rPr>
          <w:b/>
          <w:bCs/>
        </w:rPr>
        <w:t>BMI</w:t>
      </w:r>
      <w:r w:rsidRPr="00CD6BB0">
        <w:t xml:space="preserve"> shows a weaker but still relevant positive relationship with cardiovascular risk.</w:t>
      </w:r>
    </w:p>
    <w:p w14:paraId="44E4C653" w14:textId="77777777" w:rsidR="00CD6BB0" w:rsidRPr="00CD6BB0" w:rsidRDefault="00CD6BB0" w:rsidP="00CD6BB0">
      <w:r w:rsidRPr="00CD6BB0">
        <w:t>Lifestyle variables such as smoking and alcohol consumption demonstrate weaker correlations in comparison to physiological variables.</w:t>
      </w:r>
    </w:p>
    <w:p w14:paraId="17992E41" w14:textId="49BB1F0F" w:rsidR="00CD6BB0" w:rsidRPr="00CD6BB0" w:rsidRDefault="00CD6BB0" w:rsidP="00CD6BB0"/>
    <w:p w14:paraId="6A902DC1" w14:textId="77777777" w:rsidR="00CD6BB0" w:rsidRPr="00CD6BB0" w:rsidRDefault="00CD6BB0" w:rsidP="00CD6BB0">
      <w:pPr>
        <w:rPr>
          <w:b/>
          <w:bCs/>
        </w:rPr>
      </w:pPr>
      <w:r w:rsidRPr="00CD6BB0">
        <w:rPr>
          <w:b/>
          <w:bCs/>
        </w:rPr>
        <w:t>7. Relationship Between Key Features and Cardiovascular Disease</w:t>
      </w:r>
    </w:p>
    <w:p w14:paraId="38384385" w14:textId="77777777" w:rsidR="00CD6BB0" w:rsidRPr="00CD6BB0" w:rsidRDefault="00CD6BB0" w:rsidP="00CD6BB0">
      <w:r w:rsidRPr="00CD6BB0">
        <w:t>To further understand how certain variables influence cardiovascular disease risk, additional comparisons were performed.</w:t>
      </w:r>
    </w:p>
    <w:p w14:paraId="61830933" w14:textId="77777777" w:rsidR="00CD6BB0" w:rsidRPr="00CD6BB0" w:rsidRDefault="00CD6BB0" w:rsidP="00CD6BB0">
      <w:pPr>
        <w:rPr>
          <w:b/>
          <w:bCs/>
        </w:rPr>
      </w:pPr>
      <w:r w:rsidRPr="00CD6BB0">
        <w:rPr>
          <w:b/>
          <w:bCs/>
        </w:rPr>
        <w:t xml:space="preserve">7.1 Age vs </w:t>
      </w:r>
      <w:proofErr w:type="gramStart"/>
      <w:r w:rsidRPr="00CD6BB0">
        <w:rPr>
          <w:b/>
          <w:bCs/>
        </w:rPr>
        <w:t>Cardiovascular Disease</w:t>
      </w:r>
      <w:proofErr w:type="gramEnd"/>
    </w:p>
    <w:p w14:paraId="7B04D918" w14:textId="77777777" w:rsidR="00CD6BB0" w:rsidRPr="00CD6BB0" w:rsidRDefault="00CD6BB0" w:rsidP="00CD6BB0">
      <w:r w:rsidRPr="00CD6BB0">
        <w:t xml:space="preserve">The analysis shows that patients with cardiovascular disease tend to be </w:t>
      </w:r>
      <w:r w:rsidRPr="00CD6BB0">
        <w:rPr>
          <w:b/>
          <w:bCs/>
        </w:rPr>
        <w:t>older on average</w:t>
      </w:r>
      <w:r w:rsidRPr="00CD6BB0">
        <w:t xml:space="preserve"> compared to those without the condition.</w:t>
      </w:r>
    </w:p>
    <w:p w14:paraId="04095952" w14:textId="77777777" w:rsidR="00CD6BB0" w:rsidRPr="00CD6BB0" w:rsidRDefault="00CD6BB0" w:rsidP="00CD6BB0">
      <w:r w:rsidRPr="00CD6BB0">
        <w:t>This finding is consistent with medical knowledge, as cardiovascular risk generally increases with age due to progressive vascular changes.</w:t>
      </w:r>
    </w:p>
    <w:p w14:paraId="75B44BF8" w14:textId="4E4CD13D" w:rsidR="00CD6BB0" w:rsidRDefault="00CD6BB0" w:rsidP="00CD6BB0"/>
    <w:p w14:paraId="56104886" w14:textId="77777777" w:rsidR="00CD6BB0" w:rsidRPr="00CD6BB0" w:rsidRDefault="00CD6BB0" w:rsidP="00CD6BB0"/>
    <w:p w14:paraId="20D3573E" w14:textId="77777777" w:rsidR="00CD6BB0" w:rsidRPr="00CD6BB0" w:rsidRDefault="00CD6BB0" w:rsidP="00CD6BB0">
      <w:pPr>
        <w:rPr>
          <w:b/>
          <w:bCs/>
        </w:rPr>
      </w:pPr>
      <w:r w:rsidRPr="00CD6BB0">
        <w:rPr>
          <w:b/>
          <w:bCs/>
        </w:rPr>
        <w:t xml:space="preserve">7.2 Blood Pressure vs </w:t>
      </w:r>
      <w:proofErr w:type="gramStart"/>
      <w:r w:rsidRPr="00CD6BB0">
        <w:rPr>
          <w:b/>
          <w:bCs/>
        </w:rPr>
        <w:t>Cardiovascular Disease</w:t>
      </w:r>
      <w:proofErr w:type="gramEnd"/>
    </w:p>
    <w:p w14:paraId="66C69999" w14:textId="77777777" w:rsidR="00CD6BB0" w:rsidRPr="00CD6BB0" w:rsidRDefault="00CD6BB0" w:rsidP="00CD6BB0">
      <w:r w:rsidRPr="00CD6BB0">
        <w:t>Blood pressure measurements show a clear relationship with the target variable.</w:t>
      </w:r>
    </w:p>
    <w:p w14:paraId="6BFF65A3" w14:textId="77777777" w:rsidR="00CD6BB0" w:rsidRPr="00CD6BB0" w:rsidRDefault="00CD6BB0" w:rsidP="00CD6BB0">
      <w:r w:rsidRPr="00CD6BB0">
        <w:t>Higher systolic and diastolic pressure levels are more commonly observed among individuals diagnosed with cardiovascular disease. This observation highlights hypertension as a major contributing factor in cardiovascular health.</w:t>
      </w:r>
    </w:p>
    <w:p w14:paraId="3FEAFD00" w14:textId="77777777" w:rsidR="00CD6BB0" w:rsidRPr="00CD6BB0" w:rsidRDefault="00CD6BB0" w:rsidP="00CD6BB0">
      <w:r w:rsidRPr="00CD6BB0">
        <w:t>The scatter plot comparing systolic and diastolic pressure further illustrates clusters of individuals with elevated readings who also exhibit higher rates of cardiovascular disease.</w:t>
      </w:r>
    </w:p>
    <w:p w14:paraId="34F8BA4C" w14:textId="679EB32E" w:rsidR="00CD6BB0" w:rsidRPr="00CD6BB0" w:rsidRDefault="00CD6BB0" w:rsidP="00CD6BB0"/>
    <w:p w14:paraId="450FD285" w14:textId="77777777" w:rsidR="00CD6BB0" w:rsidRPr="00CD6BB0" w:rsidRDefault="00CD6BB0" w:rsidP="00CD6BB0">
      <w:pPr>
        <w:rPr>
          <w:b/>
          <w:bCs/>
        </w:rPr>
      </w:pPr>
      <w:r w:rsidRPr="00CD6BB0">
        <w:rPr>
          <w:b/>
          <w:bCs/>
        </w:rPr>
        <w:t>8. Key Insights</w:t>
      </w:r>
    </w:p>
    <w:p w14:paraId="0B0C1B26" w14:textId="77777777" w:rsidR="00CD6BB0" w:rsidRPr="00CD6BB0" w:rsidRDefault="00CD6BB0" w:rsidP="00CD6BB0">
      <w:r w:rsidRPr="00CD6BB0">
        <w:t>Several important observations emerged from the exploratory analysis.</w:t>
      </w:r>
    </w:p>
    <w:p w14:paraId="6A7A4AAF" w14:textId="77777777" w:rsidR="00CD6BB0" w:rsidRPr="00CD6BB0" w:rsidRDefault="00CD6BB0" w:rsidP="00CD6BB0">
      <w:pPr>
        <w:numPr>
          <w:ilvl w:val="0"/>
          <w:numId w:val="4"/>
        </w:numPr>
      </w:pPr>
      <w:r w:rsidRPr="00CD6BB0">
        <w:rPr>
          <w:b/>
          <w:bCs/>
        </w:rPr>
        <w:t>Age is positively associated with cardiovascular disease risk</w:t>
      </w:r>
      <w:r w:rsidRPr="00CD6BB0">
        <w:t>, indicating that older individuals are more likely to develop cardiovascular conditions.</w:t>
      </w:r>
    </w:p>
    <w:p w14:paraId="708FF928" w14:textId="77777777" w:rsidR="00CD6BB0" w:rsidRPr="00CD6BB0" w:rsidRDefault="00CD6BB0" w:rsidP="00CD6BB0">
      <w:pPr>
        <w:numPr>
          <w:ilvl w:val="0"/>
          <w:numId w:val="4"/>
        </w:numPr>
      </w:pPr>
      <w:r w:rsidRPr="00CD6BB0">
        <w:rPr>
          <w:b/>
          <w:bCs/>
        </w:rPr>
        <w:t>Blood pressure values show a strong relationship with the target variable</w:t>
      </w:r>
      <w:r w:rsidRPr="00CD6BB0">
        <w:t>, highlighting hypertension as a critical indicator of cardiovascular health.</w:t>
      </w:r>
    </w:p>
    <w:p w14:paraId="5E566EB6" w14:textId="77777777" w:rsidR="00CD6BB0" w:rsidRPr="00CD6BB0" w:rsidRDefault="00CD6BB0" w:rsidP="00CD6BB0">
      <w:pPr>
        <w:numPr>
          <w:ilvl w:val="0"/>
          <w:numId w:val="4"/>
        </w:numPr>
      </w:pPr>
      <w:r w:rsidRPr="00CD6BB0">
        <w:rPr>
          <w:b/>
          <w:bCs/>
        </w:rPr>
        <w:t>Elevated cholesterol levels appear to be linked with higher cardiovascular risk</w:t>
      </w:r>
      <w:r w:rsidRPr="00CD6BB0">
        <w:t>, which aligns with established medical research.</w:t>
      </w:r>
    </w:p>
    <w:p w14:paraId="34E22DA2" w14:textId="77777777" w:rsidR="00CD6BB0" w:rsidRPr="00CD6BB0" w:rsidRDefault="00CD6BB0" w:rsidP="00CD6BB0">
      <w:pPr>
        <w:numPr>
          <w:ilvl w:val="0"/>
          <w:numId w:val="4"/>
        </w:numPr>
      </w:pPr>
      <w:r w:rsidRPr="00CD6BB0">
        <w:rPr>
          <w:b/>
          <w:bCs/>
        </w:rPr>
        <w:lastRenderedPageBreak/>
        <w:t>Higher BMI values may contribute to increased risk</w:t>
      </w:r>
      <w:r w:rsidRPr="00CD6BB0">
        <w:t>, suggesting that overweight or obese individuals are more vulnerable to cardiovascular disease.</w:t>
      </w:r>
    </w:p>
    <w:p w14:paraId="63FD80CF" w14:textId="77777777" w:rsidR="00CD6BB0" w:rsidRPr="00CD6BB0" w:rsidRDefault="00CD6BB0" w:rsidP="00CD6BB0">
      <w:pPr>
        <w:numPr>
          <w:ilvl w:val="0"/>
          <w:numId w:val="4"/>
        </w:numPr>
      </w:pPr>
      <w:r w:rsidRPr="00CD6BB0">
        <w:rPr>
          <w:b/>
          <w:bCs/>
        </w:rPr>
        <w:t>Lifestyle factors such as smoking show weaker correlations</w:t>
      </w:r>
      <w:r w:rsidRPr="00CD6BB0">
        <w:t xml:space="preserve"> in this dataset compared to physiological variables.</w:t>
      </w:r>
    </w:p>
    <w:p w14:paraId="0F4360B1" w14:textId="511682A4" w:rsidR="00CD6BB0" w:rsidRPr="00CD6BB0" w:rsidRDefault="00CD6BB0" w:rsidP="00CD6BB0"/>
    <w:p w14:paraId="26E11176" w14:textId="77777777" w:rsidR="00CD6BB0" w:rsidRPr="00CD6BB0" w:rsidRDefault="00CD6BB0" w:rsidP="00CD6BB0">
      <w:pPr>
        <w:rPr>
          <w:b/>
          <w:bCs/>
        </w:rPr>
      </w:pPr>
      <w:r w:rsidRPr="00CD6BB0">
        <w:rPr>
          <w:b/>
          <w:bCs/>
        </w:rPr>
        <w:t>9. Conclusion</w:t>
      </w:r>
    </w:p>
    <w:p w14:paraId="2367A752" w14:textId="77777777" w:rsidR="00CD6BB0" w:rsidRPr="00CD6BB0" w:rsidRDefault="00CD6BB0" w:rsidP="00CD6BB0">
      <w:r w:rsidRPr="00CD6BB0">
        <w:t>This exploratory analysis provided valuable insights into the structure and characteristics of the cardiovascular disease dataset.</w:t>
      </w:r>
    </w:p>
    <w:p w14:paraId="5A8ACB41" w14:textId="77777777" w:rsidR="00CD6BB0" w:rsidRPr="00CD6BB0" w:rsidRDefault="00CD6BB0" w:rsidP="00CD6BB0">
      <w:r w:rsidRPr="00CD6BB0">
        <w:t>The dataset contains a large number of patient records and includes several clinically relevant variables that are commonly associated with cardiovascular risk. Data quality assessment confirmed that the dataset contains no missing values and required only minimal preprocessing steps.</w:t>
      </w:r>
    </w:p>
    <w:p w14:paraId="19A46DFC" w14:textId="77777777" w:rsidR="00CD6BB0" w:rsidRPr="00CD6BB0" w:rsidRDefault="00CD6BB0" w:rsidP="00CD6BB0">
      <w:r w:rsidRPr="00CD6BB0">
        <w:t xml:space="preserve">The analysis identified several key risk indicators, including </w:t>
      </w:r>
      <w:r w:rsidRPr="00CD6BB0">
        <w:rPr>
          <w:b/>
          <w:bCs/>
        </w:rPr>
        <w:t>blood pressure, age, cholesterol levels, and body mass index</w:t>
      </w:r>
      <w:r w:rsidRPr="00CD6BB0">
        <w:t>, all of which demonstrate observable relationships with the presence of cardiovascular disease.</w:t>
      </w:r>
    </w:p>
    <w:p w14:paraId="541C0934" w14:textId="77777777" w:rsidR="00CD6BB0" w:rsidRPr="00CD6BB0" w:rsidRDefault="00CD6BB0" w:rsidP="00CD6BB0">
      <w:r w:rsidRPr="00CD6BB0">
        <w:t xml:space="preserve">Overall, the dataset appears to be well suited for predictive </w:t>
      </w:r>
      <w:proofErr w:type="spellStart"/>
      <w:r w:rsidRPr="00CD6BB0">
        <w:t>modeling</w:t>
      </w:r>
      <w:proofErr w:type="spellEnd"/>
      <w:r w:rsidRPr="00CD6BB0">
        <w:t xml:space="preserve"> tasks. The insights obtained through exploratory analysis can serve as a foundation for building machine learning models capable of identifying individuals at higher risk of cardiovascular disease.</w:t>
      </w:r>
    </w:p>
    <w:p w14:paraId="311FC57C" w14:textId="77777777" w:rsidR="00E5268E" w:rsidRDefault="00E5268E"/>
    <w:sectPr w:rsidR="00E52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82319"/>
    <w:multiLevelType w:val="multilevel"/>
    <w:tmpl w:val="3A90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A70B0"/>
    <w:multiLevelType w:val="multilevel"/>
    <w:tmpl w:val="DF6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A1CD9"/>
    <w:multiLevelType w:val="multilevel"/>
    <w:tmpl w:val="B3F4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C2D13"/>
    <w:multiLevelType w:val="multilevel"/>
    <w:tmpl w:val="D7662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BA6C2F"/>
    <w:multiLevelType w:val="multilevel"/>
    <w:tmpl w:val="15DE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939816">
    <w:abstractNumId w:val="4"/>
  </w:num>
  <w:num w:numId="2" w16cid:durableId="1340540290">
    <w:abstractNumId w:val="0"/>
  </w:num>
  <w:num w:numId="3" w16cid:durableId="667441914">
    <w:abstractNumId w:val="1"/>
  </w:num>
  <w:num w:numId="4" w16cid:durableId="700135346">
    <w:abstractNumId w:val="3"/>
  </w:num>
  <w:num w:numId="5" w16cid:durableId="292953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17"/>
    <w:rsid w:val="002A3B7E"/>
    <w:rsid w:val="003E5562"/>
    <w:rsid w:val="007A7C5B"/>
    <w:rsid w:val="007E6E1A"/>
    <w:rsid w:val="0087457F"/>
    <w:rsid w:val="00B834D2"/>
    <w:rsid w:val="00CD6BB0"/>
    <w:rsid w:val="00E5268E"/>
    <w:rsid w:val="00E71F1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50CE"/>
  <w15:chartTrackingRefBased/>
  <w15:docId w15:val="{CA87CD54-D88A-4E27-9DBC-24168D9A5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F1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71F1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71F1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71F1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71F1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1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F1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71F1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71F1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71F1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71F1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1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F17"/>
    <w:rPr>
      <w:rFonts w:eastAsiaTheme="majorEastAsia" w:cstheme="majorBidi"/>
      <w:color w:val="272727" w:themeColor="text1" w:themeTint="D8"/>
    </w:rPr>
  </w:style>
  <w:style w:type="paragraph" w:styleId="Title">
    <w:name w:val="Title"/>
    <w:basedOn w:val="Normal"/>
    <w:next w:val="Normal"/>
    <w:link w:val="TitleChar"/>
    <w:uiPriority w:val="10"/>
    <w:qFormat/>
    <w:rsid w:val="00E71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F17"/>
    <w:pPr>
      <w:spacing w:before="160"/>
      <w:jc w:val="center"/>
    </w:pPr>
    <w:rPr>
      <w:i/>
      <w:iCs/>
      <w:color w:val="404040" w:themeColor="text1" w:themeTint="BF"/>
    </w:rPr>
  </w:style>
  <w:style w:type="character" w:customStyle="1" w:styleId="QuoteChar">
    <w:name w:val="Quote Char"/>
    <w:basedOn w:val="DefaultParagraphFont"/>
    <w:link w:val="Quote"/>
    <w:uiPriority w:val="29"/>
    <w:rsid w:val="00E71F17"/>
    <w:rPr>
      <w:i/>
      <w:iCs/>
      <w:color w:val="404040" w:themeColor="text1" w:themeTint="BF"/>
    </w:rPr>
  </w:style>
  <w:style w:type="paragraph" w:styleId="ListParagraph">
    <w:name w:val="List Paragraph"/>
    <w:basedOn w:val="Normal"/>
    <w:uiPriority w:val="34"/>
    <w:qFormat/>
    <w:rsid w:val="00E71F17"/>
    <w:pPr>
      <w:ind w:left="720"/>
      <w:contextualSpacing/>
    </w:pPr>
  </w:style>
  <w:style w:type="character" w:styleId="IntenseEmphasis">
    <w:name w:val="Intense Emphasis"/>
    <w:basedOn w:val="DefaultParagraphFont"/>
    <w:uiPriority w:val="21"/>
    <w:qFormat/>
    <w:rsid w:val="00E71F17"/>
    <w:rPr>
      <w:i/>
      <w:iCs/>
      <w:color w:val="2E74B5" w:themeColor="accent1" w:themeShade="BF"/>
    </w:rPr>
  </w:style>
  <w:style w:type="paragraph" w:styleId="IntenseQuote">
    <w:name w:val="Intense Quote"/>
    <w:basedOn w:val="Normal"/>
    <w:next w:val="Normal"/>
    <w:link w:val="IntenseQuoteChar"/>
    <w:uiPriority w:val="30"/>
    <w:qFormat/>
    <w:rsid w:val="00E71F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1F17"/>
    <w:rPr>
      <w:i/>
      <w:iCs/>
      <w:color w:val="2E74B5" w:themeColor="accent1" w:themeShade="BF"/>
    </w:rPr>
  </w:style>
  <w:style w:type="character" w:styleId="IntenseReference">
    <w:name w:val="Intense Reference"/>
    <w:basedOn w:val="DefaultParagraphFont"/>
    <w:uiPriority w:val="32"/>
    <w:qFormat/>
    <w:rsid w:val="00E71F17"/>
    <w:rPr>
      <w:b/>
      <w:bCs/>
      <w:smallCaps/>
      <w:color w:val="2E74B5" w:themeColor="accent1" w:themeShade="BF"/>
      <w:spacing w:val="5"/>
    </w:rPr>
  </w:style>
  <w:style w:type="table" w:styleId="TableGrid">
    <w:name w:val="Table Grid"/>
    <w:basedOn w:val="TableNormal"/>
    <w:uiPriority w:val="39"/>
    <w:rsid w:val="00CD6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Thimira Kalansooriya</dc:creator>
  <cp:keywords/>
  <dc:description/>
  <cp:lastModifiedBy>Thimira Kalansooriya</cp:lastModifiedBy>
  <cp:revision>4</cp:revision>
  <dcterms:created xsi:type="dcterms:W3CDTF">2026-03-13T18:11:00Z</dcterms:created>
  <dcterms:modified xsi:type="dcterms:W3CDTF">2026-03-13T18:20:00Z</dcterms:modified>
</cp:coreProperties>
</file>