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B334A9" w:rsidRDefault="00B334A9" w:rsidP="002B4685">
      <w:r>
        <w:t xml:space="preserve">[CALLOUT: If you’re not familiar with using a terminal to navigate, all you need for this session are the following commands: $cd [folder] will </w:t>
      </w:r>
      <w:r w:rsidR="000C4066">
        <w:t>move you into [folder], $</w:t>
      </w:r>
      <w:proofErr w:type="gramStart"/>
      <w:r w:rsidR="000C4066">
        <w:t>cd ..</w:t>
      </w:r>
      <w:proofErr w:type="gramEnd"/>
      <w:r w:rsidR="000C4066">
        <w:t xml:space="preserve"> will move you up to the parent folder and $ls will show files in the current folder.]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lastRenderedPageBreak/>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w:t>
      </w:r>
      <w:r w:rsidR="00B334A9">
        <w:t>de was working last Tuesday and isn’t now,</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lastRenderedPageBreak/>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w:t>
      </w:r>
      <w:r w:rsidR="00B334A9">
        <w:t>V</w:t>
      </w:r>
      <w:r w:rsidR="009A683A">
        <w:t>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lastRenderedPageBreak/>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lastRenderedPageBreak/>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r>
      <w:r w:rsidR="0006423B">
        <w:t>It happen that two people working on the same repository both change the same part of the same file in different branches. When this happens, Git does not know how to combine the two files - t</w:t>
      </w:r>
      <w:r w:rsidR="00CF3796">
        <w:t xml:space="preserve">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lastRenderedPageBreak/>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hyperlink r:id="rId9" w:history="1">
        <w:r w:rsidR="009E6ED4" w:rsidRPr="009E6ED4">
          <w:rPr>
            <w:rStyle w:val="Hyperlink"/>
          </w:rPr>
          <w:t>https://chris.beams.io/posts/git-commit/</w:t>
        </w:r>
      </w:hyperlink>
      <w:r w:rsidR="009E6ED4">
        <w:t xml:space="preserve"> for a set of instructions about writing informative and useful commit messages.</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$fetch and $merge</w:t>
      </w:r>
    </w:p>
    <w:p w:rsidR="00C17C46" w:rsidRDefault="00C17C46" w:rsidP="00C17C46">
      <w:pPr>
        <w:pStyle w:val="ListParagraph"/>
        <w:numPr>
          <w:ilvl w:val="0"/>
          <w:numId w:val="3"/>
        </w:numPr>
      </w:pPr>
      <w:r>
        <w:t>Always $fetch and $merge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bookmarkStart w:id="0" w:name="_GoBack"/>
      <w:bookmarkEnd w:id="0"/>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016312" w:rsidTr="003A07D0">
        <w:trPr>
          <w:trHeight w:val="639"/>
        </w:trPr>
        <w:tc>
          <w:tcPr>
            <w:tcW w:w="4390" w:type="dxa"/>
          </w:tcPr>
          <w:p w:rsidR="00016312" w:rsidRDefault="00016312" w:rsidP="00016312">
            <w:r>
              <w:t>Commit your work to the remote repo</w:t>
            </w:r>
          </w:p>
        </w:tc>
        <w:tc>
          <w:tcPr>
            <w:tcW w:w="4626" w:type="dxa"/>
          </w:tcPr>
          <w:p w:rsidR="00016312" w:rsidRDefault="00016312" w:rsidP="00016312">
            <w:r>
              <w:t>$git push origin [</w:t>
            </w:r>
            <w:proofErr w:type="spellStart"/>
            <w:r>
              <w:t>branchname</w:t>
            </w:r>
            <w:proofErr w:type="spellEnd"/>
            <w:r>
              <w:t>]</w:t>
            </w:r>
          </w:p>
        </w:tc>
      </w:tr>
      <w:tr w:rsidR="00016312" w:rsidTr="003A07D0">
        <w:trPr>
          <w:trHeight w:val="639"/>
        </w:trPr>
        <w:tc>
          <w:tcPr>
            <w:tcW w:w="4390" w:type="dxa"/>
          </w:tcPr>
          <w:p w:rsidR="00016312" w:rsidRDefault="00016312" w:rsidP="00016312">
            <w:r>
              <w:t>Move a file back to its last commit</w:t>
            </w:r>
          </w:p>
          <w:p w:rsidR="00016312" w:rsidRDefault="00016312" w:rsidP="00016312">
            <w:r>
              <w:t>[THIS WILL LOSE ANY UNCOMMITED CHANGES]</w:t>
            </w:r>
          </w:p>
        </w:tc>
        <w:tc>
          <w:tcPr>
            <w:tcW w:w="4626" w:type="dxa"/>
          </w:tcPr>
          <w:p w:rsidR="00016312" w:rsidRDefault="00016312" w:rsidP="00016312">
            <w:r>
              <w:t>$git checkout -- [filename]</w:t>
            </w:r>
          </w:p>
        </w:tc>
      </w:tr>
      <w:tr w:rsidR="00016312" w:rsidTr="00C17C46">
        <w:tc>
          <w:tcPr>
            <w:tcW w:w="4390" w:type="dxa"/>
          </w:tcPr>
          <w:p w:rsidR="00016312" w:rsidRDefault="00016312" w:rsidP="00016312">
            <w:r>
              <w:t>Rewind the entire project back to a certain revision</w:t>
            </w:r>
          </w:p>
        </w:tc>
        <w:tc>
          <w:tcPr>
            <w:tcW w:w="4626" w:type="dxa"/>
          </w:tcPr>
          <w:p w:rsidR="00016312" w:rsidRDefault="00016312" w:rsidP="00016312">
            <w:r>
              <w:t>$git checkout [hash]</w:t>
            </w:r>
          </w:p>
        </w:tc>
      </w:tr>
      <w:tr w:rsidR="00016312" w:rsidTr="00C17C46">
        <w:tc>
          <w:tcPr>
            <w:tcW w:w="4390" w:type="dxa"/>
          </w:tcPr>
          <w:p w:rsidR="00016312" w:rsidRDefault="00016312" w:rsidP="00016312">
            <w:r>
              <w:t>Create a new commit that undoes any changes made in commit [hash]</w:t>
            </w:r>
          </w:p>
        </w:tc>
        <w:tc>
          <w:tcPr>
            <w:tcW w:w="4626" w:type="dxa"/>
          </w:tcPr>
          <w:p w:rsidR="00016312" w:rsidRDefault="00016312" w:rsidP="00016312">
            <w:r>
              <w:t>$git revert</w:t>
            </w:r>
          </w:p>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16312"/>
    <w:rsid w:val="00032561"/>
    <w:rsid w:val="000631EB"/>
    <w:rsid w:val="0006423B"/>
    <w:rsid w:val="00080CE0"/>
    <w:rsid w:val="000B21CF"/>
    <w:rsid w:val="000C4066"/>
    <w:rsid w:val="0010222B"/>
    <w:rsid w:val="001654F7"/>
    <w:rsid w:val="00184D9A"/>
    <w:rsid w:val="001B085B"/>
    <w:rsid w:val="0021459A"/>
    <w:rsid w:val="00234040"/>
    <w:rsid w:val="00247B2E"/>
    <w:rsid w:val="0027284D"/>
    <w:rsid w:val="00290E47"/>
    <w:rsid w:val="00294FC8"/>
    <w:rsid w:val="002A04C8"/>
    <w:rsid w:val="002B4685"/>
    <w:rsid w:val="002E21F7"/>
    <w:rsid w:val="00317663"/>
    <w:rsid w:val="003445DD"/>
    <w:rsid w:val="003459C4"/>
    <w:rsid w:val="00364E1B"/>
    <w:rsid w:val="0037016F"/>
    <w:rsid w:val="003764AF"/>
    <w:rsid w:val="0039512B"/>
    <w:rsid w:val="003A07D0"/>
    <w:rsid w:val="003E316D"/>
    <w:rsid w:val="003F3A34"/>
    <w:rsid w:val="00446E1E"/>
    <w:rsid w:val="00463824"/>
    <w:rsid w:val="00472E91"/>
    <w:rsid w:val="004761CD"/>
    <w:rsid w:val="00552702"/>
    <w:rsid w:val="00555FCC"/>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9D6DB5"/>
    <w:rsid w:val="009E6ED4"/>
    <w:rsid w:val="00A02794"/>
    <w:rsid w:val="00A1306C"/>
    <w:rsid w:val="00A145D3"/>
    <w:rsid w:val="00A17C06"/>
    <w:rsid w:val="00A32149"/>
    <w:rsid w:val="00A51BD0"/>
    <w:rsid w:val="00A531CF"/>
    <w:rsid w:val="00A6494E"/>
    <w:rsid w:val="00A703FB"/>
    <w:rsid w:val="00AC24A2"/>
    <w:rsid w:val="00AC2C37"/>
    <w:rsid w:val="00AD489A"/>
    <w:rsid w:val="00AE099F"/>
    <w:rsid w:val="00B21755"/>
    <w:rsid w:val="00B334A9"/>
    <w:rsid w:val="00BB569F"/>
    <w:rsid w:val="00C016BA"/>
    <w:rsid w:val="00C17C46"/>
    <w:rsid w:val="00C36790"/>
    <w:rsid w:val="00C4250D"/>
    <w:rsid w:val="00CC0CE3"/>
    <w:rsid w:val="00CC301F"/>
    <w:rsid w:val="00CD7144"/>
    <w:rsid w:val="00CF3796"/>
    <w:rsid w:val="00CF4E3F"/>
    <w:rsid w:val="00D1705D"/>
    <w:rsid w:val="00D3688B"/>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is.beams.io/post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49E39B9D.dotm</Template>
  <TotalTime>2151</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Roberts, John F.</cp:lastModifiedBy>
  <cp:revision>18</cp:revision>
  <dcterms:created xsi:type="dcterms:W3CDTF">2017-09-05T13:16:00Z</dcterms:created>
  <dcterms:modified xsi:type="dcterms:W3CDTF">2017-09-14T13:04:00Z</dcterms:modified>
</cp:coreProperties>
</file>