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8CAE8F" w14:textId="77777777" w:rsidR="00435FBC" w:rsidRDefault="006A4C36">
      <w:pPr>
        <w:pStyle w:val="Project"/>
      </w:pPr>
      <w:r>
        <w:t>KaiKo</w:t>
      </w:r>
      <w:r/>
      <w:r/>
      <w:r w:rsidR="004E597B"/>
      <w:r/>
    </w:p>
    <w:p w14:paraId="66117ACA" w14:textId="77777777" w:rsidR="00435FBC" w:rsidRDefault="007A1DF3">
      <w:pPr>
        <w:pStyle w:val="Title"/>
        <w:jc w:val="right"/>
      </w:pPr>
      <w:fldSimple w:instr=" TITLE  \* MERGEFORMAT ">
        <w:r w:rsidR="004E597B">
          <w:t>&lt;Iteration/ Master&gt; Test Plan</w:t>
        </w:r>
      </w:fldSimple>
    </w:p>
    <w:p w14:paraId="47A0853A" w14:textId="77777777" w:rsidR="00435FBC" w:rsidRDefault="00435FBC"/>
    <w:p w14:paraId="7423E6D9" w14:textId="77777777" w:rsidR="00435FBC" w:rsidRDefault="00435FBC">
      <w:pPr>
        <w:pStyle w:val="Title"/>
        <w:jc w:val="right"/>
        <w:rPr>
          <w:sz w:val="28"/>
        </w:rPr>
      </w:pPr>
      <w:r>
        <w:rPr>
          <w:sz w:val="28"/>
        </w:rPr>
        <w:t>Version &lt;1.1&gt;</w:t>
      </w:r>
    </w:p>
    <w:p w14:paraId="205BF870" w14:textId="77777777" w:rsidR="00435FBC" w:rsidRDefault="00435FBC">
      <w:pPr>
        <w:pStyle w:val="Title"/>
        <w:rPr>
          <w:sz w:val="28"/>
        </w:rPr>
      </w:pPr>
    </w:p>
    <w:p w14:paraId="03569FDB" w14:textId="77777777" w:rsidR="00435FBC" w:rsidRDefault="00435FBC">
      <w:pPr>
        <w:jc w:val="right"/>
      </w:pPr>
    </w:p>
    <w:p w14:paraId="2D3F4CC2" w14:textId="77777777" w:rsidR="00435FBC" w:rsidRDefault="00435FBC">
      <w:pPr>
        <w:pStyle w:val="InfoBlue"/>
      </w:pPr>
      <w:r>
        <w:t xml:space="preserve"> </w:t>
      </w:r>
    </w:p>
    <w:p w14:paraId="70706ACB" w14:textId="77777777" w:rsidR="00435FBC" w:rsidRDefault="00435FBC">
      <w:pPr>
        <w:pStyle w:val="InfoBlue"/>
        <w:sectPr w:rsidR="00435FBC">
          <w:headerReference w:type="default" r:id="rId7"/>
          <w:footerReference w:type="even" r:id="rId8"/>
          <w:footerReference w:type="default" r:id="rId15"/>
          <w:headerReference w:type="first" r:id="rId16"/>
          <w:footerReference w:type="first" r:id="rId17"/>
          <w:pgSz w:w="12240" w:h="15840" w:code="1"/>
          <w:pgMar w:top="1440" w:right="1440" w:bottom="1440" w:left="1440" w:header="720" w:footer="720" w:gutter="0"/>
          <w:cols w:space="720"/>
          <w:vAlign w:val="center"/>
        </w:sectPr>
      </w:pPr>
    </w:p>
    <w:p w14:paraId="23BDD00E" w14:textId="77777777" w:rsidR="00435FBC" w:rsidRDefault="00435FBC">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435FBC" w14:paraId="05B76B4E" w14:textId="77777777">
        <w:tc>
          <w:tcPr>
            <w:tcW w:w="2304" w:type="dxa"/>
            <w:shd w:val="pct5" w:color="auto" w:fill="auto"/>
          </w:tcPr>
          <w:p w14:paraId="43E3688D" w14:textId="77777777" w:rsidR="00435FBC" w:rsidRDefault="00435FBC">
            <w:pPr>
              <w:pStyle w:val="Tabletext"/>
              <w:jc w:val="center"/>
              <w:rPr>
                <w:b/>
              </w:rPr>
            </w:pPr>
            <w:r>
              <w:rPr>
                <w:b/>
              </w:rPr>
              <w:t>Date</w:t>
            </w:r>
          </w:p>
        </w:tc>
        <w:tc>
          <w:tcPr>
            <w:tcW w:w="1152" w:type="dxa"/>
            <w:shd w:val="pct5" w:color="auto" w:fill="auto"/>
          </w:tcPr>
          <w:p w14:paraId="062EBD4C" w14:textId="77777777" w:rsidR="00435FBC" w:rsidRDefault="00435FBC">
            <w:pPr>
              <w:pStyle w:val="Tabletext"/>
              <w:jc w:val="center"/>
              <w:rPr>
                <w:b/>
              </w:rPr>
            </w:pPr>
            <w:r>
              <w:rPr>
                <w:b/>
              </w:rPr>
              <w:t>Version</w:t>
            </w:r>
          </w:p>
        </w:tc>
        <w:tc>
          <w:tcPr>
            <w:tcW w:w="3744" w:type="dxa"/>
            <w:shd w:val="pct5" w:color="auto" w:fill="auto"/>
          </w:tcPr>
          <w:p w14:paraId="4A20B871" w14:textId="77777777" w:rsidR="00435FBC" w:rsidRDefault="00435FBC">
            <w:pPr>
              <w:pStyle w:val="Tabletext"/>
              <w:jc w:val="center"/>
              <w:rPr>
                <w:b/>
              </w:rPr>
            </w:pPr>
            <w:r>
              <w:rPr>
                <w:b/>
              </w:rPr>
              <w:t>Description</w:t>
            </w:r>
          </w:p>
        </w:tc>
        <w:tc>
          <w:tcPr>
            <w:tcW w:w="2304" w:type="dxa"/>
            <w:shd w:val="pct5" w:color="auto" w:fill="auto"/>
          </w:tcPr>
          <w:p w14:paraId="6450AADA" w14:textId="77777777" w:rsidR="00435FBC" w:rsidRDefault="00435FBC">
            <w:pPr>
              <w:pStyle w:val="Tabletext"/>
              <w:jc w:val="center"/>
              <w:rPr>
                <w:b/>
              </w:rPr>
            </w:pPr>
            <w:r>
              <w:rPr>
                <w:b/>
              </w:rPr>
              <w:t>Author</w:t>
            </w:r>
          </w:p>
        </w:tc>
      </w:tr>
      <w:tr w:rsidR="00435FBC" w14:paraId="32A7D30E" w14:textId="77777777">
        <w:trPr>
          <w:cantSplit/>
        </w:trPr>
        <w:tc>
          <w:tcPr>
            <w:tcW w:w="2304" w:type="dxa"/>
          </w:tcPr>
          <w:p>
            <w:r>
              <w:t>12/Jul/26</w:t>
            </w:r>
          </w:p>
        </w:tc>
        <w:tc>
          <w:tcPr>
            <w:tcW w:w="1152" w:type="dxa"/>
          </w:tcPr>
          <w:p>
            <w:r>
              <w:t>1.0</w:t>
            </w:r>
          </w:p>
        </w:tc>
        <w:tc>
          <w:tcPr>
            <w:tcW w:w="3744" w:type="dxa"/>
          </w:tcPr>
          <w:p>
            <w:r>
              <w:t>Test Plan cho KaiKo (PA4)</w:t>
            </w:r>
          </w:p>
        </w:tc>
        <w:tc>
          <w:tcPr>
            <w:tcW w:w="2304" w:type="dxa"/>
          </w:tcPr>
          <w:p>
            <w:r>
              <w:t>Nhóm 09 – KaiKo</w:t>
            </w:r>
          </w:p>
        </w:tc>
      </w:tr>
      <w:tr w:rsidR="00435FBC" w14:paraId="66A93F80" w14:textId="77777777">
        <w:trPr>
          <w:cantSplit/>
        </w:trPr>
        <w:tc>
          <w:tcPr>
            <w:tcW w:w="2304" w:type="dxa"/>
          </w:tcPr>
          <w:p w14:paraId="6B5892E1" w14:textId="77777777" w:rsidR="00435FBC" w:rsidRDefault="00435FBC">
            <w:pPr>
              <w:pStyle w:val="Tabletext"/>
            </w:pPr>
          </w:p>
        </w:tc>
        <w:tc>
          <w:tcPr>
            <w:tcW w:w="1152" w:type="dxa"/>
          </w:tcPr>
          <w:p w14:paraId="4007B6ED" w14:textId="77777777" w:rsidR="00435FBC" w:rsidRDefault="00435FBC">
            <w:pPr>
              <w:pStyle w:val="Tabletext"/>
            </w:pPr>
          </w:p>
        </w:tc>
        <w:tc>
          <w:tcPr>
            <w:tcW w:w="3744" w:type="dxa"/>
          </w:tcPr>
          <w:p w14:paraId="03017F3D" w14:textId="77777777" w:rsidR="00435FBC" w:rsidRDefault="00435FBC">
            <w:pPr>
              <w:pStyle w:val="Tabletext"/>
            </w:pPr>
          </w:p>
        </w:tc>
        <w:tc>
          <w:tcPr>
            <w:tcW w:w="2304" w:type="dxa"/>
          </w:tcPr>
          <w:p w14:paraId="6B7AF22B" w14:textId="77777777" w:rsidR="00435FBC" w:rsidRDefault="00435FBC">
            <w:pPr>
              <w:pStyle w:val="Tabletext"/>
            </w:pPr>
          </w:p>
        </w:tc>
      </w:tr>
      <w:tr w:rsidR="00435FBC" w14:paraId="4FE266FE" w14:textId="77777777">
        <w:trPr>
          <w:cantSplit/>
        </w:trPr>
        <w:tc>
          <w:tcPr>
            <w:tcW w:w="2304" w:type="dxa"/>
          </w:tcPr>
          <w:p w14:paraId="05F60737" w14:textId="77777777" w:rsidR="00435FBC" w:rsidRDefault="00435FBC">
            <w:pPr>
              <w:pStyle w:val="Tabletext"/>
            </w:pPr>
          </w:p>
        </w:tc>
        <w:tc>
          <w:tcPr>
            <w:tcW w:w="1152" w:type="dxa"/>
          </w:tcPr>
          <w:p w14:paraId="4A7F8A2B" w14:textId="77777777" w:rsidR="00435FBC" w:rsidRDefault="00435FBC">
            <w:pPr>
              <w:pStyle w:val="Tabletext"/>
            </w:pPr>
          </w:p>
        </w:tc>
        <w:tc>
          <w:tcPr>
            <w:tcW w:w="3744" w:type="dxa"/>
          </w:tcPr>
          <w:p w14:paraId="19E46E83" w14:textId="77777777" w:rsidR="00435FBC" w:rsidRDefault="00435FBC">
            <w:pPr>
              <w:pStyle w:val="Tabletext"/>
            </w:pPr>
          </w:p>
        </w:tc>
        <w:tc>
          <w:tcPr>
            <w:tcW w:w="2304" w:type="dxa"/>
          </w:tcPr>
          <w:p w14:paraId="6B7057BA" w14:textId="77777777" w:rsidR="00435FBC" w:rsidRDefault="00435FBC">
            <w:pPr>
              <w:pStyle w:val="Tabletext"/>
            </w:pPr>
          </w:p>
        </w:tc>
      </w:tr>
      <w:tr w:rsidR="00435FBC" w14:paraId="39F0F562" w14:textId="77777777">
        <w:trPr>
          <w:cantSplit/>
        </w:trPr>
        <w:tc>
          <w:tcPr>
            <w:tcW w:w="2304" w:type="dxa"/>
          </w:tcPr>
          <w:p w14:paraId="3B95F1D2" w14:textId="77777777" w:rsidR="00435FBC" w:rsidRDefault="00435FBC">
            <w:pPr>
              <w:pStyle w:val="Tabletext"/>
            </w:pPr>
          </w:p>
        </w:tc>
        <w:tc>
          <w:tcPr>
            <w:tcW w:w="1152" w:type="dxa"/>
          </w:tcPr>
          <w:p w14:paraId="026ACD13" w14:textId="77777777" w:rsidR="00435FBC" w:rsidRDefault="00435FBC">
            <w:pPr>
              <w:pStyle w:val="Tabletext"/>
            </w:pPr>
          </w:p>
        </w:tc>
        <w:tc>
          <w:tcPr>
            <w:tcW w:w="3744" w:type="dxa"/>
          </w:tcPr>
          <w:p w14:paraId="564A05D4" w14:textId="77777777" w:rsidR="00435FBC" w:rsidRDefault="00435FBC">
            <w:pPr>
              <w:pStyle w:val="Tabletext"/>
            </w:pPr>
          </w:p>
        </w:tc>
        <w:tc>
          <w:tcPr>
            <w:tcW w:w="2304" w:type="dxa"/>
          </w:tcPr>
          <w:p w14:paraId="70CE6B22" w14:textId="77777777" w:rsidR="00435FBC" w:rsidRDefault="00435FBC">
            <w:pPr>
              <w:pStyle w:val="Tabletext"/>
            </w:pPr>
          </w:p>
        </w:tc>
      </w:tr>
      <w:tr>
        <w:tc>
          <w:tcPr>
            <w:tcW w:type="dxa" w:w="2304"/>
          </w:tcPr>
          <w:p>
            <w:r>
              <w:t>10/07/2026</w:t>
            </w:r>
          </w:p>
        </w:tc>
        <w:tc>
          <w:tcPr>
            <w:tcW w:type="dxa" w:w="1152"/>
          </w:tcPr>
          <w:p>
            <w:r>
              <w:t>1.1</w:t>
            </w:r>
          </w:p>
        </w:tc>
        <w:tc>
          <w:tcPr>
            <w:tcW w:type="dxa" w:w="3744"/>
          </w:tcPr>
          <w:p>
            <w:r>
              <w:t>PA4: Added UC09 (Spectate), UC10 (Achievement &amp; Store) to test scope; updated scope from 8 to 10 use-cases; linked to KaiKo_Test_Cases_and_Summary_PA4.xlsx (50 test cases) and KaiKo_ML_Model_Evaluation_Report_PA4.docx.</w:t>
            </w:r>
          </w:p>
        </w:tc>
        <w:tc>
          <w:tcPr>
            <w:tcW w:type="dxa" w:w="2304"/>
          </w:tcPr>
          <w:p>
            <w:r>
              <w:t>Group 09 - KaiKo</w:t>
            </w:r>
          </w:p>
        </w:tc>
      </w:tr>
    </w:tbl>
    <w:p w14:paraId="6C027828" w14:textId="77777777" w:rsidR="00435FBC" w:rsidRDefault="00435FBC"/>
    <w:p w14:paraId="35C88247" w14:textId="77777777" w:rsidR="00435FBC" w:rsidRDefault="00435FBC">
      <w:pPr>
        <w:pStyle w:val="Title"/>
      </w:pPr>
      <w:r>
        <w:br w:type="page"/>
      </w:r>
      <w:r>
        <w:lastRenderedPageBreak/>
        <w:t>Table of Contents</w:t>
      </w:r>
    </w:p>
    <w:p w14:paraId="683ABF6C" w14:textId="77777777" w:rsidR="00010CF5" w:rsidRDefault="00435FBC">
      <w:pPr>
        <w:pStyle w:val="TOC1"/>
        <w:tabs>
          <w:tab w:val="left" w:pos="432"/>
        </w:tabs>
        <w:rPr>
          <w:rFonts w:asciiTheme="minorHAnsi" w:eastAsiaTheme="minorEastAsia" w:hAnsiTheme="minorHAnsi" w:cstheme="minorBidi"/>
          <w:noProof/>
          <w:sz w:val="22"/>
          <w:szCs w:val="22"/>
        </w:rPr>
      </w:pPr>
      <w:r>
        <w:fldChar w:fldCharType="begin"/>
      </w:r>
      <w:r>
        <w:instrText xml:space="preserve"> TOC \o "1-3" </w:instrText>
      </w:r>
      <w:r>
        <w:fldChar w:fldCharType="separate"/>
      </w:r>
      <w:r w:rsidR="00010CF5">
        <w:rPr>
          <w:noProof/>
        </w:rPr>
        <w:t>1.</w:t>
      </w:r>
      <w:r w:rsidR="00010CF5">
        <w:rPr>
          <w:rFonts w:asciiTheme="minorHAnsi" w:eastAsiaTheme="minorEastAsia" w:hAnsiTheme="minorHAnsi" w:cstheme="minorBidi"/>
          <w:noProof/>
          <w:sz w:val="22"/>
          <w:szCs w:val="22"/>
        </w:rPr>
        <w:tab/>
      </w:r>
      <w:r w:rsidR="00010CF5">
        <w:rPr>
          <w:noProof/>
        </w:rPr>
        <w:t>Introduction</w:t>
      </w:r>
      <w:r w:rsidR="00010CF5">
        <w:rPr>
          <w:noProof/>
        </w:rPr>
        <w:tab/>
      </w:r>
      <w:r w:rsidR="00010CF5">
        <w:rPr>
          <w:noProof/>
        </w:rPr>
        <w:fldChar w:fldCharType="begin"/>
      </w:r>
      <w:r w:rsidR="00010CF5">
        <w:rPr>
          <w:noProof/>
        </w:rPr>
        <w:instrText xml:space="preserve"> PAGEREF _Toc420879979 \h </w:instrText>
      </w:r>
      <w:r w:rsidR="00010CF5">
        <w:rPr>
          <w:noProof/>
        </w:rPr>
      </w:r>
      <w:r w:rsidR="00010CF5">
        <w:rPr>
          <w:noProof/>
        </w:rPr>
        <w:fldChar w:fldCharType="separate"/>
      </w:r>
      <w:r w:rsidR="00010CF5">
        <w:rPr>
          <w:noProof/>
        </w:rPr>
        <w:t>4</w:t>
      </w:r>
      <w:r w:rsidR="00010CF5">
        <w:rPr>
          <w:noProof/>
        </w:rPr>
        <w:fldChar w:fldCharType="end"/>
      </w:r>
    </w:p>
    <w:p w14:paraId="30CE8613" w14:textId="77777777" w:rsidR="00010CF5" w:rsidRDefault="00010CF5">
      <w:pPr>
        <w:pStyle w:val="TOC2"/>
        <w:tabs>
          <w:tab w:val="left" w:pos="1000"/>
        </w:tabs>
        <w:rPr>
          <w:rFonts w:asciiTheme="minorHAnsi" w:eastAsiaTheme="minorEastAsia" w:hAnsiTheme="minorHAnsi" w:cstheme="minorBidi"/>
          <w:noProof/>
          <w:sz w:val="22"/>
          <w:szCs w:val="22"/>
        </w:rPr>
      </w:pPr>
      <w:r>
        <w:rPr>
          <w:noProof/>
        </w:rPr>
        <w:t>1.1</w:t>
      </w:r>
      <w:r>
        <w:rPr>
          <w:rFonts w:asciiTheme="minorHAnsi" w:eastAsiaTheme="minorEastAsia" w:hAnsiTheme="minorHAnsi" w:cstheme="minorBidi"/>
          <w:noProof/>
          <w:sz w:val="22"/>
          <w:szCs w:val="22"/>
        </w:rPr>
        <w:tab/>
      </w:r>
      <w:r>
        <w:rPr>
          <w:noProof/>
        </w:rPr>
        <w:t>Purpose</w:t>
      </w:r>
      <w:r>
        <w:rPr>
          <w:noProof/>
        </w:rPr>
        <w:tab/>
      </w:r>
      <w:r>
        <w:rPr>
          <w:noProof/>
        </w:rPr>
        <w:fldChar w:fldCharType="begin"/>
      </w:r>
      <w:r>
        <w:rPr>
          <w:noProof/>
        </w:rPr>
        <w:instrText xml:space="preserve"> PAGEREF _Toc420879980 \h </w:instrText>
      </w:r>
      <w:r>
        <w:rPr>
          <w:noProof/>
        </w:rPr>
      </w:r>
      <w:r>
        <w:rPr>
          <w:noProof/>
        </w:rPr>
        <w:fldChar w:fldCharType="separate"/>
      </w:r>
      <w:r>
        <w:rPr>
          <w:noProof/>
        </w:rPr>
        <w:t>4</w:t>
      </w:r>
      <w:r>
        <w:rPr>
          <w:noProof/>
        </w:rPr>
        <w:fldChar w:fldCharType="end"/>
      </w:r>
    </w:p>
    <w:p w14:paraId="7DFA59B2" w14:textId="77777777" w:rsidR="00010CF5" w:rsidRDefault="00010CF5">
      <w:pPr>
        <w:pStyle w:val="TOC1"/>
        <w:tabs>
          <w:tab w:val="left" w:pos="432"/>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Target Test Items</w:t>
      </w:r>
      <w:r>
        <w:rPr>
          <w:noProof/>
        </w:rPr>
        <w:tab/>
      </w:r>
      <w:r>
        <w:rPr>
          <w:noProof/>
        </w:rPr>
        <w:fldChar w:fldCharType="begin"/>
      </w:r>
      <w:r>
        <w:rPr>
          <w:noProof/>
        </w:rPr>
        <w:instrText xml:space="preserve"> PAGEREF _Toc420879981 \h </w:instrText>
      </w:r>
      <w:r>
        <w:rPr>
          <w:noProof/>
        </w:rPr>
      </w:r>
      <w:r>
        <w:rPr>
          <w:noProof/>
        </w:rPr>
        <w:fldChar w:fldCharType="separate"/>
      </w:r>
      <w:r>
        <w:rPr>
          <w:noProof/>
        </w:rPr>
        <w:t>4</w:t>
      </w:r>
      <w:r>
        <w:rPr>
          <w:noProof/>
        </w:rPr>
        <w:fldChar w:fldCharType="end"/>
      </w:r>
    </w:p>
    <w:p w14:paraId="084FF6DB" w14:textId="77777777" w:rsidR="00010CF5" w:rsidRDefault="00010CF5">
      <w:pPr>
        <w:pStyle w:val="TOC1"/>
        <w:tabs>
          <w:tab w:val="left" w:pos="432"/>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Environmental Needs</w:t>
      </w:r>
      <w:r>
        <w:rPr>
          <w:noProof/>
        </w:rPr>
        <w:tab/>
      </w:r>
      <w:r>
        <w:rPr>
          <w:noProof/>
        </w:rPr>
        <w:fldChar w:fldCharType="begin"/>
      </w:r>
      <w:r>
        <w:rPr>
          <w:noProof/>
        </w:rPr>
        <w:instrText xml:space="preserve"> PAGEREF _Toc420879982 \h </w:instrText>
      </w:r>
      <w:r>
        <w:rPr>
          <w:noProof/>
        </w:rPr>
      </w:r>
      <w:r>
        <w:rPr>
          <w:noProof/>
        </w:rPr>
        <w:fldChar w:fldCharType="separate"/>
      </w:r>
      <w:r>
        <w:rPr>
          <w:noProof/>
        </w:rPr>
        <w:t>4</w:t>
      </w:r>
      <w:r>
        <w:rPr>
          <w:noProof/>
        </w:rPr>
        <w:fldChar w:fldCharType="end"/>
      </w:r>
    </w:p>
    <w:p w14:paraId="7EBDE654" w14:textId="77777777" w:rsidR="00010CF5" w:rsidRDefault="00010CF5">
      <w:pPr>
        <w:pStyle w:val="TOC2"/>
        <w:tabs>
          <w:tab w:val="left" w:pos="1000"/>
        </w:tabs>
        <w:rPr>
          <w:rFonts w:asciiTheme="minorHAnsi" w:eastAsiaTheme="minorEastAsia" w:hAnsiTheme="minorHAnsi" w:cstheme="minorBidi"/>
          <w:noProof/>
          <w:sz w:val="22"/>
          <w:szCs w:val="22"/>
        </w:rPr>
      </w:pPr>
      <w:r>
        <w:rPr>
          <w:noProof/>
        </w:rPr>
        <w:t>3.1</w:t>
      </w:r>
      <w:r>
        <w:rPr>
          <w:rFonts w:asciiTheme="minorHAnsi" w:eastAsiaTheme="minorEastAsia" w:hAnsiTheme="minorHAnsi" w:cstheme="minorBidi"/>
          <w:noProof/>
          <w:sz w:val="22"/>
          <w:szCs w:val="22"/>
        </w:rPr>
        <w:tab/>
      </w:r>
      <w:r>
        <w:rPr>
          <w:noProof/>
        </w:rPr>
        <w:t>Hardware Requirements</w:t>
      </w:r>
      <w:r>
        <w:rPr>
          <w:noProof/>
        </w:rPr>
        <w:tab/>
      </w:r>
      <w:r>
        <w:rPr>
          <w:noProof/>
        </w:rPr>
        <w:fldChar w:fldCharType="begin"/>
      </w:r>
      <w:r>
        <w:rPr>
          <w:noProof/>
        </w:rPr>
        <w:instrText xml:space="preserve"> PAGEREF _Toc420879983 \h </w:instrText>
      </w:r>
      <w:r>
        <w:rPr>
          <w:noProof/>
        </w:rPr>
      </w:r>
      <w:r>
        <w:rPr>
          <w:noProof/>
        </w:rPr>
        <w:fldChar w:fldCharType="separate"/>
      </w:r>
      <w:r>
        <w:rPr>
          <w:noProof/>
        </w:rPr>
        <w:t>4</w:t>
      </w:r>
      <w:r>
        <w:rPr>
          <w:noProof/>
        </w:rPr>
        <w:fldChar w:fldCharType="end"/>
      </w:r>
    </w:p>
    <w:p w14:paraId="563A1C40" w14:textId="77777777" w:rsidR="00010CF5" w:rsidRDefault="00010CF5">
      <w:pPr>
        <w:pStyle w:val="TOC2"/>
        <w:tabs>
          <w:tab w:val="left" w:pos="1000"/>
        </w:tabs>
        <w:rPr>
          <w:rFonts w:asciiTheme="minorHAnsi" w:eastAsiaTheme="minorEastAsia" w:hAnsiTheme="minorHAnsi" w:cstheme="minorBidi"/>
          <w:noProof/>
          <w:sz w:val="22"/>
          <w:szCs w:val="22"/>
        </w:rPr>
      </w:pPr>
      <w:r>
        <w:rPr>
          <w:noProof/>
        </w:rPr>
        <w:t>3.2</w:t>
      </w:r>
      <w:r>
        <w:rPr>
          <w:rFonts w:asciiTheme="minorHAnsi" w:eastAsiaTheme="minorEastAsia" w:hAnsiTheme="minorHAnsi" w:cstheme="minorBidi"/>
          <w:noProof/>
          <w:sz w:val="22"/>
          <w:szCs w:val="22"/>
        </w:rPr>
        <w:tab/>
      </w:r>
      <w:r>
        <w:rPr>
          <w:noProof/>
        </w:rPr>
        <w:t>Software in the Test Environment</w:t>
      </w:r>
      <w:r>
        <w:rPr>
          <w:noProof/>
        </w:rPr>
        <w:tab/>
      </w:r>
      <w:r>
        <w:rPr>
          <w:noProof/>
        </w:rPr>
        <w:fldChar w:fldCharType="begin"/>
      </w:r>
      <w:r>
        <w:rPr>
          <w:noProof/>
        </w:rPr>
        <w:instrText xml:space="preserve"> PAGEREF _Toc420879984 \h </w:instrText>
      </w:r>
      <w:r>
        <w:rPr>
          <w:noProof/>
        </w:rPr>
      </w:r>
      <w:r>
        <w:rPr>
          <w:noProof/>
        </w:rPr>
        <w:fldChar w:fldCharType="separate"/>
      </w:r>
      <w:r>
        <w:rPr>
          <w:noProof/>
        </w:rPr>
        <w:t>4</w:t>
      </w:r>
      <w:r>
        <w:rPr>
          <w:noProof/>
        </w:rPr>
        <w:fldChar w:fldCharType="end"/>
      </w:r>
    </w:p>
    <w:p w14:paraId="0E5AA748" w14:textId="77777777" w:rsidR="00010CF5" w:rsidRDefault="00010CF5">
      <w:pPr>
        <w:pStyle w:val="TOC2"/>
        <w:tabs>
          <w:tab w:val="left" w:pos="1000"/>
        </w:tabs>
        <w:rPr>
          <w:rFonts w:asciiTheme="minorHAnsi" w:eastAsiaTheme="minorEastAsia" w:hAnsiTheme="minorHAnsi" w:cstheme="minorBidi"/>
          <w:noProof/>
          <w:sz w:val="22"/>
          <w:szCs w:val="22"/>
        </w:rPr>
      </w:pPr>
      <w:r>
        <w:rPr>
          <w:noProof/>
        </w:rPr>
        <w:t>3.3</w:t>
      </w:r>
      <w:r>
        <w:rPr>
          <w:rFonts w:asciiTheme="minorHAnsi" w:eastAsiaTheme="minorEastAsia" w:hAnsiTheme="minorHAnsi" w:cstheme="minorBidi"/>
          <w:noProof/>
          <w:sz w:val="22"/>
          <w:szCs w:val="22"/>
        </w:rPr>
        <w:tab/>
      </w:r>
      <w:r>
        <w:rPr>
          <w:noProof/>
        </w:rPr>
        <w:t>Productivity and Support Tools</w:t>
      </w:r>
      <w:r>
        <w:rPr>
          <w:noProof/>
        </w:rPr>
        <w:tab/>
      </w:r>
      <w:r>
        <w:rPr>
          <w:noProof/>
        </w:rPr>
        <w:fldChar w:fldCharType="begin"/>
      </w:r>
      <w:r>
        <w:rPr>
          <w:noProof/>
        </w:rPr>
        <w:instrText xml:space="preserve"> PAGEREF _Toc420879985 \h </w:instrText>
      </w:r>
      <w:r>
        <w:rPr>
          <w:noProof/>
        </w:rPr>
      </w:r>
      <w:r>
        <w:rPr>
          <w:noProof/>
        </w:rPr>
        <w:fldChar w:fldCharType="separate"/>
      </w:r>
      <w:r>
        <w:rPr>
          <w:noProof/>
        </w:rPr>
        <w:t>4</w:t>
      </w:r>
      <w:r>
        <w:rPr>
          <w:noProof/>
        </w:rPr>
        <w:fldChar w:fldCharType="end"/>
      </w:r>
    </w:p>
    <w:p w14:paraId="46D03B70" w14:textId="77777777" w:rsidR="00010CF5" w:rsidRDefault="00010CF5">
      <w:pPr>
        <w:pStyle w:val="TOC1"/>
        <w:tabs>
          <w:tab w:val="left" w:pos="432"/>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Responsibilities, Staffing, and Training Needs</w:t>
      </w:r>
      <w:r>
        <w:rPr>
          <w:noProof/>
        </w:rPr>
        <w:tab/>
      </w:r>
      <w:r>
        <w:rPr>
          <w:noProof/>
        </w:rPr>
        <w:fldChar w:fldCharType="begin"/>
      </w:r>
      <w:r>
        <w:rPr>
          <w:noProof/>
        </w:rPr>
        <w:instrText xml:space="preserve"> PAGEREF _Toc420879986 \h </w:instrText>
      </w:r>
      <w:r>
        <w:rPr>
          <w:noProof/>
        </w:rPr>
      </w:r>
      <w:r>
        <w:rPr>
          <w:noProof/>
        </w:rPr>
        <w:fldChar w:fldCharType="separate"/>
      </w:r>
      <w:r>
        <w:rPr>
          <w:noProof/>
        </w:rPr>
        <w:t>4</w:t>
      </w:r>
      <w:r>
        <w:rPr>
          <w:noProof/>
        </w:rPr>
        <w:fldChar w:fldCharType="end"/>
      </w:r>
    </w:p>
    <w:p w14:paraId="3D852010" w14:textId="77777777" w:rsidR="00010CF5" w:rsidRDefault="00010CF5">
      <w:pPr>
        <w:pStyle w:val="TOC2"/>
        <w:tabs>
          <w:tab w:val="left" w:pos="1000"/>
        </w:tabs>
        <w:rPr>
          <w:rFonts w:asciiTheme="minorHAnsi" w:eastAsiaTheme="minorEastAsia" w:hAnsiTheme="minorHAnsi" w:cstheme="minorBidi"/>
          <w:noProof/>
          <w:sz w:val="22"/>
          <w:szCs w:val="22"/>
        </w:rPr>
      </w:pPr>
      <w:r>
        <w:rPr>
          <w:noProof/>
        </w:rPr>
        <w:t>4.1</w:t>
      </w:r>
      <w:r>
        <w:rPr>
          <w:rFonts w:asciiTheme="minorHAnsi" w:eastAsiaTheme="minorEastAsia" w:hAnsiTheme="minorHAnsi" w:cstheme="minorBidi"/>
          <w:noProof/>
          <w:sz w:val="22"/>
          <w:szCs w:val="22"/>
        </w:rPr>
        <w:tab/>
      </w:r>
      <w:r>
        <w:rPr>
          <w:noProof/>
        </w:rPr>
        <w:t>People and Roles</w:t>
      </w:r>
      <w:r>
        <w:rPr>
          <w:noProof/>
        </w:rPr>
        <w:tab/>
      </w:r>
      <w:r>
        <w:rPr>
          <w:noProof/>
        </w:rPr>
        <w:fldChar w:fldCharType="begin"/>
      </w:r>
      <w:r>
        <w:rPr>
          <w:noProof/>
        </w:rPr>
        <w:instrText xml:space="preserve"> PAGEREF _Toc420879987 \h </w:instrText>
      </w:r>
      <w:r>
        <w:rPr>
          <w:noProof/>
        </w:rPr>
      </w:r>
      <w:r>
        <w:rPr>
          <w:noProof/>
        </w:rPr>
        <w:fldChar w:fldCharType="separate"/>
      </w:r>
      <w:r>
        <w:rPr>
          <w:noProof/>
        </w:rPr>
        <w:t>4</w:t>
      </w:r>
      <w:r>
        <w:rPr>
          <w:noProof/>
        </w:rPr>
        <w:fldChar w:fldCharType="end"/>
      </w:r>
    </w:p>
    <w:p w14:paraId="372BE0A0" w14:textId="77777777" w:rsidR="00435FBC" w:rsidRDefault="00435FBC">
      <w:pPr>
        <w:pStyle w:val="MainTitle"/>
        <w:ind w:left="450" w:firstLine="450"/>
      </w:pPr>
      <w:r>
        <w:fldChar w:fldCharType="end"/>
      </w:r>
      <w:r>
        <w:br w:type="page"/>
      </w:r>
      <w:fldSimple w:instr=" TITLE  \* MERGEFORMAT ">
        <w:r w:rsidR="004E597B">
          <w:t>&lt;Iteration/ Master&gt; Test Plan</w:t>
        </w:r>
      </w:fldSimple>
    </w:p>
    <w:p w14:paraId="295539A9" w14:textId="77777777" w:rsidR="00435FBC" w:rsidRDefault="00435FBC">
      <w:pPr>
        <w:pStyle w:val="Heading1"/>
      </w:pPr>
      <w:bookmarkStart w:id="0" w:name="_Toc433104436"/>
      <w:bookmarkStart w:id="1" w:name="_Toc420879979"/>
      <w:r>
        <w:t>Introduction</w:t>
      </w:r>
      <w:bookmarkEnd w:id="0"/>
      <w:bookmarkEnd w:id="1"/>
    </w:p>
    <w:p>
      <w:pPr/>
      <w:r>
        <w:t xml:space="preserve">Tài liệu Test Plan này mô tả kế hoạch kiểm thử cho ứng dụng </w:t>
      </w:r>
      <w:r>
        <w:rPr>
          <w:b/>
        </w:rPr>
        <w:t>KaiKo</w:t>
      </w:r>
      <w:r>
        <w:t xml:space="preserve"> – nền tảng tranh biện video/text 1v1 tích hợp AI phát hiện ngụy biện và chấm điểm. Tài liệu xác định phạm vi kiểm thử, các hạng mục cần test, môi trường, công cụ và phân công nhân sự.</w:t>
      </w:r>
    </w:p>
    <w:p>
      <w:pPr/>
      <w:r>
        <w:rPr>
          <w:b/>
        </w:rPr>
        <w:t>Mục tiêu:</w:t>
      </w:r>
      <w:r>
        <w:t xml:space="preserve"> đảm bảo các use-case cốt lõi hoạt động đúng đặc tả (SRS/Use-case Specs) trước khi trình diễn; phát hiện và ghi nhận defect. </w:t>
      </w:r>
      <w:r>
        <w:rPr>
          <w:b/>
        </w:rPr>
        <w:t>Đối tượng dùng:</w:t>
      </w:r>
      <w:r>
        <w:t xml:space="preserve"> thành viên nhóm 09 và giảng viên. </w:t>
      </w:r>
      <w:r>
        <w:rPr>
          <w:b/>
        </w:rPr>
        <w:t>Phạm vi:</w:t>
      </w:r>
      <w:r>
        <w:t xml:space="preserve"> kiểm thử chức năng (functional) 10 use-case đã hiện thực trên bản deploy `kai-ko.vercel.app`, kèm một số kiểm thử phi chức năng (tương thích trình duyệt, thời gian phản hồi real-time).</w:t>
      </w:r>
    </w:p>
    <w:p w14:paraId="40EC0C65" w14:textId="77777777" w:rsidR="00435FBC" w:rsidRDefault="00435FBC">
      <w:pPr>
        <w:pStyle w:val="Heading1"/>
      </w:pPr>
      <w:bookmarkStart w:id="2" w:name="_Ref524432434"/>
      <w:bookmarkStart w:id="3" w:name="_Toc420879981"/>
      <w:r>
        <w:t>Target Test Items</w:t>
      </w:r>
      <w:bookmarkEnd w:id="2"/>
      <w:bookmarkEnd w:id="3"/>
    </w:p>
    <w:p>
      <w:pPr/>
      <w:r>
        <w:t>Các use-case và hạng mục sau nằm trong phạm vi kiểm thử của KaiKo:</w:t>
      </w:r>
    </w:p>
    <w:p>
      <w:pPr>
        <w:pStyle w:val="Bullet"/>
      </w:pPr>
      <w:r>
        <w:rPr>
          <w:b/>
        </w:rPr>
        <w:t>UC01 – Đăng nhập (Login):</w:t>
      </w:r>
      <w:r>
        <w:t xml:space="preserve"> đăng nhập bằng username/password và Clerk OAuth (Google).</w:t>
      </w:r>
    </w:p>
    <w:p>
      <w:pPr>
        <w:pStyle w:val="Bullet"/>
      </w:pPr>
      <w:r>
        <w:rPr>
          <w:b/>
        </w:rPr>
        <w:t>UC02 – Đăng ký tài khoản (Register):</w:t>
      </w:r>
      <w:r>
        <w:t xml:space="preserve"> tạo tài khoản mới, kiểm tra ràng buộc dữ liệu.</w:t>
      </w:r>
    </w:p>
    <w:p>
      <w:pPr>
        <w:pStyle w:val="Bullet"/>
      </w:pPr>
      <w:r>
        <w:rPr>
          <w:b/>
        </w:rPr>
        <w:t>UC03 – Tìm trận nhanh (Find-Match):</w:t>
      </w:r>
      <w:r>
        <w:t xml:space="preserve"> matchmaking theo tier, chế độ video/text.</w:t>
      </w:r>
    </w:p>
    <w:p>
      <w:pPr>
        <w:pStyle w:val="Bullet"/>
      </w:pPr>
      <w:r>
        <w:rPr>
          <w:b/>
        </w:rPr>
        <w:t>UC04 – Tranh biện Video 1v1 (Video Debate):</w:t>
      </w:r>
      <w:r>
        <w:t xml:space="preserve"> WebRTC video, speech-to-text, luồng trận.</w:t>
      </w:r>
    </w:p>
    <w:p>
      <w:pPr>
        <w:pStyle w:val="Bullet"/>
      </w:pPr>
      <w:r>
        <w:rPr>
          <w:b/>
        </w:rPr>
        <w:t>UC05 – Nhận cảnh báo ngụy biện (Fallacy Alert):</w:t>
      </w:r>
      <w:r>
        <w:t xml:space="preserve"> phân tích câu nói → pop-up cảnh báo.</w:t>
      </w:r>
    </w:p>
    <w:p>
      <w:pPr>
        <w:pStyle w:val="Bullet"/>
      </w:pPr>
      <w:r>
        <w:rPr>
          <w:b/>
        </w:rPr>
        <w:t>UC06 – Xem Scoreboard &amp; phân tích sau trận:</w:t>
      </w:r>
      <w:r>
        <w:t xml:space="preserve"> chấm điểm AI, nhận xét, tuyên bố người thắng.</w:t>
      </w:r>
    </w:p>
    <w:p>
      <w:pPr>
        <w:pStyle w:val="Bullet"/>
      </w:pPr>
      <w:r>
        <w:rPr>
          <w:b/>
        </w:rPr>
        <w:t>UC07 – Luyện tập với AI (Solo Mode):</w:t>
      </w:r>
      <w:r>
        <w:t xml:space="preserve"> tranh biện với Gemini, không cần đối thủ.</w:t>
      </w:r>
    </w:p>
    <w:p>
      <w:pPr>
        <w:pStyle w:val="Bullet"/>
      </w:pPr>
      <w:r>
        <w:rPr>
          <w:b/>
        </w:rPr>
        <w:t>UC08 – Xem lịch sử trận &amp; ELO:</w:t>
      </w:r>
      <w:r>
        <w:t xml:space="preserve"> dashboard lịch sử, bảng xếp hạng, điểm ELO.</w:t>
      </w:r>
    </w:p>
    <w:p>
      <w:pPr>
        <w:pStyle w:val="Bullet"/>
      </w:pPr>
      <w:r>
        <w:rPr>
          <w:b/>
        </w:rPr>
        <w:t>UC09 – Xem trực tiếp trận đấu (Spectate Live Debate):</w:t>
      </w:r>
      <w:r>
        <w:t xml:space="preserve"> xem danh sách phòng đang diễn ra, kết nối WebSocket ở chế độ chỉ xem (read-only).</w:t>
      </w:r>
    </w:p>
    <w:p>
      <w:pPr>
        <w:pStyle w:val="Bullet"/>
      </w:pPr>
      <w:r>
        <w:rPr>
          <w:b/>
        </w:rPr>
        <w:t>UC10 – Hệ thống Thành tựu &amp; Cửa hàng (Achievement &amp; Store):</w:t>
      </w:r>
      <w:r>
        <w:t xml:space="preserve"> kiểm tra điều kiện mở khóa thành tựu tự động và giao dịch mua vật phẩm bằng Store Points.</w:t>
      </w:r>
    </w:p>
    <w:p>
      <w:pPr/>
      <w:r>
        <w:rPr>
          <w:b/>
        </w:rPr>
        <w:t>Hạng mục phi chức năng (kiểm thử bổ sung):</w:t>
      </w:r>
      <w:r>
        <w:t xml:space="preserve"> tương thích trình duyệt (Chrome/Edge vs Firefox), thời gian phản hồi phân tích real-time, xử lý lỗi khi mất kết nối WebSocket, kiểm soát truy cập (chưa đăng nhập không vào được phòng).</w:t>
      </w:r>
    </w:p>
    <w:p w14:paraId="4CD9D71B" w14:textId="77777777" w:rsidR="00435FBC" w:rsidRDefault="00435FBC">
      <w:pPr>
        <w:pStyle w:val="Heading1"/>
      </w:pPr>
      <w:bookmarkStart w:id="4" w:name="_Toc420879982"/>
      <w:bookmarkStart w:id="5" w:name="_Toc314978545"/>
      <w:bookmarkStart w:id="6" w:name="_Toc324843648"/>
      <w:bookmarkStart w:id="7" w:name="_Toc324851955"/>
      <w:bookmarkStart w:id="8" w:name="_Toc324915538"/>
      <w:bookmarkStart w:id="9" w:name="_Toc433104459"/>
      <w:r>
        <w:t>Environmental Needs</w:t>
      </w:r>
      <w:bookmarkEnd w:id="4"/>
    </w:p>
    <w:p>
      <w:pPr/>
      <w:r>
        <w:t>Phần này liệt kê tài nguyên (phần cứng, phần mềm, công cụ) cần cho việc kiểm thử KaiKo.</w:t>
      </w:r>
    </w:p>
    <w:p w14:paraId="05EC1367" w14:textId="77777777" w:rsidR="00435FBC" w:rsidRDefault="00435FBC">
      <w:pPr>
        <w:pStyle w:val="Heading2"/>
        <w:keepNext w:val="0"/>
      </w:pPr>
      <w:bookmarkStart w:id="10" w:name="_Toc420879983"/>
      <w:bookmarkEnd w:id="5"/>
      <w:bookmarkEnd w:id="6"/>
      <w:bookmarkEnd w:id="7"/>
      <w:bookmarkEnd w:id="8"/>
      <w:bookmarkEnd w:id="9"/>
      <w:r>
        <w:t>Hardware</w:t>
      </w:r>
      <w:r w:rsidR="004D68EC">
        <w:t xml:space="preserve"> Requirements</w:t>
      </w:r>
      <w:bookmarkEnd w:id="10"/>
    </w:p>
    <w:p>
      <w:pPr/>
      <w:r>
        <w:t xml:space="preserve">Máy tính laptop/desktop có </w:t>
      </w:r>
      <w:r>
        <w:rPr>
          <w:b/>
        </w:rPr>
        <w:t>webcam + microphone</w:t>
      </w:r>
      <w:r>
        <w:t xml:space="preserve"> (bắt buộc cho UC04 Video Debate), RAM ≥ 4 GB, kết nối Internet ổn định. Cần tối thiểu </w:t>
      </w:r>
      <w:r>
        <w:rPr>
          <w:b/>
        </w:rPr>
        <w:t>2 máy</w:t>
      </w:r>
      <w:r>
        <w:t xml:space="preserve"> để kiểm thử ghép cặp 1v1 (2 người chơi ở 2 phiên).</w:t>
      </w:r>
    </w:p>
    <w:p w14:paraId="3FCF7C9D" w14:textId="77777777" w:rsidR="00435FBC" w:rsidRDefault="00435FBC">
      <w:pPr>
        <w:pStyle w:val="Heading2"/>
      </w:pPr>
      <w:bookmarkStart w:id="11" w:name="_Toc420879984"/>
      <w:bookmarkStart w:id="12" w:name="_Toc324915535"/>
      <w:bookmarkStart w:id="13" w:name="_Toc433104456"/>
      <w:bookmarkStart w:id="14" w:name="_Toc314978546"/>
      <w:r>
        <w:t>Software in the Test Environment</w:t>
      </w:r>
      <w:bookmarkEnd w:id="11"/>
    </w:p>
    <w:p w14:paraId="15EC5F2A" w14:textId="77777777" w:rsidR="00435FBC" w:rsidRDefault="00435FBC">
      <w:pPr>
        <w:pStyle w:val="BodyText"/>
        <w:ind w:left="0"/>
      </w:pPr>
      <w:r>
        <w:t xml:space="preserve">The following base software elements are required in the test environment for this </w:t>
      </w:r>
      <w:r>
        <w:rPr>
          <w:i/>
          <w:iCs/>
        </w:rPr>
        <w:t>Test Plan</w:t>
      </w:r>
      <w:r>
        <w:t>.</w:t>
      </w:r>
    </w:p>
    <w:tbl>
      <w:tblPr>
        <w:tblW w:w="946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2358"/>
        <w:gridCol w:w="3240"/>
        <w:gridCol w:w="1530"/>
        <w:gridCol w:w="2340"/>
      </w:tblGrid>
      <w:tr w:rsidR="00010CF5" w14:paraId="7CEA4DED" w14:textId="77777777" w:rsidTr="00010CF5">
        <w:trPr>
          <w:cantSplit/>
          <w:tblHeader/>
        </w:trPr>
        <w:tc>
          <w:tcPr>
            <w:tcW w:w="2358" w:type="dxa"/>
            <w:tcBorders>
              <w:top w:val="single" w:sz="6" w:space="0" w:color="000000"/>
              <w:left w:val="single" w:sz="6" w:space="0" w:color="000000"/>
              <w:bottom w:val="single" w:sz="6" w:space="0" w:color="000000"/>
            </w:tcBorders>
            <w:shd w:val="pct5" w:color="auto" w:fill="auto"/>
          </w:tcPr>
          <w:p w14:paraId="5FA1B6C2" w14:textId="77777777" w:rsidR="00010CF5" w:rsidRDefault="00010CF5" w:rsidP="00466C6B">
            <w:pPr>
              <w:pStyle w:val="BodyText1"/>
              <w:rPr>
                <w:rFonts w:ascii="Arial" w:hAnsi="Arial" w:cs="Arial"/>
                <w:b/>
                <w:bCs/>
              </w:rPr>
            </w:pPr>
            <w:r>
              <w:rPr>
                <w:rFonts w:ascii="Arial" w:hAnsi="Arial" w:cs="Arial"/>
                <w:b/>
                <w:bCs/>
              </w:rPr>
              <w:t>Software Name</w:t>
            </w:r>
          </w:p>
        </w:tc>
        <w:tc>
          <w:tcPr>
            <w:tcW w:w="3240" w:type="dxa"/>
            <w:tcBorders>
              <w:top w:val="single" w:sz="6" w:space="0" w:color="000000"/>
              <w:bottom w:val="single" w:sz="6" w:space="0" w:color="000000"/>
            </w:tcBorders>
            <w:shd w:val="pct5" w:color="auto" w:fill="auto"/>
          </w:tcPr>
          <w:p w14:paraId="59ED06DE" w14:textId="77777777" w:rsidR="00010CF5" w:rsidRDefault="00010CF5">
            <w:pPr>
              <w:pStyle w:val="BodyText1"/>
              <w:jc w:val="center"/>
              <w:rPr>
                <w:rFonts w:ascii="Arial" w:hAnsi="Arial" w:cs="Arial"/>
                <w:b/>
                <w:bCs/>
              </w:rPr>
            </w:pPr>
            <w:r>
              <w:rPr>
                <w:rFonts w:ascii="Arial" w:hAnsi="Arial" w:cs="Arial"/>
                <w:b/>
                <w:bCs/>
              </w:rPr>
              <w:t>Purpose</w:t>
            </w:r>
          </w:p>
        </w:tc>
        <w:tc>
          <w:tcPr>
            <w:tcW w:w="1530" w:type="dxa"/>
            <w:tcBorders>
              <w:top w:val="single" w:sz="6" w:space="0" w:color="000000"/>
              <w:bottom w:val="single" w:sz="6" w:space="0" w:color="000000"/>
            </w:tcBorders>
            <w:shd w:val="pct5" w:color="auto" w:fill="auto"/>
          </w:tcPr>
          <w:p w14:paraId="752D5D0B" w14:textId="77777777" w:rsidR="00010CF5" w:rsidRDefault="00010CF5">
            <w:pPr>
              <w:pStyle w:val="BodyText1"/>
              <w:jc w:val="center"/>
              <w:rPr>
                <w:rFonts w:ascii="Arial" w:hAnsi="Arial" w:cs="Arial"/>
                <w:b/>
                <w:bCs/>
              </w:rPr>
            </w:pPr>
            <w:r>
              <w:rPr>
                <w:rFonts w:ascii="Arial" w:hAnsi="Arial" w:cs="Arial"/>
                <w:b/>
                <w:bCs/>
              </w:rPr>
              <w:t>Version</w:t>
            </w:r>
          </w:p>
        </w:tc>
        <w:tc>
          <w:tcPr>
            <w:tcW w:w="2340" w:type="dxa"/>
            <w:tcBorders>
              <w:top w:val="single" w:sz="6" w:space="0" w:color="000000"/>
              <w:bottom w:val="single" w:sz="6" w:space="0" w:color="000000"/>
              <w:right w:val="single" w:sz="6" w:space="0" w:color="000000"/>
            </w:tcBorders>
            <w:shd w:val="pct5" w:color="auto" w:fill="auto"/>
          </w:tcPr>
          <w:p w14:paraId="68576C80" w14:textId="77777777" w:rsidR="00010CF5" w:rsidRDefault="00010CF5">
            <w:pPr>
              <w:pStyle w:val="BodyText1"/>
              <w:jc w:val="center"/>
              <w:rPr>
                <w:rFonts w:ascii="Arial" w:hAnsi="Arial" w:cs="Arial"/>
                <w:b/>
                <w:bCs/>
              </w:rPr>
            </w:pPr>
            <w:r>
              <w:rPr>
                <w:rFonts w:ascii="Arial" w:hAnsi="Arial" w:cs="Arial"/>
                <w:b/>
                <w:bCs/>
              </w:rPr>
              <w:t>Type and Other Notes</w:t>
            </w:r>
          </w:p>
        </w:tc>
      </w:tr>
      <w:tr w:rsidR="00010CF5" w14:paraId="504931FA" w14:textId="77777777" w:rsidTr="00010CF5">
        <w:trPr>
          <w:cantSplit/>
        </w:trPr>
        <w:tc>
          <w:tcPr>
            <w:tcW w:w="2358" w:type="dxa"/>
            <w:tcBorders>
              <w:top w:val="single" w:sz="6" w:space="0" w:color="000000"/>
              <w:left w:val="single" w:sz="6" w:space="0" w:color="000000"/>
              <w:bottom w:val="single" w:sz="6" w:space="0" w:color="000000"/>
            </w:tcBorders>
          </w:tcPr>
          <w:p>
            <w:r/>
            <w:r>
              <w:rPr>
                <w:b w:val="0"/>
                <w:sz w:val="19"/>
              </w:rPr>
              <w:t>Google Chrome</w:t>
            </w:r>
          </w:p>
        </w:tc>
        <w:tc>
          <w:tcPr>
            <w:tcW w:w="3240" w:type="dxa"/>
            <w:tcBorders>
              <w:top w:val="single" w:sz="6" w:space="0" w:color="000000"/>
              <w:bottom w:val="single" w:sz="6" w:space="0" w:color="000000"/>
            </w:tcBorders>
          </w:tcPr>
          <w:p>
            <w:r/>
            <w:r>
              <w:rPr>
                <w:b w:val="0"/>
                <w:sz w:val="19"/>
              </w:rPr>
              <w:t>Trình duyệt chính chạy Web Speech API</w:t>
            </w:r>
          </w:p>
        </w:tc>
        <w:tc>
          <w:tcPr>
            <w:tcW w:w="1530" w:type="dxa"/>
            <w:tcBorders>
              <w:top w:val="single" w:sz="6" w:space="0" w:color="000000"/>
              <w:bottom w:val="single" w:sz="6" w:space="0" w:color="000000"/>
            </w:tcBorders>
          </w:tcPr>
          <w:p>
            <w:r/>
            <w:r>
              <w:rPr>
                <w:b w:val="0"/>
                <w:sz w:val="19"/>
              </w:rPr>
              <w:t>≥ 120</w:t>
            </w:r>
          </w:p>
        </w:tc>
        <w:tc>
          <w:tcPr>
            <w:tcW w:w="2340" w:type="dxa"/>
            <w:tcBorders>
              <w:top w:val="single" w:sz="6" w:space="0" w:color="000000"/>
              <w:bottom w:val="single" w:sz="6" w:space="0" w:color="000000"/>
              <w:right w:val="single" w:sz="6" w:space="0" w:color="000000"/>
            </w:tcBorders>
          </w:tcPr>
          <w:p>
            <w:r/>
            <w:r>
              <w:rPr>
                <w:b w:val="0"/>
                <w:sz w:val="19"/>
              </w:rPr>
              <w:t>Internet Browser</w:t>
            </w:r>
          </w:p>
        </w:tc>
      </w:tr>
      <w:tr w:rsidR="00010CF5" w14:paraId="06A633E8" w14:textId="77777777" w:rsidTr="00010CF5">
        <w:trPr>
          <w:cantSplit/>
        </w:trPr>
        <w:tc>
          <w:tcPr>
            <w:tcW w:w="2358" w:type="dxa"/>
            <w:tcBorders>
              <w:top w:val="single" w:sz="6" w:space="0" w:color="000000"/>
              <w:left w:val="single" w:sz="6" w:space="0" w:color="000000"/>
              <w:bottom w:val="single" w:sz="6" w:space="0" w:color="000000"/>
            </w:tcBorders>
          </w:tcPr>
          <w:p>
            <w:r/>
            <w:r>
              <w:rPr>
                <w:b w:val="0"/>
                <w:sz w:val="19"/>
              </w:rPr>
              <w:t>Microsoft Edge</w:t>
            </w:r>
          </w:p>
        </w:tc>
        <w:tc>
          <w:tcPr>
            <w:tcW w:w="3240" w:type="dxa"/>
            <w:tcBorders>
              <w:top w:val="single" w:sz="6" w:space="0" w:color="000000"/>
              <w:bottom w:val="single" w:sz="6" w:space="0" w:color="000000"/>
            </w:tcBorders>
          </w:tcPr>
          <w:p>
            <w:r/>
            <w:r>
              <w:rPr>
                <w:b w:val="0"/>
                <w:sz w:val="19"/>
              </w:rPr>
              <w:t>Trình duyệt thay thế (Chromium)</w:t>
            </w:r>
          </w:p>
        </w:tc>
        <w:tc>
          <w:tcPr>
            <w:tcW w:w="1530" w:type="dxa"/>
            <w:tcBorders>
              <w:top w:val="single" w:sz="6" w:space="0" w:color="000000"/>
              <w:bottom w:val="single" w:sz="6" w:space="0" w:color="000000"/>
            </w:tcBorders>
          </w:tcPr>
          <w:p>
            <w:r/>
            <w:r>
              <w:rPr>
                <w:b w:val="0"/>
                <w:sz w:val="19"/>
              </w:rPr>
              <w:t>≥ 120</w:t>
            </w:r>
          </w:p>
        </w:tc>
        <w:tc>
          <w:tcPr>
            <w:tcW w:w="2340" w:type="dxa"/>
            <w:tcBorders>
              <w:top w:val="single" w:sz="6" w:space="0" w:color="000000"/>
              <w:bottom w:val="single" w:sz="6" w:space="0" w:color="000000"/>
              <w:right w:val="single" w:sz="6" w:space="0" w:color="000000"/>
            </w:tcBorders>
          </w:tcPr>
          <w:p>
            <w:r/>
            <w:r>
              <w:rPr>
                <w:b w:val="0"/>
                <w:sz w:val="19"/>
              </w:rPr>
              <w:t>Internet Browser</w:t>
            </w:r>
          </w:p>
        </w:tc>
      </w:tr>
      <w:tr w:rsidR="00010CF5" w14:paraId="5A05650C" w14:textId="77777777" w:rsidTr="00010CF5">
        <w:trPr>
          <w:cantSplit/>
        </w:trPr>
        <w:tc>
          <w:tcPr>
            <w:tcW w:w="2358" w:type="dxa"/>
            <w:tcBorders>
              <w:top w:val="single" w:sz="6" w:space="0" w:color="000000"/>
              <w:left w:val="single" w:sz="6" w:space="0" w:color="000000"/>
              <w:bottom w:val="single" w:sz="6" w:space="0" w:color="000000"/>
            </w:tcBorders>
          </w:tcPr>
          <w:p>
            <w:r/>
            <w:r>
              <w:rPr>
                <w:b w:val="0"/>
                <w:sz w:val="19"/>
              </w:rPr>
              <w:t>Windows 11 / macOS</w:t>
            </w:r>
          </w:p>
        </w:tc>
        <w:tc>
          <w:tcPr>
            <w:tcW w:w="3240" w:type="dxa"/>
            <w:tcBorders>
              <w:top w:val="single" w:sz="6" w:space="0" w:color="000000"/>
              <w:bottom w:val="single" w:sz="6" w:space="0" w:color="000000"/>
            </w:tcBorders>
          </w:tcPr>
          <w:p>
            <w:r/>
            <w:r>
              <w:rPr>
                <w:b w:val="0"/>
                <w:sz w:val="19"/>
              </w:rPr>
              <w:t>Hệ điều hành máy test</w:t>
            </w:r>
          </w:p>
        </w:tc>
        <w:tc>
          <w:tcPr>
            <w:tcW w:w="1530" w:type="dxa"/>
            <w:tcBorders>
              <w:top w:val="single" w:sz="6" w:space="0" w:color="000000"/>
              <w:bottom w:val="single" w:sz="6" w:space="0" w:color="000000"/>
            </w:tcBorders>
          </w:tcPr>
          <w:p>
            <w:r/>
            <w:r>
              <w:rPr>
                <w:b w:val="0"/>
                <w:sz w:val="19"/>
              </w:rPr>
              <w:t>—</w:t>
            </w:r>
          </w:p>
        </w:tc>
        <w:tc>
          <w:tcPr>
            <w:tcW w:w="2340" w:type="dxa"/>
            <w:tcBorders>
              <w:top w:val="single" w:sz="6" w:space="0" w:color="000000"/>
              <w:bottom w:val="single" w:sz="6" w:space="0" w:color="000000"/>
              <w:right w:val="single" w:sz="6" w:space="0" w:color="000000"/>
            </w:tcBorders>
          </w:tcPr>
          <w:p>
            <w:r/>
            <w:r>
              <w:rPr>
                <w:b w:val="0"/>
                <w:sz w:val="19"/>
              </w:rPr>
              <w:t>Operating System</w:t>
            </w:r>
          </w:p>
        </w:tc>
      </w:tr>
      <w:tr w:rsidR="00010CF5" w14:paraId="14E0624F" w14:textId="77777777" w:rsidTr="00010CF5">
        <w:trPr>
          <w:cantSplit/>
        </w:trPr>
        <w:tc>
          <w:tcPr>
            <w:tcW w:w="2358" w:type="dxa"/>
            <w:tcBorders>
              <w:top w:val="single" w:sz="6" w:space="0" w:color="000000"/>
              <w:left w:val="single" w:sz="6" w:space="0" w:color="000000"/>
              <w:bottom w:val="single" w:sz="6" w:space="0" w:color="000000"/>
            </w:tcBorders>
          </w:tcPr>
          <w:p>
            <w:r/>
            <w:r>
              <w:rPr>
                <w:b w:val="0"/>
                <w:sz w:val="19"/>
              </w:rPr>
              <w:t>Python + FastAPI</w:t>
            </w:r>
          </w:p>
        </w:tc>
        <w:tc>
          <w:tcPr>
            <w:tcW w:w="3240" w:type="dxa"/>
            <w:tcBorders>
              <w:top w:val="single" w:sz="6" w:space="0" w:color="000000"/>
              <w:bottom w:val="single" w:sz="6" w:space="0" w:color="000000"/>
            </w:tcBorders>
          </w:tcPr>
          <w:p>
            <w:r/>
            <w:r>
              <w:rPr>
                <w:b w:val="0"/>
                <w:sz w:val="19"/>
              </w:rPr>
              <w:t>Backend API (Railway)</w:t>
            </w:r>
          </w:p>
        </w:tc>
        <w:tc>
          <w:tcPr>
            <w:tcW w:w="1530" w:type="dxa"/>
            <w:tcBorders>
              <w:top w:val="single" w:sz="6" w:space="0" w:color="000000"/>
              <w:bottom w:val="single" w:sz="6" w:space="0" w:color="000000"/>
            </w:tcBorders>
          </w:tcPr>
          <w:p>
            <w:r/>
            <w:r>
              <w:rPr>
                <w:b w:val="0"/>
                <w:sz w:val="19"/>
              </w:rPr>
              <w:t>3.10+ / 0.135</w:t>
            </w:r>
          </w:p>
        </w:tc>
        <w:tc>
          <w:tcPr>
            <w:tcW w:w="2340" w:type="dxa"/>
            <w:tcBorders>
              <w:top w:val="single" w:sz="6" w:space="0" w:color="000000"/>
              <w:bottom w:val="single" w:sz="6" w:space="0" w:color="000000"/>
              <w:right w:val="single" w:sz="6" w:space="0" w:color="000000"/>
            </w:tcBorders>
          </w:tcPr>
          <w:p>
            <w:r/>
            <w:r>
              <w:rPr>
                <w:b w:val="0"/>
                <w:sz w:val="19"/>
              </w:rPr>
              <w:t>Server runtime</w:t>
            </w:r>
          </w:p>
        </w:tc>
      </w:tr>
      <w:tr w:rsidR="00010CF5" w14:paraId="635E7045" w14:textId="77777777" w:rsidTr="00010CF5">
        <w:trPr>
          <w:cantSplit/>
        </w:trPr>
        <w:tc>
          <w:tcPr>
            <w:tcW w:w="2358" w:type="dxa"/>
            <w:tcBorders>
              <w:top w:val="single" w:sz="6" w:space="0" w:color="000000"/>
              <w:left w:val="single" w:sz="6" w:space="0" w:color="000000"/>
              <w:bottom w:val="single" w:sz="6" w:space="0" w:color="000000"/>
            </w:tcBorders>
          </w:tcPr>
          <w:p>
            <w:r/>
            <w:r>
              <w:rPr>
                <w:b w:val="0"/>
                <w:sz w:val="19"/>
              </w:rPr>
              <w:t>PostgreSQL (Neon)</w:t>
            </w:r>
          </w:p>
        </w:tc>
        <w:tc>
          <w:tcPr>
            <w:tcW w:w="3240" w:type="dxa"/>
            <w:tcBorders>
              <w:top w:val="single" w:sz="6" w:space="0" w:color="000000"/>
              <w:bottom w:val="single" w:sz="6" w:space="0" w:color="000000"/>
            </w:tcBorders>
          </w:tcPr>
          <w:p>
            <w:r/>
            <w:r>
              <w:rPr>
                <w:b w:val="0"/>
                <w:sz w:val="19"/>
              </w:rPr>
              <w:t>Cơ sở dữ liệu trận đấu/người dùng</w:t>
            </w:r>
          </w:p>
        </w:tc>
        <w:tc>
          <w:tcPr>
            <w:tcW w:w="1530" w:type="dxa"/>
            <w:tcBorders>
              <w:top w:val="single" w:sz="6" w:space="0" w:color="000000"/>
              <w:bottom w:val="single" w:sz="6" w:space="0" w:color="000000"/>
            </w:tcBorders>
          </w:tcPr>
          <w:p>
            <w:r/>
            <w:r>
              <w:rPr>
                <w:b w:val="0"/>
                <w:sz w:val="19"/>
              </w:rPr>
              <w:t>15</w:t>
            </w:r>
          </w:p>
        </w:tc>
        <w:tc>
          <w:tcPr>
            <w:tcW w:w="2340" w:type="dxa"/>
            <w:tcBorders>
              <w:top w:val="single" w:sz="6" w:space="0" w:color="000000"/>
              <w:bottom w:val="single" w:sz="6" w:space="0" w:color="000000"/>
              <w:right w:val="single" w:sz="6" w:space="0" w:color="000000"/>
            </w:tcBorders>
          </w:tcPr>
          <w:p>
            <w:r/>
            <w:r>
              <w:rPr>
                <w:b w:val="0"/>
                <w:sz w:val="19"/>
              </w:rPr>
              <w:t>Database</w:t>
            </w:r>
          </w:p>
        </w:tc>
      </w:tr>
    </w:tbl>
    <w:p w14:paraId="3905FAC2" w14:textId="77777777" w:rsidR="00435FBC" w:rsidRDefault="00435FBC">
      <w:pPr>
        <w:pStyle w:val="BodyText"/>
      </w:pPr>
    </w:p>
    <w:p w14:paraId="3571A956" w14:textId="77777777" w:rsidR="00435FBC" w:rsidRDefault="00435FBC">
      <w:pPr>
        <w:pStyle w:val="Heading2"/>
      </w:pPr>
      <w:bookmarkStart w:id="15" w:name="_Toc420879985"/>
      <w:r>
        <w:t>Productivity and Support Tools</w:t>
      </w:r>
      <w:bookmarkEnd w:id="12"/>
      <w:bookmarkEnd w:id="13"/>
      <w:bookmarkEnd w:id="15"/>
    </w:p>
    <w:p w14:paraId="647A1F4F" w14:textId="77777777" w:rsidR="00435FBC" w:rsidRDefault="00435FBC">
      <w:pPr>
        <w:pStyle w:val="BodyText"/>
        <w:ind w:left="0"/>
      </w:pPr>
      <w:r>
        <w:t xml:space="preserve">The following tools will be employed to support the test process for this </w:t>
      </w:r>
      <w:r>
        <w:rPr>
          <w:i/>
          <w:iCs/>
        </w:rPr>
        <w:t>Test Plan</w:t>
      </w:r>
      <w:r>
        <w:t>.</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3060"/>
        <w:gridCol w:w="2358"/>
        <w:gridCol w:w="2790"/>
        <w:gridCol w:w="1260"/>
      </w:tblGrid>
      <w:tr w:rsidR="00435FBC" w14:paraId="5E5AA694" w14:textId="77777777">
        <w:trPr>
          <w:cantSplit/>
          <w:tblHeader/>
        </w:trPr>
        <w:tc>
          <w:tcPr>
            <w:tcW w:w="3060" w:type="dxa"/>
            <w:tcBorders>
              <w:top w:val="single" w:sz="6" w:space="0" w:color="000000"/>
              <w:left w:val="single" w:sz="6" w:space="0" w:color="000000"/>
              <w:bottom w:val="single" w:sz="6" w:space="0" w:color="000000"/>
            </w:tcBorders>
            <w:shd w:val="pct5" w:color="auto" w:fill="auto"/>
          </w:tcPr>
          <w:p w14:paraId="4B608268" w14:textId="77777777" w:rsidR="00435FBC" w:rsidRDefault="00435FBC">
            <w:pPr>
              <w:pStyle w:val="BodyText1"/>
              <w:rPr>
                <w:rFonts w:ascii="Arial" w:hAnsi="Arial" w:cs="Arial"/>
                <w:b/>
                <w:bCs/>
              </w:rPr>
            </w:pPr>
            <w:r>
              <w:rPr>
                <w:rFonts w:ascii="Arial" w:hAnsi="Arial" w:cs="Arial"/>
                <w:b/>
                <w:bCs/>
              </w:rPr>
              <w:t>Tool Category or Type</w:t>
            </w:r>
          </w:p>
        </w:tc>
        <w:tc>
          <w:tcPr>
            <w:tcW w:w="2358" w:type="dxa"/>
            <w:tcBorders>
              <w:top w:val="single" w:sz="6" w:space="0" w:color="000000"/>
              <w:bottom w:val="single" w:sz="6" w:space="0" w:color="000000"/>
            </w:tcBorders>
            <w:shd w:val="pct5" w:color="auto" w:fill="auto"/>
          </w:tcPr>
          <w:p w14:paraId="5077B682" w14:textId="77777777" w:rsidR="00435FBC" w:rsidRDefault="00435FBC">
            <w:pPr>
              <w:pStyle w:val="BodyText1"/>
              <w:jc w:val="center"/>
              <w:rPr>
                <w:rFonts w:ascii="Arial" w:hAnsi="Arial" w:cs="Arial"/>
                <w:b/>
                <w:bCs/>
              </w:rPr>
            </w:pPr>
            <w:r>
              <w:rPr>
                <w:rFonts w:ascii="Arial" w:hAnsi="Arial" w:cs="Arial"/>
                <w:b/>
                <w:bCs/>
              </w:rPr>
              <w:t>Tool Brand Name</w:t>
            </w:r>
          </w:p>
        </w:tc>
        <w:tc>
          <w:tcPr>
            <w:tcW w:w="2790" w:type="dxa"/>
            <w:tcBorders>
              <w:top w:val="single" w:sz="6" w:space="0" w:color="000000"/>
              <w:bottom w:val="single" w:sz="6" w:space="0" w:color="000000"/>
            </w:tcBorders>
            <w:shd w:val="pct5" w:color="auto" w:fill="auto"/>
          </w:tcPr>
          <w:p w14:paraId="1BA17431" w14:textId="77777777" w:rsidR="00435FBC" w:rsidRDefault="00435FBC">
            <w:pPr>
              <w:pStyle w:val="BodyText1"/>
              <w:jc w:val="center"/>
              <w:rPr>
                <w:rFonts w:ascii="Arial" w:hAnsi="Arial" w:cs="Arial"/>
                <w:b/>
                <w:bCs/>
              </w:rPr>
            </w:pPr>
            <w:r>
              <w:rPr>
                <w:rFonts w:ascii="Arial" w:hAnsi="Arial" w:cs="Arial"/>
                <w:b/>
                <w:bCs/>
              </w:rPr>
              <w:t>Vendor or In-house</w:t>
            </w:r>
          </w:p>
        </w:tc>
        <w:tc>
          <w:tcPr>
            <w:tcW w:w="1260" w:type="dxa"/>
            <w:tcBorders>
              <w:top w:val="single" w:sz="6" w:space="0" w:color="000000"/>
              <w:bottom w:val="single" w:sz="6" w:space="0" w:color="000000"/>
              <w:right w:val="single" w:sz="6" w:space="0" w:color="000000"/>
            </w:tcBorders>
            <w:shd w:val="pct5" w:color="auto" w:fill="auto"/>
          </w:tcPr>
          <w:p w14:paraId="1BF342E9" w14:textId="77777777" w:rsidR="00435FBC" w:rsidRDefault="00435FBC">
            <w:pPr>
              <w:pStyle w:val="BodyText1"/>
              <w:jc w:val="center"/>
              <w:rPr>
                <w:rFonts w:ascii="Arial" w:hAnsi="Arial" w:cs="Arial"/>
                <w:b/>
                <w:bCs/>
              </w:rPr>
            </w:pPr>
            <w:r>
              <w:rPr>
                <w:rFonts w:ascii="Arial" w:hAnsi="Arial" w:cs="Arial"/>
                <w:b/>
                <w:bCs/>
              </w:rPr>
              <w:t>Version</w:t>
            </w:r>
          </w:p>
        </w:tc>
      </w:tr>
      <w:tr w:rsidR="00435FBC" w14:paraId="181BFEA6" w14:textId="77777777">
        <w:trPr>
          <w:cantSplit/>
        </w:trPr>
        <w:tc>
          <w:tcPr>
            <w:tcW w:w="3060" w:type="dxa"/>
            <w:tcBorders>
              <w:top w:val="single" w:sz="6" w:space="0" w:color="000000"/>
              <w:left w:val="single" w:sz="6" w:space="0" w:color="000000"/>
              <w:bottom w:val="single" w:sz="6" w:space="0" w:color="000000"/>
            </w:tcBorders>
          </w:tcPr>
          <w:p>
            <w:r/>
            <w:r>
              <w:rPr>
                <w:b w:val="0"/>
                <w:sz w:val="19"/>
              </w:rPr>
              <w:t>Automated UI Testing</w:t>
            </w:r>
          </w:p>
        </w:tc>
        <w:tc>
          <w:tcPr>
            <w:tcW w:w="2358" w:type="dxa"/>
            <w:tcBorders>
              <w:top w:val="single" w:sz="6" w:space="0" w:color="000000"/>
              <w:bottom w:val="single" w:sz="6" w:space="0" w:color="000000"/>
            </w:tcBorders>
          </w:tcPr>
          <w:p>
            <w:r/>
            <w:r>
              <w:rPr>
                <w:b w:val="0"/>
                <w:sz w:val="19"/>
              </w:rPr>
              <w:t>Katalon Studio</w:t>
            </w:r>
          </w:p>
        </w:tc>
        <w:tc>
          <w:tcPr>
            <w:tcW w:w="2790" w:type="dxa"/>
            <w:tcBorders>
              <w:top w:val="single" w:sz="6" w:space="0" w:color="000000"/>
              <w:bottom w:val="single" w:sz="6" w:space="0" w:color="000000"/>
            </w:tcBorders>
          </w:tcPr>
          <w:p>
            <w:r/>
            <w:r>
              <w:rPr>
                <w:b w:val="0"/>
                <w:sz w:val="19"/>
              </w:rPr>
              <w:t>Katalon</w:t>
            </w:r>
          </w:p>
        </w:tc>
        <w:tc>
          <w:tcPr>
            <w:tcW w:w="1260" w:type="dxa"/>
            <w:tcBorders>
              <w:top w:val="single" w:sz="6" w:space="0" w:color="000000"/>
              <w:bottom w:val="single" w:sz="6" w:space="0" w:color="000000"/>
              <w:right w:val="single" w:sz="6" w:space="0" w:color="000000"/>
            </w:tcBorders>
          </w:tcPr>
          <w:p>
            <w:r/>
            <w:r>
              <w:rPr>
                <w:b w:val="0"/>
                <w:sz w:val="19"/>
              </w:rPr>
              <w:t>Latest</w:t>
            </w:r>
          </w:p>
        </w:tc>
      </w:tr>
      <w:tr>
        <w:tc>
          <w:tcPr>
            <w:tcW w:type="dxa" w:w="3060"/>
          </w:tcPr>
          <w:p>
            <w:r/>
            <w:r>
              <w:rPr>
                <w:b w:val="0"/>
                <w:sz w:val="19"/>
              </w:rPr>
              <w:t>API Testing</w:t>
            </w:r>
          </w:p>
        </w:tc>
        <w:tc>
          <w:tcPr>
            <w:tcW w:type="dxa" w:w="2358"/>
          </w:tcPr>
          <w:p>
            <w:r/>
            <w:r>
              <w:rPr>
                <w:b w:val="0"/>
                <w:sz w:val="19"/>
              </w:rPr>
              <w:t>Postman / curl</w:t>
            </w:r>
          </w:p>
        </w:tc>
        <w:tc>
          <w:tcPr>
            <w:tcW w:type="dxa" w:w="2790"/>
          </w:tcPr>
          <w:p>
            <w:r/>
            <w:r>
              <w:rPr>
                <w:b w:val="0"/>
                <w:sz w:val="19"/>
              </w:rPr>
              <w:t>Postman</w:t>
            </w:r>
          </w:p>
        </w:tc>
        <w:tc>
          <w:tcPr>
            <w:tcW w:type="dxa" w:w="1260"/>
          </w:tcPr>
          <w:p>
            <w:r/>
            <w:r>
              <w:rPr>
                <w:b w:val="0"/>
                <w:sz w:val="19"/>
              </w:rPr>
              <w:t>Latest</w:t>
            </w:r>
          </w:p>
        </w:tc>
      </w:tr>
      <w:tr>
        <w:tc>
          <w:tcPr>
            <w:tcW w:type="dxa" w:w="3060"/>
          </w:tcPr>
          <w:p>
            <w:r/>
            <w:r>
              <w:rPr>
                <w:b w:val="0"/>
                <w:sz w:val="19"/>
              </w:rPr>
              <w:t>Defect Tracking</w:t>
            </w:r>
          </w:p>
        </w:tc>
        <w:tc>
          <w:tcPr>
            <w:tcW w:type="dxa" w:w="2358"/>
          </w:tcPr>
          <w:p>
            <w:r/>
            <w:r>
              <w:rPr>
                <w:b w:val="0"/>
                <w:sz w:val="19"/>
              </w:rPr>
              <w:t>GitHub Issues / Trello</w:t>
            </w:r>
          </w:p>
        </w:tc>
        <w:tc>
          <w:tcPr>
            <w:tcW w:type="dxa" w:w="2790"/>
          </w:tcPr>
          <w:p>
            <w:r/>
            <w:r>
              <w:rPr>
                <w:b w:val="0"/>
                <w:sz w:val="19"/>
              </w:rPr>
              <w:t>In-house</w:t>
            </w:r>
          </w:p>
        </w:tc>
        <w:tc>
          <w:tcPr>
            <w:tcW w:type="dxa" w:w="1260"/>
          </w:tcPr>
          <w:p>
            <w:r/>
            <w:r>
              <w:rPr>
                <w:b w:val="0"/>
                <w:sz w:val="19"/>
              </w:rPr>
              <w:t>—</w:t>
            </w:r>
          </w:p>
        </w:tc>
      </w:tr>
      <w:tr>
        <w:tc>
          <w:tcPr>
            <w:tcW w:type="dxa" w:w="3060"/>
          </w:tcPr>
          <w:p>
            <w:r/>
            <w:r>
              <w:rPr>
                <w:b w:val="0"/>
                <w:sz w:val="19"/>
              </w:rPr>
              <w:t>Browser Debug</w:t>
            </w:r>
          </w:p>
        </w:tc>
        <w:tc>
          <w:tcPr>
            <w:tcW w:type="dxa" w:w="2358"/>
          </w:tcPr>
          <w:p>
            <w:r/>
            <w:r>
              <w:rPr>
                <w:b w:val="0"/>
                <w:sz w:val="19"/>
              </w:rPr>
              <w:t>Chrome DevTools</w:t>
            </w:r>
          </w:p>
        </w:tc>
        <w:tc>
          <w:tcPr>
            <w:tcW w:type="dxa" w:w="2790"/>
          </w:tcPr>
          <w:p>
            <w:r/>
            <w:r>
              <w:rPr>
                <w:b w:val="0"/>
                <w:sz w:val="19"/>
              </w:rPr>
              <w:t>Google</w:t>
            </w:r>
          </w:p>
        </w:tc>
        <w:tc>
          <w:tcPr>
            <w:tcW w:type="dxa" w:w="1260"/>
          </w:tcPr>
          <w:p>
            <w:r/>
            <w:r>
              <w:rPr>
                <w:b w:val="0"/>
                <w:sz w:val="19"/>
              </w:rPr>
              <w:t>—</w:t>
            </w:r>
          </w:p>
        </w:tc>
      </w:tr>
    </w:tbl>
    <w:p w14:paraId="0504F116" w14:textId="77777777" w:rsidR="00435FBC" w:rsidRDefault="00435FBC">
      <w:pPr>
        <w:pStyle w:val="Heading1"/>
      </w:pPr>
      <w:bookmarkStart w:id="16" w:name="_Toc314978543"/>
      <w:bookmarkStart w:id="17" w:name="_Toc324843646"/>
      <w:bookmarkStart w:id="18" w:name="_Toc324851953"/>
      <w:bookmarkStart w:id="19" w:name="_Toc324915536"/>
      <w:bookmarkStart w:id="20" w:name="_Toc433104457"/>
      <w:bookmarkStart w:id="21" w:name="_Ref524433573"/>
      <w:bookmarkStart w:id="22" w:name="_Ref524434117"/>
      <w:bookmarkStart w:id="23" w:name="_Toc420879986"/>
      <w:r>
        <w:t>Responsibilities, Staffing, and Training Needs</w:t>
      </w:r>
      <w:bookmarkEnd w:id="16"/>
      <w:bookmarkEnd w:id="17"/>
      <w:bookmarkEnd w:id="18"/>
      <w:bookmarkEnd w:id="19"/>
      <w:bookmarkEnd w:id="20"/>
      <w:bookmarkEnd w:id="21"/>
      <w:bookmarkEnd w:id="22"/>
      <w:bookmarkEnd w:id="23"/>
    </w:p>
    <w:p w14:paraId="29A1971C" w14:textId="77777777" w:rsidR="00435FBC" w:rsidRDefault="00435FBC">
      <w:pPr>
        <w:pStyle w:val="Heading2"/>
      </w:pPr>
      <w:bookmarkStart w:id="24" w:name="_Toc417790805"/>
      <w:bookmarkStart w:id="25" w:name="_Toc433104458"/>
      <w:bookmarkStart w:id="26" w:name="_Toc420879987"/>
      <w:r>
        <w:t>People and Roles</w:t>
      </w:r>
      <w:bookmarkEnd w:id="24"/>
      <w:bookmarkEnd w:id="25"/>
      <w:bookmarkEnd w:id="26"/>
    </w:p>
    <w:p w14:paraId="372ED6E7" w14:textId="77777777" w:rsidR="00435FBC" w:rsidRDefault="00435FBC">
      <w:pPr>
        <w:pStyle w:val="BodyText"/>
        <w:ind w:left="0" w:firstLine="450"/>
      </w:pPr>
      <w:r>
        <w:t>This table shows the staffing assumptions for the test effort.</w:t>
      </w:r>
      <w:bookmarkStart w:id="27" w:name="_GoBack"/>
      <w:bookmarkEnd w:id="27"/>
    </w:p>
    <w:tbl>
      <w:tblPr>
        <w:tblW w:w="0" w:type="auto"/>
        <w:tblLayout w:type="fixed"/>
        <w:tblLook w:val="0000" w:firstRow="0" w:lastRow="0" w:firstColumn="0" w:lastColumn="0" w:noHBand="0" w:noVBand="0"/>
      </w:tblPr>
      <w:tblGrid>
        <w:gridCol w:w="2448"/>
        <w:gridCol w:w="2700"/>
        <w:gridCol w:w="4140"/>
      </w:tblGrid>
      <w:tr w:rsidR="00435FBC" w14:paraId="54F3BB10" w14:textId="77777777">
        <w:trPr>
          <w:cantSplit/>
          <w:tblHeader/>
        </w:trPr>
        <w:tc>
          <w:tcPr>
            <w:tcW w:w="9288" w:type="dxa"/>
            <w:gridSpan w:val="3"/>
            <w:tcBorders>
              <w:top w:val="single" w:sz="6" w:space="0" w:color="auto"/>
              <w:left w:val="single" w:sz="6" w:space="0" w:color="auto"/>
              <w:bottom w:val="single" w:sz="6" w:space="0" w:color="auto"/>
              <w:right w:val="single" w:sz="6" w:space="0" w:color="auto"/>
            </w:tcBorders>
            <w:shd w:val="pct5" w:color="auto" w:fill="auto"/>
          </w:tcPr>
          <w:p w14:paraId="174F36BD" w14:textId="77777777" w:rsidR="00435FBC" w:rsidRDefault="00435FBC">
            <w:pPr>
              <w:pStyle w:val="BodyText1"/>
              <w:jc w:val="center"/>
              <w:rPr>
                <w:rFonts w:ascii="Arial" w:hAnsi="Arial" w:cs="Arial"/>
                <w:b/>
                <w:bCs/>
              </w:rPr>
            </w:pPr>
            <w:r>
              <w:rPr>
                <w:rFonts w:ascii="Arial" w:hAnsi="Arial" w:cs="Arial"/>
                <w:b/>
                <w:bCs/>
              </w:rPr>
              <w:t>Human Resources</w:t>
            </w:r>
          </w:p>
        </w:tc>
      </w:tr>
      <w:tr w:rsidR="00435FBC" w14:paraId="6C7A96C7" w14:textId="77777777">
        <w:trPr>
          <w:cantSplit/>
          <w:tblHeader/>
        </w:trPr>
        <w:tc>
          <w:tcPr>
            <w:tcW w:w="2448" w:type="dxa"/>
            <w:tcBorders>
              <w:top w:val="single" w:sz="6" w:space="0" w:color="auto"/>
              <w:left w:val="single" w:sz="6" w:space="0" w:color="auto"/>
              <w:bottom w:val="single" w:sz="6" w:space="0" w:color="auto"/>
              <w:right w:val="single" w:sz="6" w:space="0" w:color="auto"/>
            </w:tcBorders>
            <w:shd w:val="pct5" w:color="auto" w:fill="auto"/>
          </w:tcPr>
          <w:p w14:paraId="255C3CD1" w14:textId="77777777" w:rsidR="00435FBC" w:rsidRDefault="00435FBC">
            <w:pPr>
              <w:pStyle w:val="BodyText1"/>
              <w:jc w:val="center"/>
              <w:rPr>
                <w:rFonts w:ascii="Arial" w:hAnsi="Arial" w:cs="Arial"/>
                <w:b/>
                <w:bCs/>
              </w:rPr>
            </w:pPr>
            <w:r>
              <w:rPr>
                <w:rFonts w:ascii="Arial" w:hAnsi="Arial" w:cs="Arial"/>
                <w:b/>
                <w:bCs/>
              </w:rPr>
              <w:lastRenderedPageBreak/>
              <w:t>Role</w:t>
            </w:r>
          </w:p>
        </w:tc>
        <w:tc>
          <w:tcPr>
            <w:tcW w:w="2700" w:type="dxa"/>
            <w:tcBorders>
              <w:top w:val="single" w:sz="6" w:space="0" w:color="auto"/>
              <w:left w:val="single" w:sz="6" w:space="0" w:color="auto"/>
              <w:bottom w:val="single" w:sz="6" w:space="0" w:color="auto"/>
              <w:right w:val="single" w:sz="6" w:space="0" w:color="auto"/>
            </w:tcBorders>
            <w:shd w:val="pct5" w:color="auto" w:fill="auto"/>
          </w:tcPr>
          <w:p w14:paraId="5E95D5E5" w14:textId="77777777" w:rsidR="00435FBC" w:rsidRDefault="00435FBC">
            <w:pPr>
              <w:pStyle w:val="BodyText1"/>
              <w:jc w:val="center"/>
              <w:rPr>
                <w:rFonts w:ascii="Arial" w:hAnsi="Arial" w:cs="Arial"/>
                <w:b/>
                <w:bCs/>
              </w:rPr>
            </w:pPr>
            <w:r>
              <w:rPr>
                <w:rFonts w:ascii="Arial" w:hAnsi="Arial" w:cs="Arial"/>
                <w:b/>
                <w:bCs/>
              </w:rPr>
              <w:t>Minimum Resources Recommended</w:t>
            </w:r>
          </w:p>
          <w:p w14:paraId="353BA655" w14:textId="77777777" w:rsidR="00435FBC" w:rsidRDefault="00435FBC">
            <w:pPr>
              <w:pStyle w:val="BodyText1"/>
              <w:jc w:val="center"/>
              <w:rPr>
                <w:b/>
                <w:bCs/>
                <w:sz w:val="16"/>
              </w:rPr>
            </w:pPr>
            <w:r>
              <w:rPr>
                <w:b/>
                <w:bCs/>
                <w:sz w:val="16"/>
              </w:rPr>
              <w:t>(number of full-time roles allocated)</w:t>
            </w:r>
          </w:p>
        </w:tc>
        <w:tc>
          <w:tcPr>
            <w:tcW w:w="4140" w:type="dxa"/>
            <w:tcBorders>
              <w:top w:val="single" w:sz="6" w:space="0" w:color="auto"/>
              <w:left w:val="single" w:sz="6" w:space="0" w:color="auto"/>
              <w:bottom w:val="single" w:sz="6" w:space="0" w:color="auto"/>
              <w:right w:val="single" w:sz="6" w:space="0" w:color="auto"/>
            </w:tcBorders>
            <w:shd w:val="pct5" w:color="auto" w:fill="auto"/>
          </w:tcPr>
          <w:p w14:paraId="4C68D32F" w14:textId="77777777" w:rsidR="00435FBC" w:rsidRDefault="00435FBC">
            <w:pPr>
              <w:pStyle w:val="BodyText1"/>
              <w:jc w:val="center"/>
              <w:rPr>
                <w:rFonts w:ascii="Arial" w:hAnsi="Arial" w:cs="Arial"/>
                <w:b/>
                <w:bCs/>
              </w:rPr>
            </w:pPr>
            <w:r>
              <w:rPr>
                <w:rFonts w:ascii="Arial" w:hAnsi="Arial" w:cs="Arial"/>
                <w:b/>
                <w:bCs/>
              </w:rPr>
              <w:t>Specific Responsibilities or Comments</w:t>
            </w:r>
          </w:p>
        </w:tc>
      </w:tr>
      <w:tr w:rsidR="00435FBC" w14:paraId="67EDFD93" w14:textId="77777777">
        <w:trPr>
          <w:cantSplit/>
        </w:trPr>
        <w:tc>
          <w:tcPr>
            <w:tcW w:w="2448" w:type="dxa"/>
            <w:tcBorders>
              <w:top w:val="single" w:sz="6" w:space="0" w:color="auto"/>
              <w:left w:val="single" w:sz="6" w:space="0" w:color="auto"/>
              <w:bottom w:val="single" w:sz="6" w:space="0" w:color="auto"/>
              <w:right w:val="single" w:sz="6" w:space="0" w:color="auto"/>
            </w:tcBorders>
          </w:tcPr>
          <w:p w14:paraId="35F72EEE" w14:textId="77777777" w:rsidR="00435FBC" w:rsidRDefault="00435FBC">
            <w:pPr>
              <w:pStyle w:val="BodyText1"/>
            </w:pPr>
            <w:r>
              <w:t>Test Manager</w:t>
            </w:r>
          </w:p>
        </w:tc>
        <w:tc>
          <w:tcPr>
            <w:tcW w:w="2700" w:type="dxa"/>
            <w:tcBorders>
              <w:top w:val="single" w:sz="6" w:space="0" w:color="auto"/>
              <w:left w:val="single" w:sz="6" w:space="0" w:color="auto"/>
              <w:bottom w:val="single" w:sz="6" w:space="0" w:color="auto"/>
              <w:right w:val="single" w:sz="6" w:space="0" w:color="auto"/>
            </w:tcBorders>
          </w:tcPr>
          <w:p>
            <w:r/>
            <w:r>
              <w:rPr>
                <w:b w:val="0"/>
                <w:sz w:val="19"/>
              </w:rPr>
              <w:t>Lại Nguyễn Hồng Thanh (23122018)</w:t>
            </w:r>
          </w:p>
        </w:tc>
        <w:tc>
          <w:tcPr>
            <w:tcW w:w="4140" w:type="dxa"/>
            <w:tcBorders>
              <w:top w:val="single" w:sz="6" w:space="0" w:color="auto"/>
              <w:left w:val="single" w:sz="6" w:space="0" w:color="auto"/>
              <w:bottom w:val="single" w:sz="6" w:space="0" w:color="auto"/>
              <w:right w:val="single" w:sz="6" w:space="0" w:color="auto"/>
            </w:tcBorders>
          </w:tcPr>
          <w:p w14:paraId="59FB1471" w14:textId="77777777" w:rsidR="00435FBC" w:rsidRDefault="00435FBC">
            <w:pPr>
              <w:pStyle w:val="BodyText1"/>
            </w:pPr>
            <w:r>
              <w:t xml:space="preserve">Provides management oversight. </w:t>
            </w:r>
          </w:p>
          <w:p w14:paraId="104C1523" w14:textId="77777777" w:rsidR="00435FBC" w:rsidRDefault="00435FBC">
            <w:pPr>
              <w:pStyle w:val="BodyText1"/>
            </w:pPr>
            <w:r>
              <w:t>Responsibilities include:</w:t>
            </w:r>
          </w:p>
          <w:p w14:paraId="51D38A46" w14:textId="77777777" w:rsidR="00435FBC" w:rsidRDefault="00435FBC" w:rsidP="00435FBC">
            <w:pPr>
              <w:pStyle w:val="BodyText1"/>
              <w:numPr>
                <w:ilvl w:val="0"/>
                <w:numId w:val="6"/>
              </w:numPr>
            </w:pPr>
            <w:r>
              <w:t>planning and logistics</w:t>
            </w:r>
          </w:p>
          <w:p w14:paraId="3B6C7FDD" w14:textId="77777777" w:rsidR="00435FBC" w:rsidRDefault="00435FBC" w:rsidP="00435FBC">
            <w:pPr>
              <w:pStyle w:val="BodyText1"/>
              <w:numPr>
                <w:ilvl w:val="0"/>
                <w:numId w:val="6"/>
              </w:numPr>
            </w:pPr>
            <w:r>
              <w:t xml:space="preserve">agree mission </w:t>
            </w:r>
          </w:p>
          <w:p w14:paraId="4C72125B" w14:textId="77777777" w:rsidR="00435FBC" w:rsidRDefault="00435FBC" w:rsidP="00435FBC">
            <w:pPr>
              <w:pStyle w:val="BodyText1"/>
              <w:numPr>
                <w:ilvl w:val="0"/>
                <w:numId w:val="6"/>
              </w:numPr>
            </w:pPr>
            <w:r>
              <w:t>identify motivators</w:t>
            </w:r>
          </w:p>
          <w:p w14:paraId="4F371B6D" w14:textId="77777777" w:rsidR="00435FBC" w:rsidRDefault="00435FBC" w:rsidP="00435FBC">
            <w:pPr>
              <w:pStyle w:val="BodyText1"/>
              <w:numPr>
                <w:ilvl w:val="0"/>
                <w:numId w:val="6"/>
              </w:numPr>
            </w:pPr>
            <w:r>
              <w:t>acquire appropriate resources</w:t>
            </w:r>
          </w:p>
          <w:p w14:paraId="102413CB" w14:textId="77777777" w:rsidR="00435FBC" w:rsidRDefault="00435FBC" w:rsidP="00435FBC">
            <w:pPr>
              <w:pStyle w:val="BodyText1"/>
              <w:numPr>
                <w:ilvl w:val="0"/>
                <w:numId w:val="6"/>
              </w:numPr>
            </w:pPr>
            <w:r>
              <w:t>present management reporting</w:t>
            </w:r>
          </w:p>
          <w:p w14:paraId="53181B80" w14:textId="77777777" w:rsidR="00435FBC" w:rsidRDefault="00435FBC" w:rsidP="00435FBC">
            <w:pPr>
              <w:pStyle w:val="BodyText1"/>
              <w:numPr>
                <w:ilvl w:val="0"/>
                <w:numId w:val="6"/>
              </w:numPr>
            </w:pPr>
            <w:r>
              <w:t>advocate the interests of test</w:t>
            </w:r>
          </w:p>
          <w:p w14:paraId="5EE3E5A6" w14:textId="77777777" w:rsidR="00435FBC" w:rsidRDefault="00435FBC" w:rsidP="00435FBC">
            <w:pPr>
              <w:pStyle w:val="BodyText1"/>
              <w:numPr>
                <w:ilvl w:val="0"/>
                <w:numId w:val="6"/>
              </w:numPr>
            </w:pPr>
            <w:r>
              <w:t>evaluate effectiveness of test effort</w:t>
            </w:r>
          </w:p>
        </w:tc>
      </w:tr>
      <w:tr w:rsidR="00435FBC" w14:paraId="12634D9F" w14:textId="77777777">
        <w:trPr>
          <w:cantSplit/>
          <w:trHeight w:val="40"/>
        </w:trPr>
        <w:tc>
          <w:tcPr>
            <w:tcW w:w="2448" w:type="dxa"/>
            <w:tcBorders>
              <w:top w:val="single" w:sz="6" w:space="0" w:color="auto"/>
              <w:left w:val="single" w:sz="6" w:space="0" w:color="auto"/>
              <w:right w:val="single" w:sz="6" w:space="0" w:color="auto"/>
            </w:tcBorders>
          </w:tcPr>
          <w:p w14:paraId="3025DC4D" w14:textId="77777777" w:rsidR="00435FBC" w:rsidRDefault="00435FBC">
            <w:pPr>
              <w:pStyle w:val="BodyText1"/>
            </w:pPr>
            <w:r>
              <w:t>Tester</w:t>
            </w:r>
          </w:p>
        </w:tc>
        <w:tc>
          <w:tcPr>
            <w:tcW w:w="2700" w:type="dxa"/>
            <w:tcBorders>
              <w:top w:val="single" w:sz="6" w:space="0" w:color="auto"/>
              <w:bottom w:val="single" w:sz="6" w:space="0" w:color="auto"/>
              <w:right w:val="single" w:sz="6" w:space="0" w:color="auto"/>
            </w:tcBorders>
          </w:tcPr>
          <w:p>
            <w:r/>
            <w:r>
              <w:rPr>
                <w:b w:val="0"/>
                <w:sz w:val="19"/>
              </w:rPr>
              <w:t>Bàng Mỹ Linh (23122009), Phan Huỳnh Châu Thịnh (23122019)</w:t>
            </w:r>
          </w:p>
        </w:tc>
        <w:tc>
          <w:tcPr>
            <w:tcW w:w="4140" w:type="dxa"/>
            <w:tcBorders>
              <w:top w:val="single" w:sz="6" w:space="0" w:color="auto"/>
              <w:left w:val="single" w:sz="6" w:space="0" w:color="auto"/>
              <w:bottom w:val="single" w:sz="6" w:space="0" w:color="auto"/>
              <w:right w:val="single" w:sz="6" w:space="0" w:color="auto"/>
            </w:tcBorders>
          </w:tcPr>
          <w:p w14:paraId="745BCD33" w14:textId="77777777" w:rsidR="00435FBC" w:rsidRDefault="00435FBC">
            <w:pPr>
              <w:pStyle w:val="BodyText1"/>
            </w:pPr>
            <w:r>
              <w:t>Implements and executes the tests.</w:t>
            </w:r>
          </w:p>
          <w:p w14:paraId="00DC1FAF" w14:textId="77777777" w:rsidR="00435FBC" w:rsidRDefault="00435FBC">
            <w:pPr>
              <w:pStyle w:val="BodyText1"/>
            </w:pPr>
            <w:r>
              <w:t>Responsibilities include:</w:t>
            </w:r>
          </w:p>
          <w:p w14:paraId="17B81D52" w14:textId="77777777" w:rsidR="00435FBC" w:rsidRDefault="00435FBC" w:rsidP="00435FBC">
            <w:pPr>
              <w:pStyle w:val="BodyText1"/>
              <w:numPr>
                <w:ilvl w:val="0"/>
                <w:numId w:val="8"/>
              </w:numPr>
            </w:pPr>
            <w:r>
              <w:t>implement tests and test suites</w:t>
            </w:r>
          </w:p>
          <w:p w14:paraId="0D4994BB" w14:textId="77777777" w:rsidR="00435FBC" w:rsidRDefault="00435FBC" w:rsidP="00435FBC">
            <w:pPr>
              <w:pStyle w:val="BodyText1"/>
              <w:numPr>
                <w:ilvl w:val="0"/>
                <w:numId w:val="8"/>
              </w:numPr>
            </w:pPr>
            <w:r>
              <w:t>execute test suites</w:t>
            </w:r>
          </w:p>
          <w:p w14:paraId="5ADB82EA" w14:textId="77777777" w:rsidR="00435FBC" w:rsidRDefault="00435FBC" w:rsidP="00435FBC">
            <w:pPr>
              <w:pStyle w:val="BodyText1"/>
              <w:numPr>
                <w:ilvl w:val="0"/>
                <w:numId w:val="8"/>
              </w:numPr>
            </w:pPr>
            <w:r>
              <w:t>log results</w:t>
            </w:r>
          </w:p>
          <w:p w14:paraId="323A3D50" w14:textId="77777777" w:rsidR="00435FBC" w:rsidRDefault="00435FBC" w:rsidP="00435FBC">
            <w:pPr>
              <w:pStyle w:val="BodyText1"/>
              <w:numPr>
                <w:ilvl w:val="0"/>
                <w:numId w:val="8"/>
              </w:numPr>
            </w:pPr>
            <w:proofErr w:type="spellStart"/>
            <w:r>
              <w:t>analyze</w:t>
            </w:r>
            <w:proofErr w:type="spellEnd"/>
            <w:r>
              <w:t xml:space="preserve"> and recover from test failures</w:t>
            </w:r>
          </w:p>
          <w:p w14:paraId="7F4EF03D" w14:textId="77777777" w:rsidR="00435FBC" w:rsidRDefault="00435FBC" w:rsidP="00435FBC">
            <w:pPr>
              <w:pStyle w:val="BodyText1"/>
              <w:numPr>
                <w:ilvl w:val="0"/>
                <w:numId w:val="8"/>
              </w:numPr>
            </w:pPr>
            <w:r>
              <w:t>document incidents</w:t>
            </w:r>
          </w:p>
        </w:tc>
      </w:tr>
      <w:tr w:rsidR="00435FBC" w14:paraId="0ABD94E5" w14:textId="77777777">
        <w:trPr>
          <w:cantSplit/>
        </w:trPr>
        <w:tc>
          <w:tcPr>
            <w:tcW w:w="2448" w:type="dxa"/>
            <w:tcBorders>
              <w:top w:val="single" w:sz="6" w:space="0" w:color="auto"/>
              <w:left w:val="single" w:sz="6" w:space="0" w:color="auto"/>
              <w:bottom w:val="single" w:sz="6" w:space="0" w:color="auto"/>
              <w:right w:val="single" w:sz="6" w:space="0" w:color="auto"/>
            </w:tcBorders>
          </w:tcPr>
          <w:p w14:paraId="06A5912D" w14:textId="77777777" w:rsidR="00435FBC" w:rsidRDefault="00435FBC">
            <w:pPr>
              <w:pStyle w:val="BodyText1"/>
            </w:pPr>
            <w:r>
              <w:t>Test System Administrator</w:t>
            </w:r>
          </w:p>
        </w:tc>
        <w:tc>
          <w:tcPr>
            <w:tcW w:w="2700" w:type="dxa"/>
            <w:tcBorders>
              <w:top w:val="single" w:sz="6" w:space="0" w:color="auto"/>
              <w:bottom w:val="single" w:sz="6" w:space="0" w:color="auto"/>
              <w:right w:val="single" w:sz="6" w:space="0" w:color="auto"/>
            </w:tcBorders>
          </w:tcPr>
          <w:p>
            <w:r/>
            <w:r>
              <w:rPr>
                <w:b w:val="0"/>
                <w:sz w:val="19"/>
              </w:rPr>
              <w:t>Nguyễn Gia Bảo (23122015)</w:t>
            </w:r>
          </w:p>
        </w:tc>
        <w:tc>
          <w:tcPr>
            <w:tcW w:w="4140" w:type="dxa"/>
            <w:tcBorders>
              <w:top w:val="single" w:sz="6" w:space="0" w:color="auto"/>
              <w:left w:val="single" w:sz="6" w:space="0" w:color="auto"/>
              <w:bottom w:val="single" w:sz="6" w:space="0" w:color="auto"/>
              <w:right w:val="single" w:sz="6" w:space="0" w:color="auto"/>
            </w:tcBorders>
          </w:tcPr>
          <w:p w14:paraId="761FC10E" w14:textId="77777777" w:rsidR="00435FBC" w:rsidRDefault="00435FBC">
            <w:pPr>
              <w:pStyle w:val="BodyText1"/>
            </w:pPr>
            <w:r>
              <w:t>Ensures test environment and assets are managed and maintained.</w:t>
            </w:r>
          </w:p>
          <w:p w14:paraId="3B3E329E" w14:textId="77777777" w:rsidR="00435FBC" w:rsidRDefault="00435FBC">
            <w:pPr>
              <w:pStyle w:val="BodyText1"/>
            </w:pPr>
            <w:r>
              <w:t>Responsibilities include:</w:t>
            </w:r>
          </w:p>
          <w:p w14:paraId="5C28AD0A" w14:textId="77777777" w:rsidR="00435FBC" w:rsidRDefault="00435FBC" w:rsidP="00435FBC">
            <w:pPr>
              <w:pStyle w:val="BodyText1"/>
              <w:numPr>
                <w:ilvl w:val="0"/>
                <w:numId w:val="9"/>
              </w:numPr>
            </w:pPr>
            <w:r>
              <w:t>administer test management system</w:t>
            </w:r>
          </w:p>
          <w:p w14:paraId="1F834A14" w14:textId="77777777" w:rsidR="00435FBC" w:rsidRDefault="00435FBC" w:rsidP="00435FBC">
            <w:pPr>
              <w:pStyle w:val="BodyText1"/>
              <w:numPr>
                <w:ilvl w:val="0"/>
                <w:numId w:val="9"/>
              </w:numPr>
            </w:pPr>
            <w:r>
              <w:t>install and support access to, and recovery of, test environment configurations and test labs</w:t>
            </w:r>
          </w:p>
        </w:tc>
      </w:tr>
    </w:tbl>
    <w:p w14:paraId="2605CE70" w14:textId="77777777" w:rsidR="00435FBC" w:rsidRDefault="00435FBC">
      <w:pPr>
        <w:pStyle w:val="BodyText"/>
      </w:pPr>
    </w:p>
    <w:bookmarkEnd w:id="14"/>
    <w:p w14:paraId="47CD6FD6" w14:textId="77777777" w:rsidR="00435FBC" w:rsidRDefault="00435FBC">
      <w:pPr>
        <w:pStyle w:val="BodyText"/>
      </w:pPr>
    </w:p>
    <w:sectPr w:rsidR="00435FBC">
      <w:headerReference w:type="default" r:id="rId9"/>
      <w:footerReference w:type="default" r:id="rId10"/>
      <w:headerReference w:type="first" r:id="rId11"/>
      <w:footerReference w:type="first" r:id="rId1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550E32" w14:textId="77777777" w:rsidR="00BA6F91" w:rsidRDefault="00BA6F91">
      <w:pPr>
        <w:spacing w:line="240" w:lineRule="auto"/>
      </w:pPr>
      <w:r>
        <w:separator/>
      </w:r>
    </w:p>
  </w:endnote>
  <w:endnote w:type="continuationSeparator" w:id="0">
    <w:p w14:paraId="25454F84" w14:textId="77777777" w:rsidR="00BA6F91" w:rsidRDefault="00BA6F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Helvetica">
    <w:panose1 w:val="00000000000000000000"/>
    <w:charset w:val="00"/>
    <w:family w:val="auto"/>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0F8A45" w14:textId="77777777" w:rsidR="006A4C36" w:rsidRDefault="006A4C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385514" w14:textId="77777777" w:rsidR="006A4C36" w:rsidRDefault="006A4C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6A4C36" w14:paraId="6F82AAE5" w14:textId="77777777">
      <w:tc>
        <w:tcPr>
          <w:tcW w:w="3162" w:type="dxa"/>
          <w:tcBorders>
            <w:top w:val="nil"/>
            <w:left w:val="nil"/>
            <w:bottom w:val="nil"/>
            <w:right w:val="nil"/>
          </w:tcBorders>
        </w:tcPr>
        <w:p w14:paraId="45405907" w14:textId="77777777" w:rsidR="006A4C36" w:rsidRDefault="006A4C36">
          <w:pPr>
            <w:ind w:right="360"/>
          </w:pPr>
        </w:p>
      </w:tc>
      <w:tc>
        <w:tcPr>
          <w:tcW w:w="3162" w:type="dxa"/>
          <w:tcBorders>
            <w:top w:val="nil"/>
            <w:left w:val="nil"/>
            <w:bottom w:val="nil"/>
            <w:right w:val="nil"/>
          </w:tcBorders>
        </w:tcPr>
        <w:p w14:paraId="50A439F5" w14:textId="77777777" w:rsidR="006A4C36" w:rsidRDefault="006A4C36">
          <w:pPr>
            <w:jc w:val="center"/>
          </w:pPr>
          <w:r>
            <w:sym w:font="Symbol" w:char="F0D3"/>
          </w:r>
          <w:fldSimple w:instr=" DOCPROPERTY &quot;Company&quot;  \* MERGEFORMAT ">
            <w:r>
              <w:t>&lt;Company Name&gt;</w:t>
            </w:r>
          </w:fldSimple>
          <w:r>
            <w:t xml:space="preserve">, </w:t>
          </w:r>
          <w:r>
            <w:fldChar w:fldCharType="begin"/>
          </w:r>
          <w:r>
            <w:instrText xml:space="preserve"> DATE \@ "yyyy" </w:instrText>
          </w:r>
          <w:r>
            <w:fldChar w:fldCharType="separate"/>
          </w:r>
          <w:r w:rsidR="00FB6463">
            <w:rPr>
              <w:noProof/>
            </w:rPr>
            <w:t>2020</w:t>
          </w:r>
          <w:r>
            <w:fldChar w:fldCharType="end"/>
          </w:r>
        </w:p>
      </w:tc>
      <w:tc>
        <w:tcPr>
          <w:tcW w:w="3162" w:type="dxa"/>
          <w:tcBorders>
            <w:top w:val="nil"/>
            <w:left w:val="nil"/>
            <w:bottom w:val="nil"/>
            <w:right w:val="nil"/>
          </w:tcBorders>
        </w:tcPr>
        <w:p w14:paraId="475052BB" w14:textId="77777777" w:rsidR="006A4C36" w:rsidRDefault="006A4C36">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877957">
            <w:rPr>
              <w:rStyle w:val="PageNumber"/>
              <w:noProof/>
            </w:rPr>
            <w:t>4</w:t>
          </w:r>
          <w:r>
            <w:rPr>
              <w:rStyle w:val="PageNumber"/>
            </w:rPr>
            <w:fldChar w:fldCharType="end"/>
          </w:r>
        </w:p>
      </w:tc>
    </w:tr>
  </w:tbl>
  <w:p w14:paraId="02E300AA" w14:textId="77777777" w:rsidR="006A4C36" w:rsidRDefault="006A4C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513D67" w14:textId="77777777" w:rsidR="006A4C36" w:rsidRDefault="006A4C36">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8E1091" w14:textId="77777777" w:rsidR="00BA6F91" w:rsidRDefault="00BA6F91">
      <w:pPr>
        <w:spacing w:line="240" w:lineRule="auto"/>
      </w:pPr>
      <w:r>
        <w:separator/>
      </w:r>
    </w:p>
  </w:footnote>
  <w:footnote w:type="continuationSeparator" w:id="0">
    <w:p w14:paraId="1A55C759" w14:textId="77777777" w:rsidR="00BA6F91" w:rsidRDefault="00BA6F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9BCD66" w14:textId="77777777" w:rsidR="006A4C36" w:rsidRDefault="006A4C36">
    <w:pPr>
      <w:rPr>
        <w:sz w:val="24"/>
      </w:rPr>
    </w:pPr>
  </w:p>
  <w:p w14:paraId="4723BB37" w14:textId="77777777" w:rsidR="006A4C36" w:rsidRDefault="006A4C36">
    <w:pPr>
      <w:pBdr>
        <w:top w:val="single" w:sz="6" w:space="1" w:color="auto"/>
      </w:pBdr>
      <w:rPr>
        <w:sz w:val="24"/>
      </w:rPr>
    </w:pPr>
  </w:p>
  <w:p w14:paraId="40D1FBE1" w14:textId="77777777" w:rsidR="006A4C36" w:rsidRDefault="006A4C36">
    <w:pPr>
      <w:pBdr>
        <w:bottom w:val="single" w:sz="6" w:space="1" w:color="auto"/>
      </w:pBdr>
      <w:jc w:val="right"/>
      <w:rPr>
        <w:rFonts w:ascii="Arial" w:hAnsi="Arial"/>
        <w:b/>
        <w:sz w:val="36"/>
      </w:rPr>
    </w:pPr>
    <w:r>
      <w:rPr>
        <w:rFonts w:ascii="Arial" w:hAnsi="Arial"/>
        <w:b/>
        <w:sz w:val="36"/>
      </w:rPr>
      <w:t>Nhóm 09 – KaiKo</w:t>
    </w:r>
    <w:r>
      <w:rPr>
        <w:rFonts w:ascii="Arial" w:hAnsi="Arial"/>
        <w:b/>
        <w:sz w:val="36"/>
      </w:rPr>
    </w:r>
    <w:r>
      <w:rPr>
        <w:rFonts w:ascii="Arial" w:hAnsi="Arial"/>
        <w:b/>
        <w:sz w:val="36"/>
      </w:rPr>
    </w:r>
    <w:r>
      <w:rPr>
        <w:rFonts w:ascii="Arial" w:hAnsi="Arial"/>
        <w:b/>
        <w:sz w:val="36"/>
      </w:rPr>
    </w:r>
    <w:r>
      <w:rPr>
        <w:rFonts w:ascii="Arial" w:hAnsi="Arial"/>
        <w:b/>
        <w:sz w:val="36"/>
      </w:rPr>
    </w:r>
  </w:p>
  <w:p w14:paraId="52B8CAD7" w14:textId="77777777" w:rsidR="006A4C36" w:rsidRDefault="006A4C36">
    <w:pPr>
      <w:pBdr>
        <w:bottom w:val="single" w:sz="6" w:space="1" w:color="auto"/>
      </w:pBdr>
      <w:jc w:val="right"/>
      <w:rPr>
        <w:sz w:val="24"/>
      </w:rPr>
    </w:pPr>
  </w:p>
  <w:p w14:paraId="164A8DB9" w14:textId="77777777" w:rsidR="006A4C36" w:rsidRDefault="006A4C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A4C36" w14:paraId="3FE3BBCE" w14:textId="77777777">
      <w:tc>
        <w:tcPr>
          <w:tcW w:w="6379" w:type="dxa"/>
        </w:tcPr>
        <w:p w14:paraId="3754EBDC" w14:textId="77777777" w:rsidR="006A4C36" w:rsidRDefault="007A1DF3">
          <w:r>
            <w:t>KaiKo</w:t>
          </w:r>
        </w:p>
      </w:tc>
      <w:tc>
        <w:tcPr>
          <w:tcW w:w="3179" w:type="dxa"/>
        </w:tcPr>
        <w:p w14:paraId="4FE93003" w14:textId="77777777" w:rsidR="006A4C36" w:rsidRDefault="006A4C36">
          <w:pPr>
            <w:tabs>
              <w:tab w:val="left" w:pos="1135"/>
            </w:tabs>
            <w:spacing w:before="40"/>
            <w:ind w:right="68"/>
          </w:pPr>
          <w:r>
            <w:t xml:space="preserve">  Version:           &lt;1.1&gt;</w:t>
          </w:r>
        </w:p>
      </w:tc>
    </w:tr>
    <w:tr w:rsidR="006A4C36" w14:paraId="2FEB2935" w14:textId="77777777">
      <w:tc>
        <w:tcPr>
          <w:tcW w:w="6379" w:type="dxa"/>
        </w:tcPr>
        <w:p w14:paraId="1EA8AA13" w14:textId="77777777" w:rsidR="006A4C36" w:rsidRDefault="007A1DF3">
          <w:fldSimple w:instr=" TITLE  \* MERGEFORMAT ">
            <w:r w:rsidR="006A4C36">
              <w:t>&lt;Iteration/ Master&gt; Test Plan</w:t>
            </w:r>
          </w:fldSimple>
        </w:p>
      </w:tc>
      <w:tc>
        <w:tcPr>
          <w:tcW w:w="3179" w:type="dxa"/>
        </w:tcPr>
        <w:p w14:paraId="47916562" w14:textId="77777777" w:rsidR="006A4C36" w:rsidRDefault="006A4C36">
          <w:r>
            <w:t xml:space="preserve">  Date:  10/07/</w:t>
          </w:r>
          <w:proofErr w:type="spellStart"/>
          <w:r>
            <w:t>2026</w:t>
          </w:r>
          <w:proofErr w:type="spellEnd"/>
          <w:r>
            <w:t>&gt;</w:t>
          </w:r>
        </w:p>
      </w:tc>
    </w:tr>
    <w:tr w:rsidR="006A4C36" w14:paraId="5BB6B9BE" w14:textId="77777777">
      <w:tc>
        <w:tcPr>
          <w:tcW w:w="9558" w:type="dxa"/>
          <w:gridSpan w:val="2"/>
        </w:tcPr>
        <w:p w14:paraId="6B98B077" w14:textId="77777777" w:rsidR="006A4C36" w:rsidRDefault="006A4C36">
          <w:r>
            <w:t>KaiKo-PA4-Test-Plan</w:t>
          </w:r>
        </w:p>
      </w:tc>
    </w:tr>
  </w:tbl>
  <w:p w14:paraId="0C009940" w14:textId="77777777" w:rsidR="006A4C36" w:rsidRDefault="006A4C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ACF63" w14:textId="77777777" w:rsidR="006A4C36" w:rsidRDefault="006A4C36">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3C0E2E"/>
    <w:multiLevelType w:val="hybridMultilevel"/>
    <w:tmpl w:val="4126A3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EA3B98"/>
    <w:multiLevelType w:val="hybridMultilevel"/>
    <w:tmpl w:val="EA929D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A46206"/>
    <w:multiLevelType w:val="hybridMultilevel"/>
    <w:tmpl w:val="A0A68E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4F63F0"/>
    <w:multiLevelType w:val="hybridMultilevel"/>
    <w:tmpl w:val="952C52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161EE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C1F191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F233361"/>
    <w:multiLevelType w:val="hybridMultilevel"/>
    <w:tmpl w:val="B620A05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8" w15:restartNumberingAfterBreak="0">
    <w:nsid w:val="223D251C"/>
    <w:multiLevelType w:val="hybridMultilevel"/>
    <w:tmpl w:val="97ECD7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FB5DA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F7147E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1" w15:restartNumberingAfterBreak="0">
    <w:nsid w:val="33E93B9C"/>
    <w:multiLevelType w:val="hybridMultilevel"/>
    <w:tmpl w:val="20E8D0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8A3751D"/>
    <w:multiLevelType w:val="singleLevel"/>
    <w:tmpl w:val="4DB8024E"/>
    <w:lvl w:ilvl="0">
      <w:start w:val="1"/>
      <w:numFmt w:val="none"/>
      <w:lvlText w:val="?"/>
      <w:legacy w:legacy="1" w:legacySpace="0" w:legacyIndent="360"/>
      <w:lvlJc w:val="left"/>
      <w:pPr>
        <w:ind w:left="1440" w:hanging="360"/>
      </w:pPr>
      <w:rPr>
        <w:rFonts w:ascii="Helvetica" w:hAnsi="Helvetica" w:hint="default"/>
        <w:sz w:val="16"/>
      </w:rPr>
    </w:lvl>
  </w:abstractNum>
  <w:abstractNum w:abstractNumId="13" w15:restartNumberingAfterBreak="0">
    <w:nsid w:val="4964413D"/>
    <w:multiLevelType w:val="hybridMultilevel"/>
    <w:tmpl w:val="E626F9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DAE5DFE"/>
    <w:multiLevelType w:val="hybridMultilevel"/>
    <w:tmpl w:val="53124C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E457308"/>
    <w:multiLevelType w:val="hybridMultilevel"/>
    <w:tmpl w:val="7B4C8B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336160C"/>
    <w:multiLevelType w:val="hybridMultilevel"/>
    <w:tmpl w:val="11C2B384"/>
    <w:lvl w:ilvl="0" w:tplc="04090001">
      <w:start w:val="1"/>
      <w:numFmt w:val="bullet"/>
      <w:lvlText w:val=""/>
      <w:lvlJc w:val="left"/>
      <w:pPr>
        <w:tabs>
          <w:tab w:val="num" w:pos="1101"/>
        </w:tabs>
        <w:ind w:left="1101" w:hanging="360"/>
      </w:pPr>
      <w:rPr>
        <w:rFonts w:ascii="Symbol" w:hAnsi="Symbol" w:hint="default"/>
      </w:rPr>
    </w:lvl>
    <w:lvl w:ilvl="1" w:tplc="04090003">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7" w15:restartNumberingAfterBreak="0">
    <w:nsid w:val="57982D7E"/>
    <w:multiLevelType w:val="hybridMultilevel"/>
    <w:tmpl w:val="07F464DC"/>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8" w15:restartNumberingAfterBreak="0">
    <w:nsid w:val="58F9045B"/>
    <w:multiLevelType w:val="hybridMultilevel"/>
    <w:tmpl w:val="929E21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9F604AA"/>
    <w:multiLevelType w:val="hybridMultilevel"/>
    <w:tmpl w:val="5E92770E"/>
    <w:lvl w:ilvl="0" w:tplc="04090001">
      <w:start w:val="1"/>
      <w:numFmt w:val="bullet"/>
      <w:lvlText w:val=""/>
      <w:lvlJc w:val="left"/>
      <w:pPr>
        <w:tabs>
          <w:tab w:val="num" w:pos="741"/>
        </w:tabs>
        <w:ind w:left="741" w:hanging="360"/>
      </w:pPr>
      <w:rPr>
        <w:rFonts w:ascii="Symbol" w:hAnsi="Symbol" w:hint="default"/>
      </w:rPr>
    </w:lvl>
    <w:lvl w:ilvl="1" w:tplc="04090003" w:tentative="1">
      <w:start w:val="1"/>
      <w:numFmt w:val="bullet"/>
      <w:lvlText w:val="o"/>
      <w:lvlJc w:val="left"/>
      <w:pPr>
        <w:tabs>
          <w:tab w:val="num" w:pos="1461"/>
        </w:tabs>
        <w:ind w:left="1461" w:hanging="360"/>
      </w:pPr>
      <w:rPr>
        <w:rFonts w:ascii="Courier New" w:hAnsi="Courier New" w:hint="default"/>
      </w:rPr>
    </w:lvl>
    <w:lvl w:ilvl="2" w:tplc="04090005" w:tentative="1">
      <w:start w:val="1"/>
      <w:numFmt w:val="bullet"/>
      <w:lvlText w:val=""/>
      <w:lvlJc w:val="left"/>
      <w:pPr>
        <w:tabs>
          <w:tab w:val="num" w:pos="2181"/>
        </w:tabs>
        <w:ind w:left="2181" w:hanging="360"/>
      </w:pPr>
      <w:rPr>
        <w:rFonts w:ascii="Wingdings" w:hAnsi="Wingdings" w:hint="default"/>
      </w:rPr>
    </w:lvl>
    <w:lvl w:ilvl="3" w:tplc="04090001" w:tentative="1">
      <w:start w:val="1"/>
      <w:numFmt w:val="bullet"/>
      <w:lvlText w:val=""/>
      <w:lvlJc w:val="left"/>
      <w:pPr>
        <w:tabs>
          <w:tab w:val="num" w:pos="2901"/>
        </w:tabs>
        <w:ind w:left="2901" w:hanging="360"/>
      </w:pPr>
      <w:rPr>
        <w:rFonts w:ascii="Symbol" w:hAnsi="Symbol" w:hint="default"/>
      </w:rPr>
    </w:lvl>
    <w:lvl w:ilvl="4" w:tplc="04090003" w:tentative="1">
      <w:start w:val="1"/>
      <w:numFmt w:val="bullet"/>
      <w:lvlText w:val="o"/>
      <w:lvlJc w:val="left"/>
      <w:pPr>
        <w:tabs>
          <w:tab w:val="num" w:pos="3621"/>
        </w:tabs>
        <w:ind w:left="3621" w:hanging="360"/>
      </w:pPr>
      <w:rPr>
        <w:rFonts w:ascii="Courier New" w:hAnsi="Courier New" w:hint="default"/>
      </w:rPr>
    </w:lvl>
    <w:lvl w:ilvl="5" w:tplc="04090005" w:tentative="1">
      <w:start w:val="1"/>
      <w:numFmt w:val="bullet"/>
      <w:lvlText w:val=""/>
      <w:lvlJc w:val="left"/>
      <w:pPr>
        <w:tabs>
          <w:tab w:val="num" w:pos="4341"/>
        </w:tabs>
        <w:ind w:left="4341" w:hanging="360"/>
      </w:pPr>
      <w:rPr>
        <w:rFonts w:ascii="Wingdings" w:hAnsi="Wingdings" w:hint="default"/>
      </w:rPr>
    </w:lvl>
    <w:lvl w:ilvl="6" w:tplc="04090001" w:tentative="1">
      <w:start w:val="1"/>
      <w:numFmt w:val="bullet"/>
      <w:lvlText w:val=""/>
      <w:lvlJc w:val="left"/>
      <w:pPr>
        <w:tabs>
          <w:tab w:val="num" w:pos="5061"/>
        </w:tabs>
        <w:ind w:left="5061" w:hanging="360"/>
      </w:pPr>
      <w:rPr>
        <w:rFonts w:ascii="Symbol" w:hAnsi="Symbol" w:hint="default"/>
      </w:rPr>
    </w:lvl>
    <w:lvl w:ilvl="7" w:tplc="04090003" w:tentative="1">
      <w:start w:val="1"/>
      <w:numFmt w:val="bullet"/>
      <w:lvlText w:val="o"/>
      <w:lvlJc w:val="left"/>
      <w:pPr>
        <w:tabs>
          <w:tab w:val="num" w:pos="5781"/>
        </w:tabs>
        <w:ind w:left="5781" w:hanging="360"/>
      </w:pPr>
      <w:rPr>
        <w:rFonts w:ascii="Courier New" w:hAnsi="Courier New" w:hint="default"/>
      </w:rPr>
    </w:lvl>
    <w:lvl w:ilvl="8" w:tplc="04090005" w:tentative="1">
      <w:start w:val="1"/>
      <w:numFmt w:val="bullet"/>
      <w:lvlText w:val=""/>
      <w:lvlJc w:val="left"/>
      <w:pPr>
        <w:tabs>
          <w:tab w:val="num" w:pos="6501"/>
        </w:tabs>
        <w:ind w:left="6501" w:hanging="360"/>
      </w:pPr>
      <w:rPr>
        <w:rFonts w:ascii="Wingdings" w:hAnsi="Wingdings" w:hint="default"/>
      </w:rPr>
    </w:lvl>
  </w:abstractNum>
  <w:abstractNum w:abstractNumId="20" w15:restartNumberingAfterBreak="0">
    <w:nsid w:val="5B242B17"/>
    <w:multiLevelType w:val="hybridMultilevel"/>
    <w:tmpl w:val="97E4B07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F9F2F30"/>
    <w:multiLevelType w:val="hybridMultilevel"/>
    <w:tmpl w:val="08063E4A"/>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22" w15:restartNumberingAfterBreak="0">
    <w:nsid w:val="6BAF6B2D"/>
    <w:multiLevelType w:val="hybridMultilevel"/>
    <w:tmpl w:val="E44E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C2468A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1C275DA"/>
    <w:multiLevelType w:val="hybridMultilevel"/>
    <w:tmpl w:val="0E846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2365941"/>
    <w:multiLevelType w:val="hybridMultilevel"/>
    <w:tmpl w:val="997CCBB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26" w15:restartNumberingAfterBreak="0">
    <w:nsid w:val="770D055C"/>
    <w:multiLevelType w:val="singleLevel"/>
    <w:tmpl w:val="01848158"/>
    <w:lvl w:ilvl="0">
      <w:start w:val="1"/>
      <w:numFmt w:val="bullet"/>
      <w:lvlText w:val=""/>
      <w:lvlJc w:val="left"/>
      <w:pPr>
        <w:tabs>
          <w:tab w:val="num" w:pos="720"/>
        </w:tabs>
        <w:ind w:left="720" w:hanging="360"/>
      </w:pPr>
      <w:rPr>
        <w:rFonts w:ascii="Symbol" w:hAnsi="Symbol" w:hint="default"/>
      </w:rPr>
    </w:lvl>
  </w:abstractNum>
  <w:abstractNum w:abstractNumId="27" w15:restartNumberingAfterBreak="0">
    <w:nsid w:val="779F6A22"/>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0"/>
  </w:num>
  <w:num w:numId="3">
    <w:abstractNumId w:val="0"/>
  </w:num>
  <w:num w:numId="4">
    <w:abstractNumId w:val="0"/>
  </w:num>
  <w:num w:numId="5">
    <w:abstractNumId w:val="0"/>
  </w:num>
  <w:num w:numId="6">
    <w:abstractNumId w:val="9"/>
  </w:num>
  <w:num w:numId="7">
    <w:abstractNumId w:val="6"/>
  </w:num>
  <w:num w:numId="8">
    <w:abstractNumId w:val="27"/>
  </w:num>
  <w:num w:numId="9">
    <w:abstractNumId w:val="23"/>
  </w:num>
  <w:num w:numId="10">
    <w:abstractNumId w:val="5"/>
  </w:num>
  <w:num w:numId="11">
    <w:abstractNumId w:val="10"/>
  </w:num>
  <w:num w:numId="12">
    <w:abstractNumId w:val="26"/>
  </w:num>
  <w:num w:numId="13">
    <w:abstractNumId w:val="12"/>
  </w:num>
  <w:num w:numId="14">
    <w:abstractNumId w:val="17"/>
  </w:num>
  <w:num w:numId="15">
    <w:abstractNumId w:val="21"/>
  </w:num>
  <w:num w:numId="16">
    <w:abstractNumId w:val="2"/>
  </w:num>
  <w:num w:numId="17">
    <w:abstractNumId w:val="19"/>
  </w:num>
  <w:num w:numId="18">
    <w:abstractNumId w:val="22"/>
  </w:num>
  <w:num w:numId="19">
    <w:abstractNumId w:val="13"/>
  </w:num>
  <w:num w:numId="20">
    <w:abstractNumId w:val="24"/>
  </w:num>
  <w:num w:numId="21">
    <w:abstractNumId w:val="8"/>
  </w:num>
  <w:num w:numId="22">
    <w:abstractNumId w:val="18"/>
  </w:num>
  <w:num w:numId="23">
    <w:abstractNumId w:val="14"/>
  </w:num>
  <w:num w:numId="24">
    <w:abstractNumId w:val="7"/>
  </w:num>
  <w:num w:numId="25">
    <w:abstractNumId w:val="16"/>
  </w:num>
  <w:num w:numId="26">
    <w:abstractNumId w:val="25"/>
  </w:num>
  <w:num w:numId="27">
    <w:abstractNumId w:val="11"/>
  </w:num>
  <w:num w:numId="28">
    <w:abstractNumId w:val="20"/>
  </w:num>
  <w:num w:numId="29">
    <w:abstractNumId w:val="1"/>
  </w:num>
  <w:num w:numId="30">
    <w:abstractNumId w:val="4"/>
  </w:num>
  <w:num w:numId="31">
    <w:abstractNumId w:val="3"/>
  </w:num>
  <w:num w:numId="32">
    <w:abstractNumId w:val="1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NZ"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n-US" w:vendorID="8" w:dllVersion="513" w:checkStyle="1"/>
  <w:activeWritingStyle w:appName="MSWord" w:lang="en-GB" w:vendorID="8" w:dllVersion="513" w:checkStyle="1"/>
  <w:proofState w:spelling="clean"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597B"/>
    <w:rsid w:val="00010CF5"/>
    <w:rsid w:val="000475B6"/>
    <w:rsid w:val="00106257"/>
    <w:rsid w:val="0019731F"/>
    <w:rsid w:val="00277A5D"/>
    <w:rsid w:val="00336656"/>
    <w:rsid w:val="00435FBC"/>
    <w:rsid w:val="00466C6B"/>
    <w:rsid w:val="00484C70"/>
    <w:rsid w:val="004D68EC"/>
    <w:rsid w:val="004E597B"/>
    <w:rsid w:val="00531117"/>
    <w:rsid w:val="006417B5"/>
    <w:rsid w:val="00644C52"/>
    <w:rsid w:val="006A4C36"/>
    <w:rsid w:val="0072543B"/>
    <w:rsid w:val="007A1DF3"/>
    <w:rsid w:val="008601B2"/>
    <w:rsid w:val="00877957"/>
    <w:rsid w:val="009F4768"/>
    <w:rsid w:val="00A3164F"/>
    <w:rsid w:val="00B4127B"/>
    <w:rsid w:val="00BA6F91"/>
    <w:rsid w:val="00D62349"/>
    <w:rsid w:val="00FB6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1B875F"/>
  <w15:docId w15:val="{38DEF9FD-6F0B-1A4E-BE08-527E0405B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5"/>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5"/>
      </w:numPr>
      <w:spacing w:before="240" w:after="60"/>
      <w:outlineLvl w:val="4"/>
    </w:pPr>
    <w:rPr>
      <w:sz w:val="22"/>
    </w:rPr>
  </w:style>
  <w:style w:type="paragraph" w:styleId="Heading6">
    <w:name w:val="heading 6"/>
    <w:basedOn w:val="Normal"/>
    <w:next w:val="Normal"/>
    <w:qFormat/>
    <w:pPr>
      <w:numPr>
        <w:ilvl w:val="5"/>
        <w:numId w:val="5"/>
      </w:numPr>
      <w:spacing w:before="240" w:after="60"/>
      <w:outlineLvl w:val="5"/>
    </w:pPr>
    <w:rPr>
      <w:i/>
      <w:sz w:val="22"/>
    </w:rPr>
  </w:style>
  <w:style w:type="paragraph" w:styleId="Heading7">
    <w:name w:val="heading 7"/>
    <w:basedOn w:val="Normal"/>
    <w:next w:val="Normal"/>
    <w:qFormat/>
    <w:pPr>
      <w:numPr>
        <w:ilvl w:val="6"/>
        <w:numId w:val="5"/>
      </w:numPr>
      <w:spacing w:before="240" w:after="60"/>
      <w:outlineLvl w:val="6"/>
    </w:pPr>
  </w:style>
  <w:style w:type="paragraph" w:styleId="Heading8">
    <w:name w:val="heading 8"/>
    <w:basedOn w:val="Normal"/>
    <w:next w:val="Normal"/>
    <w:qFormat/>
    <w:pPr>
      <w:numPr>
        <w:ilvl w:val="7"/>
        <w:numId w:val="5"/>
      </w:numPr>
      <w:spacing w:before="240" w:after="60"/>
      <w:outlineLvl w:val="7"/>
    </w:pPr>
    <w:rPr>
      <w:i/>
    </w:rPr>
  </w:style>
  <w:style w:type="paragraph" w:styleId="Heading9">
    <w:name w:val="heading 9"/>
    <w:basedOn w:val="Normal"/>
    <w:next w:val="Normal"/>
    <w:qFormat/>
    <w:pPr>
      <w:numPr>
        <w:ilvl w:val="8"/>
        <w:numId w:val="5"/>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36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hanging="360"/>
      <w:jc w:val="both"/>
    </w:pPr>
    <w:rPr>
      <w:rFonts w:ascii="Book Antiqua" w:hAnsi="Book Antiqua"/>
    </w:rPr>
  </w:style>
  <w:style w:type="paragraph" w:customStyle="1" w:styleId="InfoBlue">
    <w:name w:val="InfoBlue"/>
    <w:basedOn w:val="Normal"/>
    <w:next w:val="BodyText"/>
    <w:autoRedefine/>
    <w:pPr>
      <w:tabs>
        <w:tab w:val="left" w:pos="381"/>
      </w:tabs>
      <w:spacing w:after="120"/>
      <w:ind w:left="381"/>
    </w:pPr>
    <w:rPr>
      <w:i/>
      <w:color w:val="0000FF"/>
    </w:rPr>
  </w:style>
  <w:style w:type="character" w:styleId="Hyperlink">
    <w:name w:val="Hyperlink"/>
    <w:semiHidden/>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semiHidden/>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val="en-GB"/>
    </w:rPr>
  </w:style>
  <w:style w:type="character" w:styleId="CommentReference">
    <w:name w:val="annotation reference"/>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semiHidden/>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FollowedHyperlink">
    <w:name w:val="FollowedHyperlink"/>
    <w:semiHidden/>
    <w:rPr>
      <w:color w:val="800080"/>
      <w:u w:val="single"/>
    </w:rPr>
  </w:style>
  <w:style w:type="paragraph" w:customStyle="1" w:styleId="infoblue0">
    <w:name w:val="infoblue"/>
    <w:basedOn w:val="Normal"/>
    <w:pPr>
      <w:widowControl/>
      <w:spacing w:after="120"/>
      <w:ind w:left="450"/>
    </w:pPr>
    <w:rPr>
      <w:i/>
      <w:iCs/>
      <w:color w:val="0000FF"/>
    </w:rPr>
  </w:style>
  <w:style w:type="paragraph" w:styleId="BalloonText">
    <w:name w:val="Balloon Text"/>
    <w:basedOn w:val="Normal"/>
    <w:link w:val="BalloonTextChar"/>
    <w:uiPriority w:val="99"/>
    <w:semiHidden/>
    <w:unhideWhenUsed/>
    <w:rsid w:val="00106257"/>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1062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 Id="rId15" Type="http://schemas.openxmlformats.org/officeDocument/2006/relationships/footer" Target="footer4.xml"/><Relationship Id="rId16" Type="http://schemas.openxmlformats.org/officeDocument/2006/relationships/header" Target="header4.xml"/><Relationship Id="rId17"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H:\All%20Courses\Elements%20of%20Software%20Engineering\Dr.Nguyen%20Vu\project\assignments\tpl\rup_tstpl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H:\All Courses\Elements of Software Engineering\Dr.Nguyen Vu\project\assignments\tpl\rup_tstpln.dot</Template>
  <TotalTime>94</TotalTime>
  <Pages>5</Pages>
  <Words>447</Words>
  <Characters>2666</Characters>
  <Application>Microsoft Office Word</Application>
  <DocSecurity>0</DocSecurity>
  <Lines>177</Lines>
  <Paragraphs>79</Paragraphs>
  <ScaleCrop>false</ScaleCrop>
  <HeadingPairs>
    <vt:vector size="2" baseType="variant">
      <vt:variant>
        <vt:lpstr>Title</vt:lpstr>
      </vt:variant>
      <vt:variant>
        <vt:i4>1</vt:i4>
      </vt:variant>
    </vt:vector>
  </HeadingPairs>
  <TitlesOfParts>
    <vt:vector size="1" baseType="lpstr">
      <vt:lpstr>&lt;Iteration/ Master&gt; Test Plan</vt:lpstr>
    </vt:vector>
  </TitlesOfParts>
  <Company>&lt;Company Name&gt;</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subject>KaiKo</dc:subject>
  <dc:creator>Nhóm 09 – KaiKo</dc:creator>
  <cp:keywords/>
  <cp:lastModifiedBy>Vu Nguyen</cp:lastModifiedBy>
  <cp:revision>8</cp:revision>
  <cp:lastPrinted>2001-09-06T16:54:00Z</cp:lastPrinted>
  <dcterms:created xsi:type="dcterms:W3CDTF">2015-05-28T10:29:00Z</dcterms:created>
  <dcterms:modified xsi:type="dcterms:W3CDTF">2020-12-10T08:54:00Z</dcterms:modified>
</cp:coreProperties>
</file>