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szCs w:val="40"/>
          <w:lang w:val="vi-VN"/>
        </w:rPr>
      </w:pPr>
      <w:r>
        <w:rPr>
          <w:rFonts w:ascii="Times New Roman" w:hAnsi="Times New Roman" w:cs="Times New Roman"/>
          <w:sz w:val="40"/>
          <w:szCs w:val="40"/>
        </w:rPr>
        <w:t>TRƯỜNG</w:t>
      </w:r>
      <w:r>
        <w:rPr>
          <w:rFonts w:ascii="Times New Roman" w:hAnsi="Times New Roman" w:cs="Times New Roman"/>
          <w:sz w:val="40"/>
          <w:szCs w:val="40"/>
          <w:lang w:val="vi-VN"/>
        </w:rPr>
        <w:t xml:space="preserve"> ĐẠI HỌC PHENIKAA</w:t>
      </w:r>
    </w:p>
    <w:p>
      <w:pPr>
        <w:jc w:val="center"/>
        <w:rPr>
          <w:rFonts w:ascii="Times New Roman" w:hAnsi="Times New Roman" w:cs="Times New Roman"/>
          <w:sz w:val="40"/>
          <w:szCs w:val="40"/>
          <w:lang w:val="vi-VN"/>
        </w:rPr>
      </w:pPr>
      <w:r>
        <w:rPr>
          <w:rFonts w:ascii="Times New Roman" w:hAnsi="Times New Roman" w:cs="Times New Roman"/>
          <w:sz w:val="40"/>
          <w:szCs w:val="40"/>
          <w:lang w:val="vi-VN"/>
        </w:rPr>
        <w:t>KHOA CÔNG NGHỆ THÔNG TIN</w:t>
      </w:r>
    </w:p>
    <w:p>
      <w:pPr>
        <w:jc w:val="center"/>
        <w:rPr>
          <w:rFonts w:ascii="Times New Roman" w:hAnsi="Times New Roman" w:cs="Times New Roman"/>
          <w:sz w:val="32"/>
          <w:szCs w:val="32"/>
          <w:lang w:val="vi-VN"/>
        </w:rPr>
      </w:pPr>
    </w:p>
    <w:p>
      <w:pPr>
        <w:jc w:val="center"/>
        <w:rPr>
          <w:rFonts w:ascii="Times New Roman" w:hAnsi="Times New Roman" w:cs="Times New Roman"/>
          <w:sz w:val="32"/>
          <w:szCs w:val="32"/>
          <w:lang w:val="vi-VN"/>
        </w:rPr>
      </w:pPr>
      <w:r>
        <w:rPr>
          <w:sz w:val="32"/>
          <w:szCs w:val="32"/>
          <w:lang w:val="vi-VN"/>
        </w:rPr>
        <w:drawing>
          <wp:inline distT="0" distB="0" distL="0" distR="0">
            <wp:extent cx="2876550" cy="2657475"/>
            <wp:effectExtent l="0" t="0" r="0" b="9525"/>
            <wp:docPr id="1785662407" name="Picture 1" descr="Trường Đại học Phenikaa - Phenikaa University - Trường T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62407" name="Picture 1" descr="Trường Đại học Phenikaa - Phenikaa University - Trường To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76550" cy="2657475"/>
                    </a:xfrm>
                    <a:prstGeom prst="rect">
                      <a:avLst/>
                    </a:prstGeom>
                    <a:noFill/>
                    <a:ln>
                      <a:noFill/>
                    </a:ln>
                  </pic:spPr>
                </pic:pic>
              </a:graphicData>
            </a:graphic>
          </wp:inline>
        </w:drawing>
      </w:r>
    </w:p>
    <w:p>
      <w:pPr>
        <w:jc w:val="center"/>
        <w:rPr>
          <w:rFonts w:ascii="Times New Roman" w:hAnsi="Times New Roman" w:cs="Times New Roman"/>
          <w:b/>
          <w:bCs/>
          <w:sz w:val="36"/>
          <w:szCs w:val="36"/>
          <w:lang w:val="vi-VN"/>
        </w:rPr>
      </w:pPr>
    </w:p>
    <w:p>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Báo Cáo Tổng Kết</w:t>
      </w:r>
    </w:p>
    <w:p>
      <w:pPr>
        <w:jc w:val="center"/>
        <w:rPr>
          <w:rFonts w:ascii="Times New Roman" w:hAnsi="Times New Roman" w:cs="Times New Roman"/>
          <w:i/>
          <w:iCs/>
          <w:sz w:val="32"/>
          <w:szCs w:val="32"/>
          <w:lang w:val="vi-VN"/>
        </w:rPr>
      </w:pPr>
      <w:r>
        <w:rPr>
          <w:rFonts w:ascii="Times New Roman" w:hAnsi="Times New Roman" w:cs="Times New Roman"/>
          <w:b/>
          <w:bCs/>
          <w:i/>
          <w:iCs/>
          <w:sz w:val="32"/>
          <w:szCs w:val="32"/>
          <w:u w:val="single"/>
          <w:lang w:val="vi-VN"/>
        </w:rPr>
        <w:t>Đề tài</w:t>
      </w:r>
      <w:r>
        <w:rPr>
          <w:rFonts w:ascii="Times New Roman" w:hAnsi="Times New Roman" w:cs="Times New Roman"/>
          <w:i/>
          <w:iCs/>
          <w:sz w:val="32"/>
          <w:szCs w:val="32"/>
          <w:lang w:val="vi-VN"/>
        </w:rPr>
        <w:t>: Thiết kế mô hình Vending Machine với Raspberrypi</w:t>
      </w:r>
    </w:p>
    <w:p>
      <w:pPr>
        <w:jc w:val="center"/>
        <w:rPr>
          <w:rFonts w:ascii="Times New Roman" w:hAnsi="Times New Roman" w:cs="Times New Roman"/>
          <w:sz w:val="32"/>
          <w:szCs w:val="32"/>
          <w:lang w:val="vi-VN"/>
        </w:rPr>
      </w:pPr>
    </w:p>
    <w:p>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Giảng viên hướng dẫn: </w:t>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Nguyễn Ngọc Thanh</w:t>
      </w:r>
    </w:p>
    <w:p>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Học phần: </w:t>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Hệ nhúng</w:t>
      </w:r>
    </w:p>
    <w:p>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Nhóm sinh viên thực hiện: </w:t>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Nhóm 1</w:t>
      </w:r>
    </w:p>
    <w:p>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Năm học: </w:t>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2023 – 2024</w:t>
      </w:r>
    </w:p>
    <w:p>
      <w:pPr>
        <w:ind w:firstLine="720"/>
        <w:rPr>
          <w:rFonts w:ascii="Times New Roman" w:hAnsi="Times New Roman" w:cs="Times New Roman"/>
          <w:sz w:val="32"/>
          <w:szCs w:val="32"/>
          <w:lang w:val="vi-VN"/>
        </w:rPr>
      </w:pPr>
    </w:p>
    <w:p>
      <w:pPr>
        <w:ind w:firstLine="720"/>
        <w:jc w:val="center"/>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Hà Nội, tháng 10 năm 2023</w:t>
      </w:r>
    </w:p>
    <w:p>
      <w:pPr>
        <w:ind w:firstLine="720"/>
        <w:jc w:val="center"/>
        <w:rPr>
          <w:rFonts w:ascii="Times New Roman" w:hAnsi="Times New Roman" w:cs="Times New Roman"/>
          <w:b/>
          <w:bCs/>
          <w:i/>
          <w:iCs/>
          <w:sz w:val="28"/>
          <w:szCs w:val="28"/>
          <w:lang w:val="vi-VN"/>
        </w:rPr>
      </w:pPr>
    </w:p>
    <w:p>
      <w:pPr>
        <w:ind w:firstLine="720"/>
        <w:jc w:val="center"/>
        <w:rPr>
          <w:rFonts w:ascii="Times New Roman" w:hAnsi="Times New Roman" w:cs="Times New Roman"/>
          <w:b/>
          <w:bCs/>
          <w:i/>
          <w:iCs/>
          <w:sz w:val="28"/>
          <w:szCs w:val="28"/>
          <w:lang w:val="vi-VN"/>
        </w:rPr>
      </w:pPr>
    </w:p>
    <w:p>
      <w:pPr>
        <w:ind w:firstLine="7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Mục Lục</w:t>
      </w:r>
    </w:p>
    <w:p>
      <w:pPr>
        <w:ind w:firstLine="720"/>
        <w:rPr>
          <w:rFonts w:ascii="Times New Roman" w:hAnsi="Times New Roman" w:cs="Times New Roman"/>
          <w:b/>
          <w:bCs/>
          <w:sz w:val="32"/>
          <w:szCs w:val="32"/>
          <w:lang w:val="vi-VN"/>
        </w:rPr>
      </w:pPr>
    </w:p>
    <w:p>
      <w:pPr>
        <w:pStyle w:val="5"/>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Đặt </w:t>
      </w:r>
      <w:r>
        <w:rPr>
          <w:rFonts w:hint="default" w:ascii="Times New Roman" w:hAnsi="Times New Roman" w:cs="Times New Roman"/>
          <w:b/>
          <w:bCs/>
          <w:sz w:val="32"/>
          <w:szCs w:val="32"/>
          <w:lang w:val="en-US"/>
        </w:rPr>
        <w:t>V</w:t>
      </w:r>
      <w:r>
        <w:rPr>
          <w:rFonts w:hint="default" w:ascii="Times New Roman" w:hAnsi="Times New Roman" w:cs="Times New Roman"/>
          <w:b/>
          <w:bCs/>
          <w:sz w:val="32"/>
          <w:szCs w:val="32"/>
          <w:lang w:val="vi-VN"/>
        </w:rPr>
        <w:t>ấn Đề</w:t>
      </w:r>
      <w:bookmarkStart w:id="0" w:name="_GoBack"/>
      <w:bookmarkEnd w:id="0"/>
    </w:p>
    <w:p>
      <w:pPr>
        <w:pStyle w:val="5"/>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Phân tích yêu cầu dự án</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kiến thức</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kĩ thuật</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công cụ phần cứng</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phần mềm</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kinh phí</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Yêu cầu nhân lực</w:t>
      </w:r>
    </w:p>
    <w:p>
      <w:pPr>
        <w:pStyle w:val="5"/>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Dự báo</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Dự báo rủi ro</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Dự báo khả năng thành công</w:t>
      </w:r>
    </w:p>
    <w:p>
      <w:pPr>
        <w:pStyle w:val="5"/>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Tiến hành dự án</w:t>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Lắp đặt phần cứng</w:t>
      </w:r>
      <w:r>
        <w:rPr>
          <w:rFonts w:ascii="Times New Roman" w:hAnsi="Times New Roman" w:cs="Times New Roman"/>
          <w:b/>
          <w:bCs/>
          <w:sz w:val="32"/>
          <w:szCs w:val="32"/>
          <w:lang w:val="vi-VN"/>
        </w:rPr>
        <w:br w:type="textWrapping"/>
      </w:r>
    </w:p>
    <w:p>
      <w:pPr>
        <w:pStyle w:val="5"/>
        <w:ind w:left="1800"/>
        <w:rPr>
          <w:rFonts w:ascii="Times New Roman" w:hAnsi="Times New Roman" w:cs="Times New Roman"/>
          <w:sz w:val="32"/>
          <w:szCs w:val="32"/>
          <w:lang w:val="vi-VN"/>
        </w:rPr>
      </w:pPr>
      <w:r>
        <w:rPr>
          <w:rFonts w:ascii="Times New Roman" w:hAnsi="Times New Roman" w:cs="Times New Roman"/>
          <w:sz w:val="32"/>
          <w:szCs w:val="32"/>
        </w:rPr>
        <w:t>Dự</w:t>
      </w:r>
      <w:r>
        <w:rPr>
          <w:rFonts w:ascii="Times New Roman" w:hAnsi="Times New Roman" w:cs="Times New Roman"/>
          <w:sz w:val="32"/>
          <w:szCs w:val="32"/>
          <w:lang w:val="vi-VN"/>
        </w:rPr>
        <w:t xml:space="preserve"> án xây dựng “máy bán hàng tự động” của chúng tôi yêu cầu các thiết bị phần cứng như sau:</w:t>
      </w:r>
      <w:r>
        <w:rPr>
          <w:rFonts w:ascii="Times New Roman" w:hAnsi="Times New Roman" w:cs="Times New Roman"/>
          <w:sz w:val="32"/>
          <w:szCs w:val="32"/>
          <w:lang w:val="vi-VN"/>
        </w:rPr>
        <w:br w:type="textWrapping"/>
      </w:r>
    </w:p>
    <w:tbl>
      <w:tblPr>
        <w:tblStyle w:val="4"/>
        <w:tblW w:w="9360" w:type="dxa"/>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70"/>
        <w:gridCol w:w="4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pPr>
              <w:pStyle w:val="5"/>
              <w:spacing w:after="0" w:line="24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Tên thiết bị</w:t>
            </w:r>
          </w:p>
        </w:tc>
        <w:tc>
          <w:tcPr>
            <w:tcW w:w="4590" w:type="dxa"/>
          </w:tcPr>
          <w:p>
            <w:pPr>
              <w:pStyle w:val="5"/>
              <w:spacing w:after="0" w:line="24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Số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Raspberrypi</w:t>
            </w:r>
          </w:p>
        </w:tc>
        <w:tc>
          <w:tcPr>
            <w:tcW w:w="4590" w:type="dxa"/>
          </w:tcPr>
          <w:p>
            <w:pPr>
              <w:pStyle w:val="5"/>
              <w:spacing w:after="0" w:line="240" w:lineRule="auto"/>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Màn hình LCD có bộ giải mã I2C</w:t>
            </w:r>
          </w:p>
        </w:tc>
        <w:tc>
          <w:tcPr>
            <w:tcW w:w="4590" w:type="dxa"/>
          </w:tcPr>
          <w:p>
            <w:pPr>
              <w:pStyle w:val="5"/>
              <w:spacing w:after="0" w:line="240" w:lineRule="auto"/>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Matrix Keyboard</w:t>
            </w:r>
          </w:p>
        </w:tc>
        <w:tc>
          <w:tcPr>
            <w:tcW w:w="4590" w:type="dxa"/>
          </w:tcPr>
          <w:p>
            <w:pPr>
              <w:pStyle w:val="5"/>
              <w:spacing w:after="0" w:line="240" w:lineRule="auto"/>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Micro Servo</w:t>
            </w:r>
          </w:p>
        </w:tc>
        <w:tc>
          <w:tcPr>
            <w:tcW w:w="4590" w:type="dxa"/>
          </w:tcPr>
          <w:p>
            <w:pPr>
              <w:pStyle w:val="5"/>
              <w:spacing w:after="0" w:line="240" w:lineRule="auto"/>
              <w:ind w:left="0"/>
              <w:jc w:val="center"/>
              <w:rPr>
                <w:rFonts w:ascii="Times New Roman" w:hAnsi="Times New Roman" w:cs="Times New Roman"/>
                <w:sz w:val="32"/>
                <w:szCs w:val="32"/>
                <w:lang w:val="vi-VN"/>
              </w:rPr>
            </w:pPr>
            <w:r>
              <w:rPr>
                <w:rFonts w:ascii="Times New Roman" w:hAnsi="Times New Roman" w:cs="Times New Roman"/>
                <w:sz w:val="32"/>
                <w:szCs w:val="32"/>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Board test</w:t>
            </w:r>
          </w:p>
        </w:tc>
        <w:tc>
          <w:tcPr>
            <w:tcW w:w="4590" w:type="dxa"/>
          </w:tcPr>
          <w:p>
            <w:pPr>
              <w:pStyle w:val="5"/>
              <w:spacing w:after="0" w:line="240" w:lineRule="auto"/>
              <w:ind w:left="0"/>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Dây nối dupon</w:t>
            </w:r>
          </w:p>
        </w:tc>
        <w:tc>
          <w:tcPr>
            <w:tcW w:w="4590"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Phụ thuộc quá trình lắp đặt</w:t>
            </w:r>
          </w:p>
        </w:tc>
      </w:tr>
    </w:tbl>
    <w:p>
      <w:pPr>
        <w:pStyle w:val="5"/>
        <w:ind w:left="1800"/>
        <w:rPr>
          <w:rFonts w:ascii="Times New Roman" w:hAnsi="Times New Roman" w:cs="Times New Roman"/>
          <w:sz w:val="32"/>
          <w:szCs w:val="32"/>
          <w:lang w:val="vi-VN"/>
        </w:rPr>
      </w:pP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t>Dưới đây là sơ đồ đấu nối, lắp đặt các thiết bị trong mô hình dự án của chúng tôi:</w:t>
      </w: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t>+ Raspberrypi -&gt; LCD có bộ giải mã I2C</w:t>
      </w: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drawing>
          <wp:anchor distT="0" distB="0" distL="114300" distR="114300" simplePos="0" relativeHeight="251659264" behindDoc="0" locked="0" layoutInCell="1" allowOverlap="1">
            <wp:simplePos x="0" y="0"/>
            <wp:positionH relativeFrom="column">
              <wp:posOffset>10160</wp:posOffset>
            </wp:positionH>
            <wp:positionV relativeFrom="paragraph">
              <wp:posOffset>0</wp:posOffset>
            </wp:positionV>
            <wp:extent cx="5943600" cy="3346450"/>
            <wp:effectExtent l="0" t="0" r="0" b="6350"/>
            <wp:wrapTopAndBottom/>
            <wp:docPr id="22260331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03318" name="Picture 1" descr="A diagram of a machin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anchor>
        </w:drawing>
      </w: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drawing>
          <wp:anchor distT="0" distB="0" distL="114300" distR="114300" simplePos="0" relativeHeight="251660288" behindDoc="0" locked="0" layoutInCell="1" allowOverlap="1">
            <wp:simplePos x="0" y="0"/>
            <wp:positionH relativeFrom="column">
              <wp:posOffset>31750</wp:posOffset>
            </wp:positionH>
            <wp:positionV relativeFrom="paragraph">
              <wp:posOffset>264795</wp:posOffset>
            </wp:positionV>
            <wp:extent cx="5943600" cy="3336925"/>
            <wp:effectExtent l="0" t="0" r="0" b="0"/>
            <wp:wrapTopAndBottom/>
            <wp:docPr id="37937016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70164" name="Picture 1" descr="A diagram of a circuit boar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anchor>
        </w:drawing>
      </w:r>
      <w:r>
        <w:rPr>
          <w:rFonts w:ascii="Times New Roman" w:hAnsi="Times New Roman" w:cs="Times New Roman"/>
          <w:sz w:val="32"/>
          <w:szCs w:val="32"/>
          <w:lang w:val="vi-VN"/>
        </w:rPr>
        <w:t>+ Raspberrypi -&gt; MatrixKeyboard</w:t>
      </w:r>
    </w:p>
    <w:p>
      <w:pPr>
        <w:pStyle w:val="5"/>
        <w:ind w:left="1800"/>
        <w:rPr>
          <w:rFonts w:ascii="Times New Roman" w:hAnsi="Times New Roman" w:cs="Times New Roman"/>
          <w:sz w:val="32"/>
          <w:szCs w:val="32"/>
          <w:lang w:val="vi-VN"/>
        </w:rPr>
      </w:pP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t>+ Raspberrypi -&gt; 4 Micro Servo</w:t>
      </w:r>
    </w:p>
    <w:p>
      <w:pPr>
        <w:pStyle w:val="5"/>
        <w:ind w:left="0"/>
        <w:rPr>
          <w:rFonts w:ascii="Times New Roman" w:hAnsi="Times New Roman" w:cs="Times New Roman"/>
          <w:sz w:val="32"/>
          <w:szCs w:val="32"/>
          <w:lang w:val="vi-VN"/>
        </w:rPr>
      </w:pPr>
      <w:r>
        <w:rPr>
          <w:rFonts w:ascii="Times New Roman" w:hAnsi="Times New Roman" w:cs="Times New Roman"/>
          <w:sz w:val="32"/>
          <w:szCs w:val="32"/>
          <w:lang w:val="vi-VN"/>
        </w:rPr>
        <w:drawing>
          <wp:inline distT="0" distB="0" distL="0" distR="0">
            <wp:extent cx="5943600" cy="3334385"/>
            <wp:effectExtent l="0" t="0" r="0" b="0"/>
            <wp:docPr id="92020559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05592" name="Picture 1" descr="A diagram of a circuit board&#10;&#10;Description automatically generated"/>
                    <pic:cNvPicPr>
                      <a:picLocks noChangeAspect="1"/>
                    </pic:cNvPicPr>
                  </pic:nvPicPr>
                  <pic:blipFill>
                    <a:blip r:embed="rId9"/>
                    <a:stretch>
                      <a:fillRect/>
                    </a:stretch>
                  </pic:blipFill>
                  <pic:spPr>
                    <a:xfrm>
                      <a:off x="0" y="0"/>
                      <a:ext cx="5943600" cy="3334385"/>
                    </a:xfrm>
                    <a:prstGeom prst="rect">
                      <a:avLst/>
                    </a:prstGeom>
                  </pic:spPr>
                </pic:pic>
              </a:graphicData>
            </a:graphic>
          </wp:inline>
        </w:drawing>
      </w:r>
    </w:p>
    <w:p>
      <w:pPr>
        <w:pStyle w:val="5"/>
        <w:ind w:left="0"/>
        <w:rPr>
          <w:rFonts w:ascii="Times New Roman" w:hAnsi="Times New Roman" w:cs="Times New Roman"/>
          <w:sz w:val="32"/>
          <w:szCs w:val="32"/>
          <w:lang w:val="vi-VN"/>
        </w:rPr>
      </w:pPr>
      <w:r>
        <w:rPr>
          <w:rFonts w:ascii="Times New Roman" w:hAnsi="Times New Roman" w:cs="Times New Roman"/>
          <w:sz w:val="32"/>
          <w:szCs w:val="32"/>
          <w:lang w:val="vi-VN"/>
        </w:rPr>
        <w:t>Khi lắp đặt các thiết bị vào mô hình “máy bán hàng tự động”, một số đường đấu nối giữa Raspberrypi và các thiết bị chủ đạo sẽ được nối với nhau qua Board test để tăng khoảng cách giữa các thiết bị, phù hợp với mô hình phần cứng mà nhóm thiết kế.</w:t>
      </w:r>
    </w:p>
    <w:p>
      <w:pPr>
        <w:pStyle w:val="5"/>
        <w:ind w:left="0"/>
        <w:rPr>
          <w:rFonts w:ascii="Times New Roman" w:hAnsi="Times New Roman" w:cs="Times New Roman"/>
          <w:sz w:val="32"/>
          <w:szCs w:val="32"/>
          <w:lang w:val="vi-VN"/>
        </w:rPr>
      </w:pP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Cài đặt phần mềm</w:t>
      </w: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t>Các yêu cầu về phần mềm bao gồm.</w:t>
      </w:r>
    </w:p>
    <w:tbl>
      <w:tblPr>
        <w:tblStyle w:val="4"/>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4"/>
        <w:gridCol w:w="5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4" w:type="dxa"/>
          </w:tcPr>
          <w:p>
            <w:pPr>
              <w:pStyle w:val="5"/>
              <w:spacing w:after="0" w:line="24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Tên phần mềm, tool</w:t>
            </w:r>
          </w:p>
        </w:tc>
        <w:tc>
          <w:tcPr>
            <w:tcW w:w="5496" w:type="dxa"/>
          </w:tcPr>
          <w:p>
            <w:pPr>
              <w:pStyle w:val="5"/>
              <w:spacing w:after="0" w:line="240" w:lineRule="auto"/>
              <w:ind w:left="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4"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Raspberry Pi Imager</w:t>
            </w:r>
          </w:p>
        </w:tc>
        <w:tc>
          <w:tcPr>
            <w:tcW w:w="5496"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Cài đặt hệ điều hành cho Raspberry 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4"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Thư viện WiringPi.h</w:t>
            </w:r>
          </w:p>
        </w:tc>
        <w:tc>
          <w:tcPr>
            <w:tcW w:w="5496"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Include các thư viện phục vụ quá trình code chương trình cho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4"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Cơ sở dữ liệu MariaDb</w:t>
            </w:r>
          </w:p>
        </w:tc>
        <w:tc>
          <w:tcPr>
            <w:tcW w:w="5496" w:type="dxa"/>
          </w:tcPr>
          <w:p>
            <w:pPr>
              <w:pStyle w:val="5"/>
              <w:spacing w:after="0" w:line="240" w:lineRule="auto"/>
              <w:ind w:left="0"/>
              <w:rPr>
                <w:rFonts w:ascii="Times New Roman" w:hAnsi="Times New Roman" w:cs="Times New Roman"/>
                <w:sz w:val="32"/>
                <w:szCs w:val="32"/>
                <w:lang w:val="vi-VN"/>
              </w:rPr>
            </w:pPr>
            <w:r>
              <w:rPr>
                <w:rFonts w:ascii="Times New Roman" w:hAnsi="Times New Roman" w:cs="Times New Roman"/>
                <w:sz w:val="32"/>
                <w:szCs w:val="32"/>
                <w:lang w:val="vi-VN"/>
              </w:rPr>
              <w:t>Tạo cơ sở dữ liệu phục vụ dự án</w:t>
            </w:r>
          </w:p>
        </w:tc>
      </w:tr>
    </w:tbl>
    <w:p>
      <w:pPr>
        <w:pStyle w:val="5"/>
        <w:ind w:left="1800"/>
        <w:rPr>
          <w:rFonts w:ascii="Times New Roman" w:hAnsi="Times New Roman" w:cs="Times New Roman"/>
          <w:sz w:val="32"/>
          <w:szCs w:val="32"/>
          <w:lang w:val="vi-VN"/>
        </w:rPr>
      </w:pP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Xây dựng database</w:t>
      </w: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t>Sử dụng cơ sở dữ liệu MariaDb để xây dựng cơ sở dữ liệu cho dự án, sơ đồ thiết kế như sau:</w:t>
      </w:r>
    </w:p>
    <w:p>
      <w:pPr>
        <w:pStyle w:val="5"/>
        <w:rPr>
          <w:rFonts w:ascii="Times New Roman" w:hAnsi="Times New Roman" w:cs="Times New Roman"/>
          <w:sz w:val="32"/>
          <w:szCs w:val="32"/>
          <w:lang w:val="vi-VN"/>
        </w:rPr>
      </w:pPr>
      <w:r>
        <w:rPr>
          <w:rFonts w:ascii="Times New Roman" w:hAnsi="Times New Roman" w:cs="Times New Roman"/>
          <w:sz w:val="32"/>
          <w:szCs w:val="32"/>
          <w:lang w:val="vi-VN"/>
        </w:rPr>
        <w:drawing>
          <wp:inline distT="0" distB="0" distL="0" distR="0">
            <wp:extent cx="5487035" cy="3133725"/>
            <wp:effectExtent l="0" t="0" r="0" b="9525"/>
            <wp:docPr id="205390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08781" name="Picture 1"/>
                    <pic:cNvPicPr>
                      <a:picLocks noChangeAspect="1"/>
                    </pic:cNvPicPr>
                  </pic:nvPicPr>
                  <pic:blipFill>
                    <a:blip r:embed="rId10"/>
                    <a:stretch>
                      <a:fillRect/>
                    </a:stretch>
                  </pic:blipFill>
                  <pic:spPr>
                    <a:xfrm>
                      <a:off x="0" y="0"/>
                      <a:ext cx="5487166" cy="3134162"/>
                    </a:xfrm>
                    <a:prstGeom prst="rect">
                      <a:avLst/>
                    </a:prstGeom>
                  </pic:spPr>
                </pic:pic>
              </a:graphicData>
            </a:graphic>
          </wp:inline>
        </w:drawing>
      </w:r>
    </w:p>
    <w:p>
      <w:pPr>
        <w:pStyle w:val="5"/>
        <w:numPr>
          <w:ilvl w:val="1"/>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Lắp ghép tổng hợp</w:t>
      </w:r>
    </w:p>
    <w:p>
      <w:pPr>
        <w:pStyle w:val="5"/>
        <w:ind w:left="1800"/>
        <w:rPr>
          <w:rFonts w:ascii="Times New Roman" w:hAnsi="Times New Roman" w:cs="Times New Roman"/>
          <w:sz w:val="32"/>
          <w:szCs w:val="32"/>
          <w:lang w:val="vi-VN"/>
        </w:rPr>
      </w:pPr>
      <w:r>
        <w:rPr>
          <w:rFonts w:ascii="Times New Roman" w:hAnsi="Times New Roman" w:cs="Times New Roman"/>
          <w:sz w:val="32"/>
          <w:szCs w:val="32"/>
          <w:lang w:val="vi-VN"/>
        </w:rPr>
        <w:t>Các thiết bị và linh kiện đã được lắp ghéo và tạo thành công mô hình mô phỏng máy bán hàng tự động.</w:t>
      </w:r>
    </w:p>
    <w:p>
      <w:pPr>
        <w:pStyle w:val="5"/>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rPr>
        <w:t>Kết</w:t>
      </w:r>
      <w:r>
        <w:rPr>
          <w:rFonts w:ascii="Times New Roman" w:hAnsi="Times New Roman" w:cs="Times New Roman"/>
          <w:b/>
          <w:bCs/>
          <w:sz w:val="32"/>
          <w:szCs w:val="32"/>
          <w:lang w:val="vi-VN"/>
        </w:rPr>
        <w:t xml:space="preserve"> quả đạt được, kiểm thử và sửa lỗi</w:t>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 Kết quả đạt được: Mô hình máy bán hàng tự động được thiết kế và lắp ráp thành công với các linh kiện đã được nêu trước đó. Trong đó đảm bảo các yêu cầu:</w:t>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 Màn hình LCD có bộ giải mã I2C hiển thị đúng thông tin với mỗi bước và thao tác.</w:t>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 Matrix Keyboard sử dụng được, khi thao tác bấm không bị loạn, lẫn tín hiệu phím vào nhau, tín hiệu được truyền đúng tới Raspberry Pi và hiển thị đúng trên màn hình LCD.</w:t>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 Tất cả 4 micro servo đều có thể hoạt động tốt, đúng theo tín hiệu vị trí servo được yêu cầu khi người dùng thực hiện mua hàng.</w:t>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 Kiểm thử: do quy mô của dự án, việc kiểm thử được kết hợp trong việc test từng bước của mô hình. Máy bán hàng tự động mô phỏng đã thực hiện đúng chức năng, đúng các bước.</w:t>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 Sửa lỗi: việc sửa lỗi được kết hợp trong việc test từng bước, thực hiện cài đặt dần các thư viện phục vụ mỗi quá trình, sửa các lỗi cú pháp, lỗi logic, lỗi về kết hợp frontend và backend cơ sở dữ liệu. Các lỗi đã được sửa thành công.</w:t>
      </w:r>
    </w:p>
    <w:p>
      <w:pPr>
        <w:pStyle w:val="5"/>
        <w:numPr>
          <w:ilvl w:val="0"/>
          <w:numId w:val="1"/>
        </w:numPr>
        <w:rPr>
          <w:rFonts w:ascii="Times New Roman" w:hAnsi="Times New Roman" w:cs="Times New Roman"/>
          <w:b/>
          <w:bCs/>
          <w:sz w:val="32"/>
          <w:szCs w:val="32"/>
          <w:lang w:val="vi-VN"/>
        </w:rPr>
      </w:pPr>
      <w:r>
        <w:rPr>
          <w:rFonts w:ascii="Times New Roman" w:hAnsi="Times New Roman" w:cs="Times New Roman"/>
          <w:b/>
          <w:bCs/>
          <w:sz w:val="32"/>
          <w:szCs w:val="32"/>
          <w:lang w:val="vi-VN"/>
        </w:rPr>
        <w:t>Tổng kết</w:t>
      </w:r>
      <w:r>
        <w:rPr>
          <w:rFonts w:ascii="Times New Roman" w:hAnsi="Times New Roman" w:cs="Times New Roman"/>
          <w:b/>
          <w:bCs/>
          <w:sz w:val="32"/>
          <w:szCs w:val="32"/>
          <w:lang w:val="vi-VN"/>
        </w:rPr>
        <w:br w:type="textWrapping"/>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Đối với học phần Hệ nhúng, Vending Machine là một đề tài hay và cần sự đầu tư về thời gian, kiến thức cũng như nhân lực, tài chính để thực hiện.</w:t>
      </w:r>
      <w:r>
        <w:rPr>
          <w:rFonts w:ascii="Times New Roman" w:hAnsi="Times New Roman" w:cs="Times New Roman"/>
          <w:sz w:val="32"/>
          <w:szCs w:val="32"/>
          <w:lang w:val="vi-VN"/>
        </w:rPr>
        <w:br w:type="textWrapping"/>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Đối với cá nhân mỗi sinh viên, thực hiện được đề tài này là một bước đóng góp quan trọng cho sự rèn luyện tính kiên nhẫn, sự đầu tư, học hỏi, tìm tòi, nâng cao kiến thức, kĩ năng, hiểu biết về linh kiện điện tử, đúc kết kinh nghiệm làm việc nhóm thật tốt.</w:t>
      </w:r>
    </w:p>
    <w:p>
      <w:pPr>
        <w:pStyle w:val="5"/>
        <w:ind w:left="1080"/>
        <w:rPr>
          <w:rFonts w:ascii="Times New Roman" w:hAnsi="Times New Roman" w:cs="Times New Roman"/>
          <w:sz w:val="32"/>
          <w:szCs w:val="32"/>
          <w:lang w:val="vi-VN"/>
        </w:rPr>
      </w:pPr>
      <w:r>
        <w:rPr>
          <w:rFonts w:ascii="Times New Roman" w:hAnsi="Times New Roman" w:cs="Times New Roman"/>
          <w:sz w:val="32"/>
          <w:szCs w:val="32"/>
          <w:lang w:val="vi-VN"/>
        </w:rPr>
        <w:t>Dù vending machine, cụ thể là dự án mà nhóm thực hiện không còn xa lạ, thậm chí là xuất hiện những mô hình thật ở rất nhiều nơi, ngay tại trong khuôn viên trường, nhưng việc tự mình thực hiện, tạo ra một mô hình dù chỉ là mô phỏng cũng là một bài học, kinh nghiệm quý giá.</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D1885"/>
    <w:multiLevelType w:val="multilevel"/>
    <w:tmpl w:val="1EED1885"/>
    <w:lvl w:ilvl="0" w:tentative="0">
      <w:start w:val="1"/>
      <w:numFmt w:val="decimal"/>
      <w:lvlText w:val="%1."/>
      <w:lvlJc w:val="left"/>
      <w:pPr>
        <w:ind w:left="1080" w:hanging="360"/>
      </w:pPr>
      <w:rPr>
        <w:rFonts w:hint="default"/>
      </w:rPr>
    </w:lvl>
    <w:lvl w:ilvl="1" w:tentative="0">
      <w:start w:val="1"/>
      <w:numFmt w:val="decimal"/>
      <w:isLgl/>
      <w:lvlText w:val="%1.%2"/>
      <w:lvlJc w:val="left"/>
      <w:pPr>
        <w:ind w:left="1800" w:hanging="72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880" w:hanging="1080"/>
      </w:pPr>
      <w:rPr>
        <w:rFonts w:hint="default"/>
      </w:rPr>
    </w:lvl>
    <w:lvl w:ilvl="4" w:tentative="0">
      <w:start w:val="1"/>
      <w:numFmt w:val="decimal"/>
      <w:isLgl/>
      <w:lvlText w:val="%1.%2.%3.%4.%5"/>
      <w:lvlJc w:val="left"/>
      <w:pPr>
        <w:ind w:left="3600" w:hanging="1440"/>
      </w:pPr>
      <w:rPr>
        <w:rFonts w:hint="default"/>
      </w:rPr>
    </w:lvl>
    <w:lvl w:ilvl="5" w:tentative="0">
      <w:start w:val="1"/>
      <w:numFmt w:val="decimal"/>
      <w:isLgl/>
      <w:lvlText w:val="%1.%2.%3.%4.%5.%6"/>
      <w:lvlJc w:val="left"/>
      <w:pPr>
        <w:ind w:left="3960" w:hanging="1440"/>
      </w:pPr>
      <w:rPr>
        <w:rFonts w:hint="default"/>
      </w:rPr>
    </w:lvl>
    <w:lvl w:ilvl="6" w:tentative="0">
      <w:start w:val="1"/>
      <w:numFmt w:val="decimal"/>
      <w:isLgl/>
      <w:lvlText w:val="%1.%2.%3.%4.%5.%6.%7"/>
      <w:lvlJc w:val="left"/>
      <w:pPr>
        <w:ind w:left="4680" w:hanging="1800"/>
      </w:pPr>
      <w:rPr>
        <w:rFonts w:hint="default"/>
      </w:rPr>
    </w:lvl>
    <w:lvl w:ilvl="7" w:tentative="0">
      <w:start w:val="1"/>
      <w:numFmt w:val="decimal"/>
      <w:isLgl/>
      <w:lvlText w:val="%1.%2.%3.%4.%5.%6.%7.%8"/>
      <w:lvlJc w:val="left"/>
      <w:pPr>
        <w:ind w:left="5400" w:hanging="2160"/>
      </w:pPr>
      <w:rPr>
        <w:rFonts w:hint="default"/>
      </w:rPr>
    </w:lvl>
    <w:lvl w:ilvl="8" w:tentative="0">
      <w:start w:val="1"/>
      <w:numFmt w:val="decimal"/>
      <w:isLgl/>
      <w:lvlText w:val="%1.%2.%3.%4.%5.%6.%7.%8.%9"/>
      <w:lvlJc w:val="left"/>
      <w:pPr>
        <w:ind w:left="57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34"/>
    <w:rsid w:val="00013F3F"/>
    <w:rsid w:val="000E64EF"/>
    <w:rsid w:val="000F68BE"/>
    <w:rsid w:val="00187D55"/>
    <w:rsid w:val="001E641A"/>
    <w:rsid w:val="00273A18"/>
    <w:rsid w:val="00324FB7"/>
    <w:rsid w:val="003D02C7"/>
    <w:rsid w:val="003D503D"/>
    <w:rsid w:val="005A7F34"/>
    <w:rsid w:val="005B32C2"/>
    <w:rsid w:val="005E00AA"/>
    <w:rsid w:val="00627AE6"/>
    <w:rsid w:val="00682E16"/>
    <w:rsid w:val="006A1A5B"/>
    <w:rsid w:val="007215CE"/>
    <w:rsid w:val="007870FD"/>
    <w:rsid w:val="007B3963"/>
    <w:rsid w:val="008426EF"/>
    <w:rsid w:val="009B6625"/>
    <w:rsid w:val="00C444D4"/>
    <w:rsid w:val="00CB0806"/>
    <w:rsid w:val="00E4381D"/>
    <w:rsid w:val="00F952BC"/>
    <w:rsid w:val="15A507E8"/>
    <w:rsid w:val="21AB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757</Words>
  <Characters>2637</Characters>
  <Lines>164</Lines>
  <Paragraphs>147</Paragraphs>
  <TotalTime>95</TotalTime>
  <ScaleCrop>false</ScaleCrop>
  <LinksUpToDate>false</LinksUpToDate>
  <CharactersWithSpaces>3247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2023-10-27T08:40:00Z</dcterms:created>
  <dc:creator>Nguyen</dc:creator>
  <cp:lastModifiedBy>Thịnh Nguyễn</cp:lastModifiedBy>
  <cp:lastPrinted>2023-10-27T09:54:00Z</cp:lastPrinted>
  <dcterms:modified xsi:type="dcterms:W3CDTF">2023-10-31T04:10:54Z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9312683f-f7c5-4bf9-abc9-2cd1875c112f</vt:lpwstr>
  </property>
  <property fmtid="{D5CDD505-2E9C-101B-9397-08002B2CF9AE}" pid="3" name="KSOProductBuildVer">
    <vt:lpwstr>1033-12.2.0.13266</vt:lpwstr>
  </property>
  <property fmtid="{D5CDD505-2E9C-101B-9397-08002B2CF9AE}" pid="4" name="ICV">
    <vt:lpwstr>EFF20008F6A943E0A380132DE99DE697_12</vt:lpwstr>
  </property>
</Properties>
</file>