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B30F93" w14:textId="77777777" w:rsidR="00141326" w:rsidRPr="00BB682E" w:rsidRDefault="00141326" w:rsidP="00141326">
      <w:r w:rsidRPr="00BB682E">
        <w:t>Nguyen Ngoc Gia Thinh</w:t>
      </w:r>
    </w:p>
    <w:p w14:paraId="7E695C55" w14:textId="77777777" w:rsidR="00141326" w:rsidRPr="00BB682E" w:rsidRDefault="00141326" w:rsidP="00141326">
      <w:r w:rsidRPr="00BB682E">
        <w:t>Student ID: 103809954</w:t>
      </w:r>
    </w:p>
    <w:p w14:paraId="2B08123B" w14:textId="77777777" w:rsidR="00141326" w:rsidRPr="00BB682E" w:rsidRDefault="00141326" w:rsidP="00141326">
      <w:r w:rsidRPr="00BB682E">
        <w:t>COS30018</w:t>
      </w:r>
    </w:p>
    <w:p w14:paraId="0FBA747F" w14:textId="6BC56FDC" w:rsidR="00141326" w:rsidRDefault="00141326" w:rsidP="00141326">
      <w:pPr>
        <w:jc w:val="center"/>
      </w:pPr>
      <w:r>
        <w:t xml:space="preserve">Weekly Report </w:t>
      </w:r>
    </w:p>
    <w:p w14:paraId="7F01E293" w14:textId="7D890203" w:rsidR="00141326" w:rsidRDefault="00141326" w:rsidP="00141326">
      <w:pPr>
        <w:jc w:val="center"/>
      </w:pPr>
      <w:r>
        <w:t>Task B.</w:t>
      </w:r>
      <w:r w:rsidR="008A57AE">
        <w:t>6</w:t>
      </w:r>
    </w:p>
    <w:p w14:paraId="62BCFFFB" w14:textId="2355A89A" w:rsidR="009758FE" w:rsidRDefault="009758FE" w:rsidP="009758FE">
      <w:r>
        <w:t xml:space="preserve">For this </w:t>
      </w:r>
      <w:r w:rsidR="00C37259">
        <w:t>assignment,</w:t>
      </w:r>
      <w:r>
        <w:t xml:space="preserve"> at first </w:t>
      </w:r>
      <w:proofErr w:type="spellStart"/>
      <w:r>
        <w:t>im</w:t>
      </w:r>
      <w:proofErr w:type="spellEnd"/>
      <w:r>
        <w:t xml:space="preserve"> having trouble with running the ARIMA function and the chart would not show up </w:t>
      </w:r>
      <w:r w:rsidR="00C76CF9">
        <w:t xml:space="preserve">also it can’t even run the SARIMA function at all. </w:t>
      </w:r>
      <w:r w:rsidR="008773C9">
        <w:t xml:space="preserve">After adding a fallback for </w:t>
      </w:r>
      <w:proofErr w:type="spellStart"/>
      <w:r w:rsidR="008773C9">
        <w:t>NaN</w:t>
      </w:r>
      <w:proofErr w:type="spellEnd"/>
      <w:r w:rsidR="008773C9">
        <w:t xml:space="preserve"> values in </w:t>
      </w:r>
      <w:proofErr w:type="spellStart"/>
      <w:r w:rsidR="008773C9">
        <w:t>y_arima</w:t>
      </w:r>
      <w:proofErr w:type="spellEnd"/>
      <w:r w:rsidR="00C37259">
        <w:t xml:space="preserve"> to make sure the MSE can be calculated. </w:t>
      </w:r>
    </w:p>
    <w:p w14:paraId="49F57A5D" w14:textId="4097AEC0" w:rsidR="000052C8" w:rsidRPr="000052C8" w:rsidRDefault="000052C8" w:rsidP="000052C8">
      <w:r>
        <w:t>I r</w:t>
      </w:r>
      <w:r w:rsidRPr="000052C8">
        <w:t xml:space="preserve">eplaced </w:t>
      </w:r>
      <w:proofErr w:type="spellStart"/>
      <w:r w:rsidRPr="000052C8">
        <w:t>arima_forecasts.loc</w:t>
      </w:r>
      <w:proofErr w:type="spellEnd"/>
      <w:r w:rsidRPr="000052C8">
        <w:t>[</w:t>
      </w:r>
      <w:proofErr w:type="spellStart"/>
      <w:r w:rsidRPr="000052C8">
        <w:t>pred_date</w:t>
      </w:r>
      <w:proofErr w:type="spellEnd"/>
      <w:r w:rsidRPr="000052C8">
        <w:t xml:space="preserve">] with </w:t>
      </w:r>
      <w:proofErr w:type="spellStart"/>
      <w:proofErr w:type="gramStart"/>
      <w:r w:rsidRPr="000052C8">
        <w:t>arima_forecasts.get</w:t>
      </w:r>
      <w:proofErr w:type="spellEnd"/>
      <w:r w:rsidRPr="000052C8">
        <w:t>(</w:t>
      </w:r>
      <w:proofErr w:type="spellStart"/>
      <w:proofErr w:type="gramEnd"/>
      <w:r w:rsidRPr="000052C8">
        <w:t>pred_date</w:t>
      </w:r>
      <w:proofErr w:type="spellEnd"/>
      <w:r w:rsidRPr="000052C8">
        <w:t xml:space="preserve">, </w:t>
      </w:r>
      <w:proofErr w:type="spellStart"/>
      <w:r w:rsidRPr="000052C8">
        <w:t>np.nan</w:t>
      </w:r>
      <w:proofErr w:type="spellEnd"/>
      <w:r w:rsidRPr="000052C8">
        <w:t xml:space="preserve">). </w:t>
      </w:r>
      <w:proofErr w:type="gramStart"/>
      <w:r w:rsidRPr="000052C8">
        <w:t>The .get</w:t>
      </w:r>
      <w:proofErr w:type="gramEnd"/>
      <w:r w:rsidRPr="000052C8">
        <w:t xml:space="preserve">() method returns </w:t>
      </w:r>
      <w:proofErr w:type="spellStart"/>
      <w:r w:rsidRPr="000052C8">
        <w:t>np.nan</w:t>
      </w:r>
      <w:proofErr w:type="spellEnd"/>
      <w:r w:rsidRPr="000052C8">
        <w:t xml:space="preserve"> if the date isn’t found in </w:t>
      </w:r>
      <w:proofErr w:type="spellStart"/>
      <w:r w:rsidRPr="000052C8">
        <w:t>arima_forecasts</w:t>
      </w:r>
      <w:proofErr w:type="spellEnd"/>
      <w:r w:rsidRPr="000052C8">
        <w:t xml:space="preserve">, avoiding a </w:t>
      </w:r>
      <w:proofErr w:type="spellStart"/>
      <w:r w:rsidRPr="000052C8">
        <w:t>KeyError</w:t>
      </w:r>
      <w:proofErr w:type="spellEnd"/>
      <w:r w:rsidRPr="000052C8">
        <w:t xml:space="preserve">. </w:t>
      </w:r>
    </w:p>
    <w:p w14:paraId="696423DD" w14:textId="24B1E726" w:rsidR="000052C8" w:rsidRPr="000052C8" w:rsidRDefault="000052C8" w:rsidP="000052C8">
      <w:r>
        <w:t>Then</w:t>
      </w:r>
      <w:r w:rsidRPr="000052C8">
        <w:t xml:space="preserve"> </w:t>
      </w:r>
      <w:r>
        <w:t>i</w:t>
      </w:r>
      <w:r w:rsidRPr="000052C8">
        <w:t xml:space="preserve">f </w:t>
      </w:r>
      <w:proofErr w:type="spellStart"/>
      <w:r w:rsidRPr="000052C8">
        <w:t>forecast_value</w:t>
      </w:r>
      <w:proofErr w:type="spellEnd"/>
      <w:r w:rsidRPr="000052C8">
        <w:t xml:space="preserve"> is </w:t>
      </w:r>
      <w:proofErr w:type="spellStart"/>
      <w:r w:rsidRPr="000052C8">
        <w:t>NaN</w:t>
      </w:r>
      <w:proofErr w:type="spellEnd"/>
      <w:r w:rsidRPr="000052C8">
        <w:t xml:space="preserve"> (checked with </w:t>
      </w:r>
      <w:proofErr w:type="spellStart"/>
      <w:proofErr w:type="gramStart"/>
      <w:r w:rsidRPr="000052C8">
        <w:t>pd.isna</w:t>
      </w:r>
      <w:proofErr w:type="spellEnd"/>
      <w:proofErr w:type="gramEnd"/>
      <w:r w:rsidRPr="000052C8">
        <w:t xml:space="preserve">()), </w:t>
      </w:r>
      <w:proofErr w:type="spellStart"/>
      <w:r w:rsidRPr="000052C8">
        <w:t>y_arima</w:t>
      </w:r>
      <w:proofErr w:type="spellEnd"/>
      <w:r w:rsidRPr="000052C8">
        <w:t>[</w:t>
      </w:r>
      <w:proofErr w:type="spellStart"/>
      <w:r w:rsidRPr="000052C8">
        <w:t>i</w:t>
      </w:r>
      <w:proofErr w:type="spellEnd"/>
      <w:r w:rsidRPr="000052C8">
        <w:t xml:space="preserve">, j] is set to </w:t>
      </w:r>
      <w:proofErr w:type="spellStart"/>
      <w:r w:rsidRPr="000052C8">
        <w:t>actual_prices</w:t>
      </w:r>
      <w:proofErr w:type="spellEnd"/>
      <w:r w:rsidRPr="000052C8">
        <w:t>[</w:t>
      </w:r>
      <w:proofErr w:type="spellStart"/>
      <w:r w:rsidRPr="000052C8">
        <w:t>i</w:t>
      </w:r>
      <w:proofErr w:type="spellEnd"/>
      <w:r w:rsidRPr="000052C8">
        <w:t xml:space="preserve">, j] instead. This ensures </w:t>
      </w:r>
      <w:proofErr w:type="spellStart"/>
      <w:r w:rsidRPr="000052C8">
        <w:t>y_arima</w:t>
      </w:r>
      <w:proofErr w:type="spellEnd"/>
      <w:r w:rsidRPr="000052C8">
        <w:t xml:space="preserve"> always contains valid numbers.</w:t>
      </w:r>
    </w:p>
    <w:p w14:paraId="01D722C6" w14:textId="6DD93B53" w:rsidR="009061B3" w:rsidRDefault="00D87783" w:rsidP="00BC61CF">
      <w:r>
        <w:t xml:space="preserve">I will </w:t>
      </w:r>
      <w:r w:rsidR="00CA7F96">
        <w:t>add</w:t>
      </w:r>
      <w:r>
        <w:t xml:space="preserve"> all the outcome into a folder for this </w:t>
      </w:r>
      <w:r w:rsidR="000052C8">
        <w:t>task.</w:t>
      </w:r>
      <w:r>
        <w:t xml:space="preserve"> </w:t>
      </w:r>
    </w:p>
    <w:p w14:paraId="6185AB66" w14:textId="57FD5B85" w:rsidR="0034771E" w:rsidRDefault="009061B3" w:rsidP="00BC61CF">
      <w:r>
        <w:rPr>
          <w:noProof/>
        </w:rPr>
        <w:drawing>
          <wp:anchor distT="0" distB="0" distL="114300" distR="114300" simplePos="0" relativeHeight="251658240" behindDoc="0" locked="0" layoutInCell="1" allowOverlap="1" wp14:anchorId="31D46230" wp14:editId="6AD9F795">
            <wp:simplePos x="0" y="0"/>
            <wp:positionH relativeFrom="margin">
              <wp:align>center</wp:align>
            </wp:positionH>
            <wp:positionV relativeFrom="paragraph">
              <wp:posOffset>325755</wp:posOffset>
            </wp:positionV>
            <wp:extent cx="5257800" cy="3969751"/>
            <wp:effectExtent l="0" t="0" r="0" b="0"/>
            <wp:wrapThrough wrapText="bothSides">
              <wp:wrapPolygon edited="0">
                <wp:start x="0" y="0"/>
                <wp:lineTo x="0" y="21458"/>
                <wp:lineTo x="21522" y="21458"/>
                <wp:lineTo x="21522" y="0"/>
                <wp:lineTo x="0" y="0"/>
              </wp:wrapPolygon>
            </wp:wrapThrough>
            <wp:docPr id="997036301" name="Picture 1" descr="A screenshot of a black price prediction for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036301" name="Picture 1" descr="A screenshot of a black price prediction form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9697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I also build a web interface for user to input the date and getting result on the website</w:t>
      </w:r>
    </w:p>
    <w:p w14:paraId="0D21F5EE" w14:textId="568701F1" w:rsidR="009061B3" w:rsidRDefault="009061B3" w:rsidP="00BC61CF">
      <w:r w:rsidRPr="009061B3">
        <w:lastRenderedPageBreak/>
        <w:drawing>
          <wp:inline distT="0" distB="0" distL="0" distR="0" wp14:anchorId="14626A46" wp14:editId="4ED2244F">
            <wp:extent cx="5943600" cy="3102610"/>
            <wp:effectExtent l="0" t="0" r="0" b="2540"/>
            <wp:docPr id="8894430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44307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E4D37" w14:textId="1099EB8C" w:rsidR="009061B3" w:rsidRDefault="009061B3" w:rsidP="00BC61CF">
      <w:r>
        <w:rPr>
          <w:noProof/>
        </w:rPr>
        <w:drawing>
          <wp:inline distT="0" distB="0" distL="0" distR="0" wp14:anchorId="7BEE09CF" wp14:editId="48EE9B13">
            <wp:extent cx="5943600" cy="4686935"/>
            <wp:effectExtent l="0" t="0" r="0" b="0"/>
            <wp:docPr id="1721328014" name="Picture 1" descr="A screenshot of a test resul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328014" name="Picture 1" descr="A screenshot of a test results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5D969" w14:textId="678F5068" w:rsidR="009061B3" w:rsidRDefault="009061B3" w:rsidP="00BC61CF">
      <w:r>
        <w:rPr>
          <w:noProof/>
        </w:rPr>
        <w:lastRenderedPageBreak/>
        <w:drawing>
          <wp:inline distT="0" distB="0" distL="0" distR="0" wp14:anchorId="000C9CFF" wp14:editId="0DF0DD95">
            <wp:extent cx="5013960" cy="3882068"/>
            <wp:effectExtent l="0" t="0" r="0" b="4445"/>
            <wp:docPr id="1364323292" name="Picture 1" descr="A graph with red and blu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323292" name="Picture 1" descr="A graph with red and blue lines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0878" cy="3887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9F54E" w14:textId="5F414F67" w:rsidR="009061B3" w:rsidRDefault="009061B3" w:rsidP="00BC61CF">
      <w:r>
        <w:rPr>
          <w:noProof/>
        </w:rPr>
        <w:drawing>
          <wp:inline distT="0" distB="0" distL="0" distR="0" wp14:anchorId="678FFCEE" wp14:editId="43F2E1A6">
            <wp:extent cx="5943600" cy="4177665"/>
            <wp:effectExtent l="0" t="0" r="0" b="0"/>
            <wp:docPr id="1416866097" name="Picture 1" descr="A graph of candlestick 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866097" name="Picture 1" descr="A graph of candlestick char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DB202" w14:textId="1C7D86CE" w:rsidR="009061B3" w:rsidRDefault="009061B3" w:rsidP="00BC61CF">
      <w:r>
        <w:rPr>
          <w:noProof/>
        </w:rPr>
        <w:lastRenderedPageBreak/>
        <w:drawing>
          <wp:inline distT="0" distB="0" distL="0" distR="0" wp14:anchorId="16A94590" wp14:editId="7135539A">
            <wp:extent cx="5943600" cy="3423285"/>
            <wp:effectExtent l="0" t="0" r="0" b="5715"/>
            <wp:docPr id="504379740" name="Picture 1" descr="A graph of different colored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379740" name="Picture 1" descr="A graph of different colored bars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59A61" w14:textId="77777777" w:rsidR="009061B3" w:rsidRPr="008B5BBC" w:rsidRDefault="009061B3" w:rsidP="00BC61CF"/>
    <w:sectPr w:rsidR="009061B3" w:rsidRPr="008B5B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98F0B69"/>
    <w:multiLevelType w:val="hybridMultilevel"/>
    <w:tmpl w:val="BD7E26A6"/>
    <w:lvl w:ilvl="0" w:tplc="0AA0024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31344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326"/>
    <w:rsid w:val="000052C8"/>
    <w:rsid w:val="00141326"/>
    <w:rsid w:val="00170F7F"/>
    <w:rsid w:val="00182BEC"/>
    <w:rsid w:val="001F09DB"/>
    <w:rsid w:val="002A286F"/>
    <w:rsid w:val="0034771E"/>
    <w:rsid w:val="00860040"/>
    <w:rsid w:val="008773C9"/>
    <w:rsid w:val="008A57AE"/>
    <w:rsid w:val="008B5BBC"/>
    <w:rsid w:val="009061B3"/>
    <w:rsid w:val="009758FE"/>
    <w:rsid w:val="009C01B6"/>
    <w:rsid w:val="00A33825"/>
    <w:rsid w:val="00BC61CF"/>
    <w:rsid w:val="00C37259"/>
    <w:rsid w:val="00C76CF9"/>
    <w:rsid w:val="00CA7F96"/>
    <w:rsid w:val="00D87783"/>
    <w:rsid w:val="00E73028"/>
    <w:rsid w:val="00E73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EDAFB"/>
  <w15:chartTrackingRefBased/>
  <w15:docId w15:val="{2233D43A-6E6C-4523-B2A7-439445DA0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1326"/>
  </w:style>
  <w:style w:type="paragraph" w:styleId="Heading1">
    <w:name w:val="heading 1"/>
    <w:basedOn w:val="Normal"/>
    <w:next w:val="Normal"/>
    <w:link w:val="Heading1Char"/>
    <w:uiPriority w:val="9"/>
    <w:qFormat/>
    <w:rsid w:val="001413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13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13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13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13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13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13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13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13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13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413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13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13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13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13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13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13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13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13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13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13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13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13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13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13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13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13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13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132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F09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883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34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3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01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15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80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7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81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9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79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65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3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64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52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7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38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39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89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15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0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69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19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91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82CA40C6481D4EB71A33F9F7759FA4" ma:contentTypeVersion="5" ma:contentTypeDescription="Create a new document." ma:contentTypeScope="" ma:versionID="b522f7739dc508ae1cdfbf5991267010">
  <xsd:schema xmlns:xsd="http://www.w3.org/2001/XMLSchema" xmlns:xs="http://www.w3.org/2001/XMLSchema" xmlns:p="http://schemas.microsoft.com/office/2006/metadata/properties" xmlns:ns3="69a42795-23a2-4c02-9b53-1f93cbcbe6ad" targetNamespace="http://schemas.microsoft.com/office/2006/metadata/properties" ma:root="true" ma:fieldsID="7ecdef6e5d4426f9ba0a69c0d9255833" ns3:_="">
    <xsd:import namespace="69a42795-23a2-4c02-9b53-1f93cbcbe6a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a42795-23a2-4c02-9b53-1f93cbcbe6a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9a42795-23a2-4c02-9b53-1f93cbcbe6ad" xsi:nil="true"/>
  </documentManagement>
</p:properties>
</file>

<file path=customXml/itemProps1.xml><?xml version="1.0" encoding="utf-8"?>
<ds:datastoreItem xmlns:ds="http://schemas.openxmlformats.org/officeDocument/2006/customXml" ds:itemID="{1A95F581-0E8A-4507-A275-BFEAC099E79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D6282AB-3343-4BEF-9ABB-F1120C4D01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a42795-23a2-4c02-9b53-1f93cbcbe6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B365995-0586-40A2-B74E-2A2455B11EE5}">
  <ds:schemaRefs>
    <ds:schemaRef ds:uri="http://schemas.microsoft.com/office/2006/metadata/properties"/>
    <ds:schemaRef ds:uri="http://schemas.microsoft.com/office/infopath/2007/PartnerControls"/>
    <ds:schemaRef ds:uri="69a42795-23a2-4c02-9b53-1f93cbcbe6ad"/>
  </ds:schemaRefs>
</ds:datastoreItem>
</file>

<file path=docMetadata/LabelInfo.xml><?xml version="1.0" encoding="utf-8"?>
<clbl:labelList xmlns:clbl="http://schemas.microsoft.com/office/2020/mipLabelMetadata">
  <clbl:label id="{df7f7579-3e9c-4a7e-b844-420280f53859}" enabled="0" method="" siteId="{df7f7579-3e9c-4a7e-b844-420280f53859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4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GIA THINH NGUYEN</dc:creator>
  <cp:keywords/>
  <dc:description/>
  <cp:lastModifiedBy>NGOC GIA THINH NGUYEN</cp:lastModifiedBy>
  <cp:revision>3</cp:revision>
  <cp:lastPrinted>2025-04-04T02:17:00Z</cp:lastPrinted>
  <dcterms:created xsi:type="dcterms:W3CDTF">2025-04-04T02:17:00Z</dcterms:created>
  <dcterms:modified xsi:type="dcterms:W3CDTF">2025-04-04T05:59:00Z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0x010100F482CA40C6481D4EB71A33F9F7759FA4</vt:lpwstr>
  </property>
</Properties>
</file>