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rFonts w:ascii="Courier New" w:cs="Courier New" w:eastAsia="Courier New" w:hAnsi="Courier New"/>
          <w:b/>
          <w:bCs/>
          <w:color w:val="00E5A0"/>
          <w:sz w:val="30"/>
          <w:szCs w:val="30"/>
        </w:rPr>
        <w:t xml:space="preserve">T  H  I  N  K  A  I   P  R  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8EAF0"/>
          <w:sz w:val="38"/>
          <w:szCs w:val="38"/>
        </w:rPr>
        <w:t xml:space="preserve">Documentacao Tecnica Completa do Site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7B5CF6"/>
          <w:sz w:val="24"/>
          <w:szCs w:val="24"/>
        </w:rPr>
        <w:t xml:space="preserve">index.html  +  cursos.html</w:t>
      </w:r>
    </w:p>
    <w:p>
      <w:pPr>
        <w:pBdr>
          <w:bottom w:val="single" w:color="00E5A0" w:sz="4" w:space="1"/>
        </w:pBdr>
        <w:spacing w:after="1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5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491"/>
                <w:sz w:val="17"/>
                <w:szCs w:val="17"/>
              </w:rPr>
              <w:t xml:space="preserve">Versao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EAF0"/>
                <w:sz w:val="22"/>
                <w:szCs w:val="22"/>
              </w:rPr>
              <w:t xml:space="preserve">1.0.0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5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491"/>
                <w:sz w:val="17"/>
                <w:szCs w:val="17"/>
              </w:rPr>
              <w:t xml:space="preserve">Data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EAF0"/>
                <w:sz w:val="22"/>
                <w:szCs w:val="22"/>
              </w:rPr>
              <w:t xml:space="preserve">Jun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5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491"/>
                <w:sz w:val="17"/>
                <w:szCs w:val="17"/>
              </w:rPr>
              <w:t xml:space="preserve">Autor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EAF0"/>
                <w:sz w:val="22"/>
                <w:szCs w:val="22"/>
              </w:rPr>
              <w:t xml:space="preserve">ThinkAI Pro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5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491"/>
                <w:sz w:val="17"/>
                <w:szCs w:val="17"/>
              </w:rPr>
              <w:t xml:space="preserve">Hospedagem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EAF0"/>
                <w:sz w:val="22"/>
                <w:szCs w:val="22"/>
              </w:rPr>
              <w:t xml:space="preserve">GitHub Pages</w:t>
            </w:r>
          </w:p>
        </w:tc>
      </w:tr>
    </w:tbl>
    <w:p>
      <w:pPr>
        <w:spacing w:after="1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5CF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E5A0"/>
          <w:sz w:val="36"/>
          <w:szCs w:val="36"/>
        </w:rPr>
        <w:t xml:space="preserve">1. Visao Geral do Projeto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O site ThinkAI Pro e uma landing page estatica de alto desempenho, construida inteiramente com HTML5, CSS3 e JavaScript puro — sem frameworks ou dependencias externas (exceto fontes via Google Fonts CDN). O projeto e composto por dois arquivos HTML que formam um ecossistema digital completo para o canal no WhatsApp.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1.1 Estrutura de Arquivos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Pagina principal — apresentacao do canal, topicos e CTA do WhatsApp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cursos.html</w:t>
            </w:r>
          </w:p>
        </w:tc>
        <w:tc>
          <w:tcPr>
            <w:tcW w:type="dxa" w:w="6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Mural de cursos — vitrine com links de afiliado para Hotmart, Kiwify e outras plataformas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1.2 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HTML5 Semantico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Tags &lt;section&gt;, &lt;nav&gt;, &lt;article&gt;, &lt;footer&gt; para estrutura acessivel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CSS3 Puro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Variaveis CSS, Grid, Flexbox, animacoes e pseudo-elementos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JavaScript Vanilla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Filtro de cursos por categoria — sem jQuery ou frameworks externos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Google Fonts (CDN)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Space Grotesk (textos) + JetBrains Mono (codigos e labels)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SVG inline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Icone do WhatsApp embutido no HTML — sem imagens externas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CSS Custom Properties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Sistema de design tokens centralizado em :root — troca de tema em um lugar so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1.3 Paleta de Cores (Design Tokens)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Toda a identidade visual e controlada por variaveis CSS declaradas em :root. Alterar um valor aqui propaga a mudanca por toda a pagina automaticamente.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Variavel CSS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na pagina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--bg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#0A0D14</w:t>
            </w:r>
          </w:p>
        </w:tc>
        <w:tc>
          <w:tcPr>
            <w:tcW w:type="dxa" w:w="5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Fundo principal — preto azulado profundo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--surface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#111520</w:t>
            </w:r>
          </w:p>
        </w:tc>
        <w:tc>
          <w:tcPr>
            <w:tcW w:type="dxa" w:w="5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Fundo dos cards e paineis elevados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#1E2535</w:t>
            </w:r>
          </w:p>
        </w:tc>
        <w:tc>
          <w:tcPr>
            <w:tcW w:type="dxa" w:w="5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Bordas e divisores entre elementos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--accent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#00E5A0</w:t>
            </w:r>
          </w:p>
        </w:tc>
        <w:tc>
          <w:tcPr>
            <w:tcW w:type="dxa" w:w="5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Verde-ciano neon — destaque principal, terminal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--accent2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#7B5CF6</w:t>
            </w:r>
          </w:p>
        </w:tc>
        <w:tc>
          <w:tcPr>
            <w:tcW w:type="dxa" w:w="5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Roxo eletrico — IA, cursos, plataformas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--text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#E8EAF0</w:t>
            </w:r>
          </w:p>
        </w:tc>
        <w:tc>
          <w:tcPr>
            <w:tcW w:type="dxa" w:w="5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Texto principal — quase branco levemente azulado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--muted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#6B7491</w:t>
            </w:r>
          </w:p>
        </w:tc>
        <w:tc>
          <w:tcPr>
            <w:tcW w:type="dxa" w:w="5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Texto secundario, legendas e metadados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--whatsapp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#25D366</w:t>
            </w:r>
          </w:p>
        </w:tc>
        <w:tc>
          <w:tcPr>
            <w:tcW w:type="dxa" w:w="5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Verde oficial do WhatsApp — botoes de CTA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1.4 Tipografia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Variavel</w:t>
            </w:r>
          </w:p>
        </w:tc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 usada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--font-disp</w:t>
            </w:r>
          </w:p>
        </w:tc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Space Grotesk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Textos corridos, titulos, botoes e navegacao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--font-mono</w:t>
            </w:r>
          </w:p>
        </w:tc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Labels de categoria, badges, codigos e icone do logo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5CF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E5A0"/>
          <w:sz w:val="36"/>
          <w:szCs w:val="36"/>
        </w:rPr>
        <w:t xml:space="preserve">2. Pagina Principal — index.html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A pagina principal e a vitrine do canal ThinkAI Pro. Projetada para converter visitantes em inscritos do canal e membros do grupo do WhatsApp, apresentando o conteudo de forma clara e atrativa.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2.1 Secoes da Pagina — Mapa Visual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Secao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HTML</w:t>
            </w:r>
          </w:p>
        </w:tc>
        <w:tc>
          <w:tcPr>
            <w:tcW w:type="dxa" w:w="4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Navegacao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&lt;nav&gt;</w:t>
            </w:r>
          </w:p>
        </w:tc>
        <w:tc>
          <w:tcPr>
            <w:tcW w:type="dxa" w:w="4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Barra fixa no topo com logo, links e botao WhatsApp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Hero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&lt;section class='hero'&gt;</w:t>
            </w:r>
          </w:p>
        </w:tc>
        <w:tc>
          <w:tcPr>
            <w:tcW w:type="dxa" w:w="4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Destaque principal com badge, titulo, botoes e stats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Topicos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&lt;section id='topicos'&gt;</w:t>
            </w:r>
          </w:p>
        </w:tc>
        <w:tc>
          <w:tcPr>
            <w:tcW w:type="dxa" w:w="4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Grid de 6 cards com temas do canal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Tutoriais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&lt;section id='tutoriais'&gt;</w:t>
            </w:r>
          </w:p>
        </w:tc>
        <w:tc>
          <w:tcPr>
            <w:tcW w:type="dxa" w:w="4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3 cards de tutoriais em destaque com link externo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CTA WhatsApp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&lt;section id='comunidade'&gt;</w:t>
            </w:r>
          </w:p>
        </w:tc>
        <w:tc>
          <w:tcPr>
            <w:tcW w:type="dxa" w:w="4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Chamada para entrar no grupo do WhatsApp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Footer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&lt;footer&gt;</w:t>
            </w:r>
          </w:p>
        </w:tc>
        <w:tc>
          <w:tcPr>
            <w:tcW w:type="dxa" w:w="4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Rodape com copyright e link do canal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2.2 Detalhes das Secoes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EAF0"/>
          <w:sz w:val="22"/>
          <w:szCs w:val="22"/>
        </w:rPr>
        <w:t xml:space="preserve">Navegacao (NAV)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Barra superior fixada no topo da viewport com efeito de desfoque de fundo (backdrop-filter: blur). Contem logo animado com gradiente, links de ancora para as secoes da pagina e botao de acao verde do WhatsApp.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&lt;nav&gt;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class="nav-inner"&gt;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class="logo"&gt;        &lt;!-- Logo com icone gradiente verde+roxo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class="nav-links"&gt;   &lt;!-- Links ancora: #topicos #tutoriais #comunidade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&lt;a class="nav-cta"&gt;       &lt;!-- Botao verde: "Entrar no Grupo"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&lt;/nav&gt;</w:t>
      </w:r>
    </w:p>
    <w:p>
      <w:pPr>
        <w:spacing w:after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EAF0"/>
          <w:sz w:val="22"/>
          <w:szCs w:val="22"/>
        </w:rPr>
        <w:t xml:space="preserve">Hero — Secao de Destaque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Primeira secao visivel ao carregar a pagina. Contem multiplos elementos visuais animados e as principais chamadas para acao.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Badge pulsante com ponto animado (animation: blink 1.4s infinite)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Linha de scan animada — pseudo-elemento ::after do hero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Titulo com texto em degradê via -webkit-background-clip: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Botao primario verde (WhatsApp) e botao secundario com borda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Bloco de 4 estatisticas: Inscritos, Tutoriais, Frequencia, Gratuidade</w:t>
      </w:r>
    </w:p>
    <w:p>
      <w:pPr>
        <w:spacing w:after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EAF0"/>
          <w:sz w:val="22"/>
          <w:szCs w:val="22"/>
        </w:rPr>
        <w:t xml:space="preserve">Topicos de Conteudo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Grid responsivo de 6 cards, cada um com emoji, nome e descricao da categoria. Usa CSS Grid com auto-fill para adaptar o numero de colunas ao tamanho da tela automaticamente.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&lt;div class="topics-grid"&gt;          /* grid-template-columns: repeat(auto-fill, minmax(220px,1fr))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class="topic-card"&gt;         /* hover: translateY(-4px) + borda accent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class="topic-icon"&gt;       /* emoji da categoria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class="topic-name"&gt;       /* nome do topico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class="topic-desc"&gt;       /* descricao curta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&lt;/div&gt;</w:t>
      </w:r>
    </w:p>
    <w:p>
      <w:pPr>
        <w:spacing w:after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EAF0"/>
          <w:sz w:val="22"/>
          <w:szCs w:val="22"/>
        </w:rPr>
        <w:t xml:space="preserve">Tutoriais em Destaque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3 cards de tutoriais linkados externamente. Cada card e um elemento &lt;a&gt; que redireciona para o tutorial correspondente ao clicar.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&lt;a class="tutorial-card" href="SEU_LINK" target="_blank" rel="noopener"&gt;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class="tutorial-thumb"&gt;     /* thumbnail com gradiente + botao play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class="tutorial-body"&gt;      /* tag de categoria + titulo + meta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&lt;/a&gt;</w:t>
      </w:r>
    </w:p>
    <w:p>
      <w:pPr>
        <w:spacing w:after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EAF0"/>
          <w:sz w:val="22"/>
          <w:szCs w:val="22"/>
        </w:rPr>
        <w:t xml:space="preserve">CTA do WhatsApp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Secao de conversao principal com fundo em gradiente, lista de beneficios e botao de tamanho grande. Ao clicar, o visitante e redirecionado para o link de convite do grupo do WhatsApp.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2.3 Todos os Pontos de Edicao — index.html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E5A0" w:sz="14"/>
              <w:left w:val="single" w:color="00E5A0" w:sz="14"/>
              <w:bottom w:val="single" w:color="00E5A0" w:sz="14"/>
              <w:right w:val="single" w:color="00E5A0" w:sz="14"/>
            </w:tcBorders>
            <w:shd w:fill="11152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00E5A0"/>
                <w:sz w:val="18"/>
                <w:szCs w:val="18"/>
              </w:rPr>
              <w:t xml:space="preserve">COMO ENCONTRAR OS PONTOS EDITAVEIS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EAF0"/>
                <w:sz w:val="19"/>
                <w:szCs w:val="19"/>
              </w:rPr>
              <w:t xml:space="preserve">Todos os locais que precisam ser editados estao marcados com o comentario:  &lt;!-- ✏️ EDITAR: --&gt;  no codigo-fonte. Use Ctrl+F no editor de texto para localizar rapidamente.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editar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fica no codigo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Link do canal WhatsApp (nav)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href da .nav-cta — proximo a linha 75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Link do canal WhatsApp (hero btn)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href do .btn-primary — proximo a linha 343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Numero de inscritos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Div .stat-num — proximo a linha 355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Numero de tutoriais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Div .stat-num — proximo a linha 360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Titulo do tutorial 1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.tutorial-title do 1o card — proximo a linha 435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Link do tutorial 1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href do 1o .tutorial-card — proximo a linha 427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Titulo do tutorial 2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.tutorial-title do 2o card — proximo a linha 449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Link do tutorial 2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href do 2o .tutorial-card — proximo a linha 441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Titulo do tutorial 3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.tutorial-title do 3o card — proximo a linha 463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Link do tutorial 3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href do 3o .tutorial-card — proximo a linha 455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Link do grupo WhatsApp (CTA)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href do .btn-wpp — proximo a linha 491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Link do canal no footer</w:t>
            </w:r>
          </w:p>
        </w:tc>
        <w:tc>
          <w:tcPr>
            <w:tcW w:type="dxa" w:w="5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href no &lt;footer&gt; — proximo a linha 506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5CF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E5A0"/>
          <w:sz w:val="36"/>
          <w:szCs w:val="36"/>
        </w:rPr>
        <w:t xml:space="preserve">3. Mural de Cursos — cursos.html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Pagina dedicada a exibicao de cursos recomendados, com links de afiliado para plataformas de ensino online. E o principal mecanismo de monetizacao do site via comissao de afiliado.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3.1 Sistema de Filtros por Categoria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Implementado em JavaScript puro. Ao clicar em um botao de filtro, apenas os cards da categoria selecionada sao exibidos. A logica usa o atributo data-cat nos cards e data-filter nos botoes.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// Funcao de filtro — cursos.html (final do arquivo)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function filtrar(btn) {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document.querySelectorAll('.filter-btn')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.forEach(b =&gt; b.classList.remove('active'));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btn.classList.add('active');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const filtro = btn.dataset.filter;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document.querySelectorAll('.course-card').forEach(card =&gt; {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if (filtro === 'todos' || card.dataset.cat === filtro) {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card.removeAttribute('data-hidden');   // mostra o card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} else {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card.setAttribute('data-hidden', 'true');  // oculta o card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}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});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Categorias disponiveis (valores do atributo data-cat):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data-cat</w:t>
            </w:r>
          </w:p>
        </w:tc>
        <w:tc>
          <w:tcPr>
            <w:tcW w:type="dxa" w:w="7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 correspondente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ia</w:t>
            </w:r>
          </w:p>
        </w:tc>
        <w:tc>
          <w:tcPr>
            <w:tcW w:type="dxa" w:w="7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Inteligencia Artificial, ChatGPT, Gemini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android</w:t>
            </w:r>
          </w:p>
        </w:tc>
        <w:tc>
          <w:tcPr>
            <w:tcW w:type="dxa" w:w="7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Android, Root, ROMs customizadas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linux</w:t>
            </w:r>
          </w:p>
        </w:tc>
        <w:tc>
          <w:tcPr>
            <w:tcW w:type="dxa" w:w="7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Linux, Terminal, Servidores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eletronicos</w:t>
            </w:r>
          </w:p>
        </w:tc>
        <w:tc>
          <w:tcPr>
            <w:tcW w:type="dxa" w:w="7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Arduino, Raspberry Pi, IoT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mobile</w:t>
            </w:r>
          </w:p>
        </w:tc>
        <w:tc>
          <w:tcPr>
            <w:tcW w:type="dxa" w:w="7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Smartphones, Tablets, Dispositivos Moveis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3.2 Anatomia Completa de um Card de Curso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Cada curso e um elemento &lt;article&gt; com estrutura em 3 blocos: thumbnail, corpo e rodape com preco e botao.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&lt;article class="course-card" data-cat="CATEGORIA"&gt;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&lt;!-- Badge opcional (escolha apenas um, ou nenhum)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&lt;span class="badge-hot"&gt;🔥 Mais vendido&lt;/span&gt;   &lt;!-- Destaque em verde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&lt;span class="badge-new"&gt;✨ Novo&lt;/span&gt;            &lt;!-- Destaque em roxo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&lt;span class="badge-free"&gt;Gratis&lt;/span&gt;            &lt;!-- Destaque em verde WhatsApp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&lt;!-- BLOCO 1: Thumbnail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class="course-thumb"&gt;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class="thumb-bg grad-ai"&gt;&lt;/div&gt;           &lt;!-- gradiente: grad-ai/android/linux/eletro/mobile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class="thumb-icon"&gt;🤖&lt;/div&gt;               &lt;!-- emoji central do card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&lt;span class="platform-badge plat-hotmart"&gt;Hotmart&lt;/span&gt;  &lt;!-- badge da plataforma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&lt;!-- BLOCO 2: Corpo com informacoes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class="course-body"&gt;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class="course-tags"&gt;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class="ctag"&gt;IA&lt;/span&gt;              &lt;!-- tag verde (padrao)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class="ctag purple"&gt;ChatGPT&lt;/span&gt;  &lt;!-- tag roxa (variacao)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class="course-title"&gt;Titulo do Curso&lt;/div&gt;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class="course-desc"&gt;Descricao do curso em 2-3 linhas.&lt;/div&gt;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class="course-meta"&gt;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class="meta-item"&gt;⏱ 40h de conteudo&lt;/span&gt;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class="meta-item"&gt;🏆 Certificado&lt;/span&gt;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class="meta-item"&gt;📱 Acesso vitalicio&lt;/span&gt;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&lt;!-- BLOCO 3: Preco e botao de compra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class="course-footer"&gt;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class="price-row"&gt;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class="price-old"&gt;R$ 297&lt;/span&gt;      &lt;!-- preco riscado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class="price-new"&gt;R$ 97&lt;/span&gt;        &lt;!-- preco atual (verde)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&lt;!-- Para curso gratuito, use: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class="price-free"&gt;Gratuito 🎁&lt;/span&gt;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&lt;a class="btn-course" href="SEU_LINK_AFILIADO" target="_blank" rel="noopener sponsored"&gt;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Ver curso na Hotmart 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&lt;/a&gt;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&lt;!-- Para curso gratuito, adicione a classe .green no botao: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&lt;a class="btn-course green" href="..." target="_blank"&gt;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Acessar gratuitamente 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&lt;/a&gt;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&lt;/article&gt;</w:t>
      </w:r>
    </w:p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3.3 Classes de Gradiente do Thumbnail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CSS</w:t>
            </w:r>
          </w:p>
        </w:tc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Cores do Gradiente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.grad-ai</w:t>
            </w:r>
          </w:p>
        </w:tc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IA / ChatGPT</w:t>
            </w:r>
          </w:p>
        </w:tc>
        <w:tc>
          <w:tcPr>
            <w:tcW w:type="dxa" w:w="4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#0d1b2a → #1a0a2e  (azul escuro + roxo escuro)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.grad-android</w:t>
            </w:r>
          </w:p>
        </w:tc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Android / Root</w:t>
            </w:r>
          </w:p>
        </w:tc>
        <w:tc>
          <w:tcPr>
            <w:tcW w:type="dxa" w:w="4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#0a1f0d → #0d2e1a  (verde escuro profundo)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.grad-linux</w:t>
            </w:r>
          </w:p>
        </w:tc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Linux / Terminal</w:t>
            </w:r>
          </w:p>
        </w:tc>
        <w:tc>
          <w:tcPr>
            <w:tcW w:type="dxa" w:w="4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#1a1400 → #2e2000  (amarelo-marrom escuro)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.grad-eletro</w:t>
            </w:r>
          </w:p>
        </w:tc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Eletronicos</w:t>
            </w:r>
          </w:p>
        </w:tc>
        <w:tc>
          <w:tcPr>
            <w:tcW w:type="dxa" w:w="4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#0a0d2e → #1a1a2e  (azul marinho)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.grad-mobile</w:t>
            </w:r>
          </w:p>
        </w:tc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Dispositivos Moveis</w:t>
            </w:r>
          </w:p>
        </w:tc>
        <w:tc>
          <w:tcPr>
            <w:tcW w:type="dxa" w:w="4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#2e0a1a → #1a0a2e  (vinho + roxo)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3.4 Classes de Plataforma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CSS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 de Fundo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.plat-hotmart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#ED1650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Hotmart — maior plataforma de cursos do Brasil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.plat-kiwify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#00B4D8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Kiwify — plataforma brasileira em crescimento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.plat-eduzz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#FF6B00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Eduzz — plataforma com foco em infoprodutos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.plat-udemy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#A435F0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Udemy — plataforma internacional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.plat-gratuito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#25D366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Conteudo gratuito — sem plataforma de venda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5CF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E5A0"/>
          <w:sz w:val="36"/>
          <w:szCs w:val="36"/>
        </w:rPr>
        <w:t xml:space="preserve">4. Guia Completo de Personalizacao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4.1 Adicionar um Novo Tutorial (index.html)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Abra index.html, localize a div com classe tutorials-grid e adicione um novo bloco &lt;a&gt; antes do fechamento &lt;/div&gt;: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&lt;!-- Cole este bloco dentro de &lt;div class="tutorials-grid"&gt;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&lt;a class="tutorial-card" href="URL_DO_SEU_TUTORIAL" target="_blank" rel="noopener"&gt;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class="tutorial-thumb"&gt;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class="thumb-gradient"&gt;&lt;/div&gt;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&lt;span class="thumb-label"&gt;TUTORIAL&lt;/span&gt;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class="play-btn"&gt;▶&lt;/div&gt;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class="tutorial-body"&gt;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&lt;span class="tutorial-tag"&gt;CATEGORIA&lt;/span&gt;          &lt;!-- ex: IA, Linux, Android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class="tutorial-title"&gt;Titulo do tutorial&lt;/div&gt;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class="tutorial-meta"&gt;X min de leitura&lt;/div&gt;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&lt;/a&gt;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4.2 Adicionar um Novo Curso (cursos.html)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5CF6" w:sz="14"/>
              <w:left w:val="single" w:color="7B5CF6" w:sz="14"/>
              <w:bottom w:val="single" w:color="7B5CF6" w:sz="14"/>
              <w:right w:val="single" w:color="7B5CF6" w:sz="14"/>
            </w:tcBorders>
            <w:shd w:fill="11152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7B5CF6"/>
                <w:sz w:val="18"/>
                <w:szCs w:val="18"/>
              </w:rPr>
              <w:t xml:space="preserve">CHECKLIST ao adicionar um curso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EAF0"/>
                <w:sz w:val="19"/>
                <w:szCs w:val="19"/>
              </w:rPr>
              <w:t xml:space="preserve">1. Defina data-cat com a categoria correta (ia / android / linux / eletronicos / mobile)
2. Escolha o grad-* adequado para o thumbnail
3. Use o plat-* correto para identificar a plataforma
4. Cole o link real de afiliado no href do botao
5. Adicione badge-hot, badge-new ou badge-free se quiser destacar o curso
6. Para curso gratuito, use &lt;span class='price-free'&gt; e btn-course green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4.3 Criar Nova Categoria de Filtro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Para adicionar uma nova categoria, siga 3 passos simples: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Passo 1 — Adicione o botao na div .filters: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&lt;button class="filter-btn" data-filter="redes" onclick="filtrar(this)"&gt;Redes&lt;/button&gt;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Passo 2 — Use data-cat='redes' nos cards dessa categoria: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&lt;article class="course-card" data-cat="redes"&gt; ... &lt;/article&gt;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Passo 3 — Crie um novo gradiente de thumbnail no CSS: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.grad-redes { background: linear-gradient(135deg, #0a2010 0%, #0d3a1a 100%); }</w:t>
      </w:r>
    </w:p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4.4 Alterar Cores do Tema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Abra qualquer arquivo .html, localize a secao :root { no inicio do bloco &lt;style&gt; e altere os valores hex. A mudanca se propaga automaticamente por toda a pagina.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:root {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--bg:      #0A0D14;  /* fundo principal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--accent:  #00E5A0;  /* cor de destaque 1 — verde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--accent2: #7B5CF6;  /* cor de destaque 2 — roxo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--text:    #E8EAF0;  /* texto principal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--muted:   #6B7491;  /* texto secundario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/* Altere qualquer valor hex aqui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}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4.5 Alterar Fontes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Dois passos: trocar o link CDN no &lt;head&gt; e atualizar as variaveis no :root.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&lt;!-- 1. No &lt;head&gt;, troque a URL da fonte do Google Fonts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&lt;link href="https://fonts.googleapis.com/css2?family=SUA+FONTE:wght@400;700" rel="stylesheet" /&gt;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/* 2. No :root, atualize as variaveis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--font-disp: 'Sua Fonte', sans-serif;   /* fonte principal dos textos */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--font-mono: 'Courier New', monospace;  /* fonte de codigos e labels */</w:t>
      </w:r>
    </w:p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4.6 Alterar Textos Estaticos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Qualquer texto visivel na pagina pode ser editado diretamente no HTML. Os principais textos estaticos e onde encontra-los: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localizar no codigo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Badge do hero (ex: 'Canal ativo...')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Div .hero-badge — dentro da section.hero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Titulo principal do hero (h1)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Tag &lt;h1&gt; dentro da section.hero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Descricao abaixo do titulo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Tag &lt;p&gt; dentro da section.hero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Titulos dos topicos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Divs .topic-name dentro de topics-grid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Descricoes dos topicos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Divs .topic-desc dentro de topics-grid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Texto do botao CTA WhatsApp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Texto dentro do .btn-wpp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Lista de beneficios do grupo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Divs .perk dentro de .wpp-perks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Copyright no footer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Tag &lt;p&gt; dentro do &lt;footer&gt;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5CF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E5A0"/>
          <w:sz w:val="36"/>
          <w:szCs w:val="36"/>
        </w:rPr>
        <w:t xml:space="preserve">5. Expansao Futura do Site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5.1 Pagina Individual por Categoria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Para criar uma pagina dedicada a cada tema, duplique o cursos.html, remova os cards das outras categorias e personalize o titulo e o filtro padrao.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sugerido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cursos-ia.html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Somente cursos de Inteligencia Artificial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cursos-android.html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Somente cursos de Android e Root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cursos-linux.html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Somente cursos de Linux e Terminal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cursos-eletronicos.html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Somente cursos de Arduino e IoT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Adicione os links dessas paginas no menu de navegacao (nav-links) de cada arquivo.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5.2 Pagina de Noticias e Atualizacoes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Crie um arquivo noticias.html com o mesmo cabecalho e rodape. Cada noticia pode ter a seguinte estrutura de card: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&lt;article class="news-card"&gt;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class="news-meta"&gt;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&lt;span class="news-date"&gt;12 Jun 2025&lt;/span&gt;  &lt;!-- data da noticia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&lt;span class="news-tag"&gt;IA&lt;/span&gt;             &lt;!-- categoria --&gt;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&lt;h3 class="news-title"&gt;Titulo da Noticia&lt;/h3&gt;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&lt;p class="news-excerpt"&gt;Resumo em 2-3 linhas do conteudo...&lt;/p&gt;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&lt;a href="https://link-externo.com" target="_blank" rel="noopener"&gt;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Ler mais →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&lt;/a&gt;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&lt;/article&gt;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Para estilizar o card de noticia, adicione ao CSS o mesmo padrao dos course-card, mas simplificado (sem thumbnail e sem preco).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5.3 Pagina de Promocoes Diarias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Uma pagina de promocoes pode reutilizar a estrutura dos cards de cursos, com adicao de um campo de validade e percentual de desconto: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&lt;article class="promo-card" data-cat="eletronicos"&gt;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class="promo-expires"&gt;⏰ Expira em: 24 horas&lt;/div&gt;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class="course-thumb"&gt;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class="thumb-bg grad-eletro"&gt;&lt;/div&gt;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class="thumb-icon"&gt;🎧&lt;/div&gt;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&lt;span class="platform-badge plat-hotmart"&gt;Amazon&lt;/span&gt;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class="course-body"&gt;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class="course-title"&gt;Nome do Produto em Promocao&lt;/div&gt;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class="course-meta"&gt;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class="meta-item"&gt;🏷️ Amazon&lt;/span&gt;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class="meta-item"&gt;⭐ 4.8/5&lt;/span&gt;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&lt;div class="course-footer"&gt;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&lt;div class="price-row"&gt;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class="price-old"&gt;R$ 450&lt;/span&gt;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class="price-new"&gt;R$ 279&lt;/span&gt;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&lt;span style="color:#00E5A0;font-weight:700;"&gt;-38%&lt;/span&gt;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&lt;a class="btn-course green" href="SEU_LINK_AFILIADO" target="_blank"&gt;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  Ver Promocao →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  &lt;/a&gt;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  &lt;/div&gt;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&lt;/article&gt;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5.4 Como Adicionar Links ao Longo do Tempo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E5A0" w:sz="14"/>
              <w:left w:val="single" w:color="00E5A0" w:sz="14"/>
              <w:bottom w:val="single" w:color="00E5A0" w:sz="14"/>
              <w:right w:val="single" w:color="00E5A0" w:sz="14"/>
            </w:tcBorders>
            <w:shd w:fill="11152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00E5A0"/>
                <w:sz w:val="18"/>
                <w:szCs w:val="18"/>
              </w:rPr>
              <w:t xml:space="preserve">FLUXO DE ATUALIZACAO RECOMENDADO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EAF0"/>
                <w:sz w:val="19"/>
                <w:szCs w:val="19"/>
              </w:rPr>
              <w:t xml:space="preserve">1. Abra o arquivo HTML no editor de texto (VS Code, Notepad++, etc)
2. Localize a secao correta com Ctrl+F (ex: tutorials-grid ou courses-grid)
3. Copie um bloco de card existente
4. Cole abaixo do ultimo card e edite os dados
5. Salve o arquivo e faca upload no GitHub
6. O site atualiza em 1-2 minutos automaticamente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Editores de texto recomendados (gratuitos):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VS Code — vscode.dev (funciona no navegador, sem instalar)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Notepad++ — Windows, simples e rapido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Gedit — Linux, ja vem instalado em muitas distros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Editor do proprio GitHub — clique no arquivo + icone de lapis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5CF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E5A0"/>
          <w:sz w:val="36"/>
          <w:szCs w:val="36"/>
        </w:rPr>
        <w:t xml:space="preserve">6. Responsividade e Compatibilidade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6.1 Breakpoints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O site usa um unico breakpoint em 680px para adaptar o layout mobile. Abaixo desse valor, os seguintes ajustes sao aplicados automaticamente: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em Mobile (&lt;680px)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nav-links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Links de navegacao ficam ocultos (display: none)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topics-grid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Grid ajusta automaticamente via auto-fill/minmax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tutorials-grid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Grid ajusta automaticamente via auto-fill/minmax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courses-grid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Passa para coluna unica (grid-template-columns: 1fr)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hero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Padding reduzido (72px em vez de 100px)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wpp-card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Padding reduzido para caber melhor em telas pequenas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hero-actions</w:t>
            </w:r>
          </w:p>
        </w:tc>
        <w:tc>
          <w:tcPr>
            <w:tcW w:type="dxa" w:w="56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Botoes empilham em coluna via flex-wrap: wrap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6.2 Compatibilidade de Navegadores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O site foi desenvolvido com CSS moderno, compativel com todos os navegadores atuais: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Chrome / Edge 88+ — suporte total a todas as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Firefox 89+ — suporte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Safari 14+ — suporte total (incluindo backdrop-filter)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Mobile Safari (iOS 14+) — responsivo e funcional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Chrome Android — responsivo e funcional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Nota: usuarios com prefers-reduced-motion ativado no sistema terao todas as animacoes desabilitadas automaticamente, por acessibilidade.</w:t>
      </w:r>
    </w:p>
    <w:p>
      <w:pPr>
        <w:spacing w:after="400"/>
      </w:pPr>
      <w:r>
        <w:t xml:space="preserve"/>
      </w:r>
    </w:p>
    <w:p>
      <w:pPr>
        <w:pStyle w:val="Heading1"/>
        <w:pBdr>
          <w:bottom w:val="single" w:color="7B5CF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E5A0"/>
          <w:sz w:val="36"/>
          <w:szCs w:val="36"/>
        </w:rPr>
        <w:t xml:space="preserve">7. Hospedagem no GitHub Pages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7.1 Passo a Passo Completo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1. Acesse github.com e crie uma conta gratuita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2. Clique em 'New repository' — nome sugerido: thinkai-pro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3. Marque o repositorio como Public e clique em Create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4. Clique em 'uploading an existing file' e envie index.html e cursos.html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5. Va em Settings &gt; Pages no menu lateral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6. Em Branch, selecione main e pasta / (root) e clique em Save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7. Aguarde 1-2 minutos — o site estara disponivel em:</w:t>
      </w:r>
    </w:p>
    <w:p>
      <w:pPr>
        <w:shd w:fill="0D1117" w:val="clear"/>
        <w:spacing w:after="0" w:before="0"/>
        <w:ind w:left="360"/>
      </w:pPr>
      <w:r>
        <w:rPr>
          <w:rFonts w:ascii="Courier New" w:cs="Courier New" w:eastAsia="Courier New" w:hAnsi="Courier New"/>
          <w:color w:val="00E5A0"/>
          <w:sz w:val="17"/>
          <w:szCs w:val="17"/>
        </w:rPr>
        <w:t xml:space="preserve">https://SEU_USUARIO.github.io/thinkai-pro/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7.2 URLs das Paginas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Pagina</w:t>
            </w:r>
          </w:p>
        </w:tc>
        <w:tc>
          <w:tcPr>
            <w:tcW w:type="dxa" w:w="6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no GitHub Pages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Pagina principal</w:t>
            </w:r>
          </w:p>
        </w:tc>
        <w:tc>
          <w:tcPr>
            <w:tcW w:type="dxa" w:w="6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usuario.github.io/thinkai-pro/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Mural de cursos</w:t>
            </w:r>
          </w:p>
        </w:tc>
        <w:tc>
          <w:tcPr>
            <w:tcW w:type="dxa" w:w="6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usuario.github.io/thinkai-pro/cursos.html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Futuras paginas</w:t>
            </w:r>
          </w:p>
        </w:tc>
        <w:tc>
          <w:tcPr>
            <w:tcW w:type="dxa" w:w="6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usuario.github.io/thinkai-pro/NOME-DO-ARQUIVO.html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5CF6"/>
          <w:sz w:val="26"/>
          <w:szCs w:val="26"/>
        </w:rPr>
        <w:t xml:space="preserve">7.3 Como Atualizar Apos Publicar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Acesse o repositorio no GitHub pelo navegador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Clique no arquivo a editar (index.html ou cursos.html)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Clique no icone de lapis (editar) no canto superior direito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Faca as alteracoes e clique em 'Commit changes'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8EAF0"/>
          <w:sz w:val="20"/>
          <w:szCs w:val="20"/>
        </w:rPr>
        <w:t xml:space="preserve">O site e atualizado automaticamente em ate 2 minutos</w:t>
      </w:r>
    </w:p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5CF6" w:sz="14"/>
              <w:left w:val="single" w:color="7B5CF6" w:sz="14"/>
              <w:bottom w:val="single" w:color="7B5CF6" w:sz="14"/>
              <w:right w:val="single" w:color="7B5CF6" w:sz="14"/>
            </w:tcBorders>
            <w:shd w:fill="11152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7B5CF6"/>
                <w:sz w:val="18"/>
                <w:szCs w:val="18"/>
              </w:rPr>
              <w:t xml:space="preserve">DOMINIO PERSONALIZADO (opcional)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EAF0"/>
                <w:sz w:val="19"/>
                <w:szCs w:val="19"/>
              </w:rPr>
              <w:t xml:space="preserve">O GitHub Pages suporta dominios proprios gratuitamente. Compre um dominio (ex: thinkaipro.com.br) no Registro.br e siga as instrucoes em: Settings &gt; Pages &gt; Custom domain. A propagacao leva ate 24 horas.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5CF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E5A0"/>
          <w:sz w:val="36"/>
          <w:szCs w:val="36"/>
        </w:rPr>
        <w:t xml:space="preserve">8. Checklist de Lancamento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AF0"/>
          <w:sz w:val="20"/>
          <w:szCs w:val="20"/>
        </w:rPr>
        <w:t xml:space="preserve">Verifique cada item antes de publicar o site: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7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a verificar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Substituir TODOS os links com SEU_LINK por links reais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Atualizar os numeros de estatisticas do hero (inscritos, tutoriais)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Adicionar link real do grupo do WhatsApp no botao CTA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Adicionar link real do canal do WhatsApp na NAV e footer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Inserir titulos e links reais nos 3 cards de tutoriais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Inserir cursos reais com links de afiliado em cursos.html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Testar todos os botoes e links no navegador antes de publicar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Verificar o visual em tela de celular (modo responsivo do navegador)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Confirmar que os dois arquivos estao na mesma pasta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Fazer upload de index.html e cursos.html no GitHub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Ativar o GitHub Pages em Settings &gt; Pages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Testar o link final publicado no GitHub Pages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E5A0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1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AF0"/>
                <w:sz w:val="18"/>
                <w:szCs w:val="18"/>
              </w:rPr>
              <w:t xml:space="preserve">Compartilhar o link do site no canal e grupo do WhatsApp</w:t>
            </w:r>
          </w:p>
        </w:tc>
      </w:tr>
    </w:tbl>
    <w:p>
      <w:pPr>
        <w:spacing w:after="480"/>
      </w:pPr>
      <w:r>
        <w:t xml:space="preserve"/>
      </w:r>
    </w:p>
    <w:p>
      <w:pPr>
        <w:pBdr>
          <w:bottom w:val="single" w:color="00E5A0" w:sz="4" w:space="1"/>
        </w:pBdr>
        <w:spacing w:after="160" w:before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491"/>
          <w:sz w:val="18"/>
          <w:szCs w:val="18"/>
        </w:rPr>
        <w:t xml:space="preserve">Documento gerado para ThinkAI Pro — Canal de Tecnologia, IA, Android e Linux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491"/>
          <w:sz w:val="16"/>
          <w:szCs w:val="16"/>
        </w:rPr>
        <w:t xml:space="preserve">Versao 1.0  |  Junho de 2025  |  Todos os direitos reservados ao autor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3045" w:sz="3" w:space="1"/>
      </w:pBdr>
      <w:jc w:val="center"/>
    </w:pPr>
    <w:r>
      <w:rPr>
        <w:rFonts w:ascii="Arial" w:cs="Arial" w:eastAsia="Arial" w:hAnsi="Arial"/>
        <w:color w:val="6B7491"/>
        <w:sz w:val="16"/>
        <w:szCs w:val="16"/>
      </w:rPr>
      <w:t xml:space="preserve">ThinkAI Pro  |  Versao 1.0  |  Pagina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3045" w:sz="3" w:space="1"/>
      </w:pBdr>
    </w:pPr>
    <w:r>
      <w:rPr>
        <w:rFonts w:ascii="Arial" w:cs="Arial" w:eastAsia="Arial" w:hAnsi="Arial"/>
        <w:b/>
        <w:bCs/>
        <w:color w:val="00E5A0"/>
        <w:sz w:val="18"/>
        <w:szCs w:val="18"/>
      </w:rPr>
      <w:t xml:space="preserve">ThinkAI Pro</w:t>
    </w:r>
    <w:r>
      <w:rPr>
        <w:rFonts w:ascii="Arial" w:cs="Arial" w:eastAsia="Arial" w:hAnsi="Arial"/>
        <w:color w:val="6B7491"/>
        <w:sz w:val="18"/>
        <w:szCs w:val="18"/>
      </w:rPr>
      <w:t xml:space="preserve">  |  Documentacao Tecnica do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A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E5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5CF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8EAF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2026-06-18T19:34:53.757Z</dcterms:created>
  <dcterms:modified xsi:type="dcterms:W3CDTF">2026-06-18T19:34:53.771Z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