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000"/>
        <w:jc w:val="center"/>
      </w:pPr>
      <w:r>
        <w:rPr>
          <w:rFonts w:ascii="Courier New" w:cs="Courier New" w:eastAsia="Courier New" w:hAnsi="Courier New"/>
          <w:b/>
          <w:bCs/>
          <w:color w:val="A78BFA"/>
          <w:sz w:val="26"/>
          <w:szCs w:val="26"/>
        </w:rPr>
        <w:t xml:space="preserve">$ THINKAI_PRO --version 2.0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E8E8F0"/>
          <w:sz w:val="38"/>
          <w:szCs w:val="38"/>
        </w:rPr>
        <w:t xml:space="preserve">Documentacao Tecnica Completa do Site</w:t>
      </w:r>
    </w:p>
    <w:p>
      <w:pPr>
        <w:spacing w:after="400"/>
        <w:jc w:val="center"/>
      </w:pPr>
      <w:r>
        <w:rPr>
          <w:rFonts w:ascii="Courier New" w:cs="Courier New" w:eastAsia="Courier New" w:hAnsi="Courier New"/>
          <w:color w:val="4ECCA3"/>
          <w:sz w:val="22"/>
          <w:szCs w:val="22"/>
        </w:rPr>
        <w:t xml:space="preserve">IA local · Termux · Automacao Android</w:t>
      </w:r>
    </w:p>
    <w:p>
      <w:pPr>
        <w:pBdr>
          <w:bottom w:val="single" w:color="6C63FF" w:sz="4" w:space="1"/>
        </w:pBdr>
        <w:spacing w:after="16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161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B6F84"/>
                <w:sz w:val="17"/>
                <w:szCs w:val="17"/>
              </w:rPr>
              <w:t xml:space="preserve">Versao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2.0.0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161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B6F84"/>
                <w:sz w:val="17"/>
                <w:szCs w:val="17"/>
              </w:rPr>
              <w:t xml:space="preserve">Arquivo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index.html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161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B6F84"/>
                <w:sz w:val="17"/>
                <w:szCs w:val="17"/>
              </w:rPr>
              <w:t xml:space="preserve">Arquitetura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CONFIG (JS)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161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B6F84"/>
                <w:sz w:val="17"/>
                <w:szCs w:val="17"/>
              </w:rPr>
              <w:t xml:space="preserve">Hospedagem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8E8F0"/>
                <w:sz w:val="20"/>
                <w:szCs w:val="20"/>
              </w:rPr>
              <w:t xml:space="preserve">GitHub Pages</w:t>
            </w:r>
          </w:p>
        </w:tc>
      </w:tr>
    </w:tbl>
    <w:p>
      <w:pPr>
        <w:spacing w:after="1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A78BF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1. Visao Geral do Projeto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8F0"/>
          <w:sz w:val="20"/>
          <w:szCs w:val="20"/>
        </w:rPr>
        <w:t xml:space="preserve">Esta versao do site ThinkAI Pro foi redesenhada com foco em IA local, Termux e automacao no Android. A grande diferenca tecnica em relacao a versao anterior e a arquitetura orientada a dados: todo o conteudo dinamico da pagina (tutoriais, redes sociais, cards 'sobre', perks do WhatsApp) e gerado a partir de um unico objeto JavaScript chamado CONFIG, tornando a manutencao muito mais simples.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78BFA"/>
          <w:sz w:val="26"/>
          <w:szCs w:val="26"/>
        </w:rPr>
        <w:t xml:space="preserve">1.1 Arquivo do Projeto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A78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60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A78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Funcao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78BFA"/>
                <w:sz w:val="18"/>
                <w:szCs w:val="18"/>
              </w:rPr>
              <w:t xml:space="preserve">index.html</w:t>
            </w:r>
          </w:p>
        </w:tc>
        <w:tc>
          <w:tcPr>
            <w:tcW w:type="dxa" w:w="60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Pagina unica completa — HTML, CSS e JavaScript no mesmo arquivo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78BFA"/>
          <w:sz w:val="26"/>
          <w:szCs w:val="26"/>
        </w:rPr>
        <w:t xml:space="preserve">1.2 Diferencas-chave em relacao a versao anterior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A78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30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A78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Versao anterior</w:t>
            </w:r>
          </w:p>
        </w:tc>
        <w:tc>
          <w:tcPr>
            <w:tcW w:type="dxa" w:w="30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A78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 versao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Conteudo</w:t>
            </w:r>
          </w:p>
        </w:tc>
        <w:tc>
          <w:tcPr>
            <w:tcW w:type="dxa" w:w="30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Escrito direto no HTML</w:t>
            </w:r>
          </w:p>
        </w:tc>
        <w:tc>
          <w:tcPr>
            <w:tcW w:type="dxa" w:w="30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Gerado via objeto CONFIG em JS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Tema visual</w:t>
            </w:r>
          </w:p>
        </w:tc>
        <w:tc>
          <w:tcPr>
            <w:tcW w:type="dxa" w:w="30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Verde/roxo, estetica 'painel'</w:t>
            </w:r>
          </w:p>
        </w:tc>
        <w:tc>
          <w:tcPr>
            <w:tcW w:type="dxa" w:w="30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Roxo/verde, estetica 'terminal'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Fonte principal</w:t>
            </w:r>
          </w:p>
        </w:tc>
        <w:tc>
          <w:tcPr>
            <w:tcW w:type="dxa" w:w="30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Space Grotesk</w:t>
            </w:r>
          </w:p>
        </w:tc>
        <w:tc>
          <w:tcPr>
            <w:tcW w:type="dxa" w:w="30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Inter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Fonte mono</w:t>
            </w:r>
          </w:p>
        </w:tc>
        <w:tc>
          <w:tcPr>
            <w:tcW w:type="dxa" w:w="30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JetBrains Mono</w:t>
            </w:r>
          </w:p>
        </w:tc>
        <w:tc>
          <w:tcPr>
            <w:tcW w:type="dxa" w:w="30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JetBrains Mono (mantida)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Pagina de cursos</w:t>
            </w:r>
          </w:p>
        </w:tc>
        <w:tc>
          <w:tcPr>
            <w:tcW w:type="dxa" w:w="30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Existe (cursos.html)</w:t>
            </w:r>
          </w:p>
        </w:tc>
        <w:tc>
          <w:tcPr>
            <w:tcW w:type="dxa" w:w="30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Nao incluida nesta versao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Animacao destaque</w:t>
            </w:r>
          </w:p>
        </w:tc>
        <w:tc>
          <w:tcPr>
            <w:tcW w:type="dxa" w:w="30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Linha de scan no hero</w:t>
            </w:r>
          </w:p>
        </w:tc>
        <w:tc>
          <w:tcPr>
            <w:tcW w:type="dxa" w:w="30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Terminal com efeito de digitacao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Redes sociais</w:t>
            </w:r>
          </w:p>
        </w:tc>
        <w:tc>
          <w:tcPr>
            <w:tcW w:type="dxa" w:w="30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Nao incluido</w:t>
            </w:r>
          </w:p>
        </w:tc>
        <w:tc>
          <w:tcPr>
            <w:tcW w:type="dxa" w:w="30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Secao dedicada com grid de redes</w:t>
            </w:r>
          </w:p>
        </w:tc>
      </w:tr>
    </w:tbl>
    <w:p>
      <w:pPr>
        <w:spacing w:after="3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78BFA"/>
          <w:sz w:val="26"/>
          <w:szCs w:val="26"/>
        </w:rPr>
        <w:t xml:space="preserve">1.3 Tecnologias Utilizadas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A78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62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A78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HTML5 Semantico</w:t>
            </w:r>
          </w:p>
        </w:tc>
        <w:tc>
          <w:tcPr>
            <w:tcW w:type="dxa" w:w="62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Tags &lt;nav&gt;, &lt;section&gt;, &lt;footer&gt; com IDs para navegacao por ancora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CSS3 Puro</w:t>
            </w:r>
          </w:p>
        </w:tc>
        <w:tc>
          <w:tcPr>
            <w:tcW w:type="dxa" w:w="62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Variaveis CSS, Grid, Flexbox, keyframes e backdrop-filter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JavaScript Vanilla (IIFE)</w:t>
            </w:r>
          </w:p>
        </w:tc>
        <w:tc>
          <w:tcPr>
            <w:tcW w:type="dxa" w:w="62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Funcoes auto-executaveis que renderizam o conteudo a partir do CONFIG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Google Fonts (CDN)</w:t>
            </w:r>
          </w:p>
        </w:tc>
        <w:tc>
          <w:tcPr>
            <w:tcW w:type="dxa" w:w="62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Inter (textos) + JetBrains Mono (codigo, labels, titulos)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Sem dependencias externas</w:t>
            </w:r>
          </w:p>
        </w:tc>
        <w:tc>
          <w:tcPr>
            <w:tcW w:type="dxa" w:w="62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Nenhuma biblioteca, framework ou imagem externa e necessaria</w:t>
            </w:r>
          </w:p>
        </w:tc>
      </w:tr>
    </w:tbl>
    <w:p>
      <w:pPr>
        <w:spacing w:after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A78BF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2. Arquitetura: O Objeto CONFIG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8F0"/>
          <w:sz w:val="20"/>
          <w:szCs w:val="20"/>
        </w:rPr>
        <w:t xml:space="preserve">Esta e a parte mais importante para personalizacao. Quase todo o conteudo visivel da pagina (exceto textos fixos do HTML) e definido dentro de um unico objeto JavaScript chamado CONFIG, localizado no final do arquivo, dentro da tag &lt;script&gt;.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5D366" w:sz="14"/>
              <w:left w:val="single" w:color="25D366" w:sz="14"/>
              <w:bottom w:val="single" w:color="25D366" w:sz="14"/>
              <w:right w:val="single" w:color="25D366" w:sz="14"/>
            </w:tcBorders>
            <w:shd w:fill="13161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aps/>
                <w:color w:val="25D366"/>
                <w:sz w:val="18"/>
                <w:szCs w:val="18"/>
              </w:rPr>
              <w:t xml:space="preserve">REGRA DE ORO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E8E8F0"/>
                <w:sz w:val="19"/>
                <w:szCs w:val="19"/>
              </w:rPr>
              <w:t xml:space="preserve">Toda a area marcada com  ✏️ EDITE AQUI  pode ser alterada livremente. A area abaixo do comentario  ⛔ Nao edite abaixo desta linha  contem a logica de renderizacao e nao deve ser modificada, a menos que voce saiba programar em JavaScript.</w:t>
            </w:r>
          </w:p>
        </w:tc>
      </w:tr>
    </w:tbl>
    <w:p>
      <w:pPr>
        <w:spacing w:after="3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78BFA"/>
          <w:sz w:val="26"/>
          <w:szCs w:val="26"/>
        </w:rPr>
        <w:t xml:space="preserve">2.1 Estrutura Completa do CONFIG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const CONFIG = {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 /* Identidade do canal */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 channelName: "ThinkAI Pro",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 tagline:     "IA local, Termux e automação — no seu Android.",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 year:        new Date().getFullYear(),   // atualiza o ano automaticamente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 /* Link do grupo do WhatsApp */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 whatsappLink: "https://chat.whatsapp.com/SEU-LINK-AQUI",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 /* Lista de redes sociais */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 social: [ ... ],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 /* Cards da seção "Sobre" */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 about: [ ... ],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 /* Lista de tutoriais */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 tutorials: [ ... ],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 /* Frases de destaque do CTA do WhatsApp */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 waPerks: [ ... ],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};</w:t>
      </w:r>
    </w:p>
    <w:p>
      <w:pPr>
        <w:spacing w:after="3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78BFA"/>
          <w:sz w:val="26"/>
          <w:szCs w:val="26"/>
        </w:rPr>
        <w:t xml:space="preserve">2.2 Campo a Campo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26"/>
      </w:tblGrid>
      <w:tr>
        <w:trPr>
          <w:tblHeader/>
        </w:trPr>
        <w:tc>
          <w:tcPr>
            <w:tcW w:type="dxa" w:w="24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A78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A78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8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A78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78BFA"/>
                <w:sz w:val="18"/>
                <w:szCs w:val="18"/>
              </w:rPr>
              <w:t xml:space="preserve">channelName</w:t>
            </w:r>
          </w:p>
        </w:tc>
        <w:tc>
          <w:tcPr>
            <w:tcW w:type="dxa" w:w="18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Texto</w:t>
            </w:r>
          </w:p>
        </w:tc>
        <w:tc>
          <w:tcPr>
            <w:tcW w:type="dxa" w:w="48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Nome do canal — aparece no footer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78BFA"/>
                <w:sz w:val="18"/>
                <w:szCs w:val="18"/>
              </w:rPr>
              <w:t xml:space="preserve">tagline</w:t>
            </w:r>
          </w:p>
        </w:tc>
        <w:tc>
          <w:tcPr>
            <w:tcW w:type="dxa" w:w="18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Texto</w:t>
            </w:r>
          </w:p>
        </w:tc>
        <w:tc>
          <w:tcPr>
            <w:tcW w:type="dxa" w:w="48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Frase de efeito (atualmente nao usada no HTML, reservada)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78BFA"/>
                <w:sz w:val="18"/>
                <w:szCs w:val="18"/>
              </w:rPr>
              <w:t xml:space="preserve">year</w:t>
            </w:r>
          </w:p>
        </w:tc>
        <w:tc>
          <w:tcPr>
            <w:tcW w:type="dxa" w:w="18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Numero</w:t>
            </w:r>
          </w:p>
        </w:tc>
        <w:tc>
          <w:tcPr>
            <w:tcW w:type="dxa" w:w="48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Ano atual — gerado automaticamente, nao precisa editar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78BFA"/>
                <w:sz w:val="18"/>
                <w:szCs w:val="18"/>
              </w:rPr>
              <w:t xml:space="preserve">whatsappLink</w:t>
            </w:r>
          </w:p>
        </w:tc>
        <w:tc>
          <w:tcPr>
            <w:tcW w:type="dxa" w:w="18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URL</w:t>
            </w:r>
          </w:p>
        </w:tc>
        <w:tc>
          <w:tcPr>
            <w:tcW w:type="dxa" w:w="48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Link do grupo — usado no botao principal de CTA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78BFA"/>
                <w:sz w:val="18"/>
                <w:szCs w:val="18"/>
              </w:rPr>
              <w:t xml:space="preserve">social</w:t>
            </w:r>
          </w:p>
        </w:tc>
        <w:tc>
          <w:tcPr>
            <w:tcW w:type="dxa" w:w="18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Lista de objetos</w:t>
            </w:r>
          </w:p>
        </w:tc>
        <w:tc>
          <w:tcPr>
            <w:tcW w:type="dxa" w:w="48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Redes sociais exibidas na secao Redes e no footer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78BFA"/>
                <w:sz w:val="18"/>
                <w:szCs w:val="18"/>
              </w:rPr>
              <w:t xml:space="preserve">about</w:t>
            </w:r>
          </w:p>
        </w:tc>
        <w:tc>
          <w:tcPr>
            <w:tcW w:type="dxa" w:w="18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Lista de objetos</w:t>
            </w:r>
          </w:p>
        </w:tc>
        <w:tc>
          <w:tcPr>
            <w:tcW w:type="dxa" w:w="48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Os 4 cards da secao 'Sobre o canal'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78BFA"/>
                <w:sz w:val="18"/>
                <w:szCs w:val="18"/>
              </w:rPr>
              <w:t xml:space="preserve">tutorials</w:t>
            </w:r>
          </w:p>
        </w:tc>
        <w:tc>
          <w:tcPr>
            <w:tcW w:type="dxa" w:w="18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Lista de objetos</w:t>
            </w:r>
          </w:p>
        </w:tc>
        <w:tc>
          <w:tcPr>
            <w:tcW w:type="dxa" w:w="48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Cards de tutoriais exibidos na secao Tutoriais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78BFA"/>
                <w:sz w:val="18"/>
                <w:szCs w:val="18"/>
              </w:rPr>
              <w:t xml:space="preserve">waPerks</w:t>
            </w:r>
          </w:p>
        </w:tc>
        <w:tc>
          <w:tcPr>
            <w:tcW w:type="dxa" w:w="18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Lista de textos</w:t>
            </w:r>
          </w:p>
        </w:tc>
        <w:tc>
          <w:tcPr>
            <w:tcW w:type="dxa" w:w="48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Badges de beneficios no card do WhatsApp</w:t>
            </w:r>
          </w:p>
        </w:tc>
      </w:tr>
    </w:tbl>
    <w:p>
      <w:pPr>
        <w:spacing w:after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A78BF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3. Como Personalizar Cada Secao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78BFA"/>
          <w:sz w:val="26"/>
          <w:szCs w:val="26"/>
        </w:rPr>
        <w:t xml:space="preserve">3.1 Trocar o Link do WhatsApp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8F0"/>
          <w:sz w:val="20"/>
          <w:szCs w:val="20"/>
        </w:rPr>
        <w:t xml:space="preserve">Localize a linha whatsappLink dentro do CONFIG e substitua pelo link real do seu grupo: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whatsappLink: "https://chat.whatsapp.com/SEU-LINK-AQUI",</w:t>
      </w:r>
    </w:p>
    <w:p>
      <w:pPr>
        <w:spacing w:after="160"/>
      </w:pPr>
      <w:r>
        <w:t xml:space="preserve"/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8F0"/>
          <w:sz w:val="20"/>
          <w:szCs w:val="20"/>
        </w:rPr>
        <w:t xml:space="preserve">Esse unico campo alimenta automaticamente o botao 'Entrar no grupo' do hero E o botao grande da secao Comunidade — nao e necessario editar em dois lugares.</w:t>
      </w:r>
    </w:p>
    <w:p>
      <w:pPr>
        <w:spacing w:after="3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78BFA"/>
          <w:sz w:val="26"/>
          <w:szCs w:val="26"/>
        </w:rPr>
        <w:t xml:space="preserve">3.2 Adicionar ou Editar Redes Sociais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8F0"/>
          <w:sz w:val="20"/>
          <w:szCs w:val="20"/>
        </w:rPr>
        <w:t xml:space="preserve">Cada rede social e um objeto dentro da lista social. Para ocultar uma rede, deixe o campo url como string vazia ("").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social: [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 { name: "YouTube",   handle: "@ThinkAIPro",  url: "https://youtube.com/@ThinkAIPro",   icon: "▶",  bg: "#1a0a0a", color: "#FF4444" },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 { name: "Instagram", handle: "@thinkaipro",  url: "https://instagram.com/thinkaipro",  icon: "📸", bg: "#1a0d14", color: "#E1306C" },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 { name: "GitHub",    handle: "thinkaipro",   url: "https://github.com/thinkaipro",     icon: "⌥",  bg: "#0d0f14", color: "#A78BFA" },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 { name: "TikTok",    handle: "@thinkaipro",  url: "https://tiktok.com/@thinkaipro",    icon: "♪",  bg: "#0a1414", color: "#4ECCA3" },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 // Para adicionar uma nova rede, copie o padrão acima: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 { name: "Twitter/X", handle: "@thinkaipro",  url: "https://x.com/thinkaipro",          icon: "𝕏",  bg: "#0a0a0a", color: "#FFFFFF" },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],</w:t>
      </w:r>
    </w:p>
    <w:p>
      <w:pPr>
        <w:spacing w:after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A78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2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A78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78BFA"/>
                <w:sz w:val="18"/>
                <w:szCs w:val="18"/>
              </w:rPr>
              <w:t xml:space="preserve">name</w:t>
            </w:r>
          </w:p>
        </w:tc>
        <w:tc>
          <w:tcPr>
            <w:tcW w:type="dxa" w:w="72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Nome da rede exibido em destaque (ex: 'YouTube')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78BFA"/>
                <w:sz w:val="18"/>
                <w:szCs w:val="18"/>
              </w:rPr>
              <w:t xml:space="preserve">handle</w:t>
            </w:r>
          </w:p>
        </w:tc>
        <w:tc>
          <w:tcPr>
            <w:tcW w:type="dxa" w:w="72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Seu @ ou nome de usuario exibido abaixo do nome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78BFA"/>
                <w:sz w:val="18"/>
                <w:szCs w:val="18"/>
              </w:rPr>
              <w:t xml:space="preserve">url</w:t>
            </w:r>
          </w:p>
        </w:tc>
        <w:tc>
          <w:tcPr>
            <w:tcW w:type="dxa" w:w="72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Link completo do seu perfil. Deixe vazio para ocultar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78BFA"/>
                <w:sz w:val="18"/>
                <w:szCs w:val="18"/>
              </w:rPr>
              <w:t xml:space="preserve">icon</w:t>
            </w:r>
          </w:p>
        </w:tc>
        <w:tc>
          <w:tcPr>
            <w:tcW w:type="dxa" w:w="72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Emoji ou caractere exibido no icone (pode usar emojis: 📸 ▶ 🐙)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78BFA"/>
                <w:sz w:val="18"/>
                <w:szCs w:val="18"/>
              </w:rPr>
              <w:t xml:space="preserve">bg</w:t>
            </w:r>
          </w:p>
        </w:tc>
        <w:tc>
          <w:tcPr>
            <w:tcW w:type="dxa" w:w="72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Cor de fundo do icone em hexadecimal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78BFA"/>
                <w:sz w:val="18"/>
                <w:szCs w:val="18"/>
              </w:rPr>
              <w:t xml:space="preserve">color</w:t>
            </w:r>
          </w:p>
        </w:tc>
        <w:tc>
          <w:tcPr>
            <w:tcW w:type="dxa" w:w="72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Cor do icone/texto em hexadecimal</w:t>
            </w:r>
          </w:p>
        </w:tc>
      </w:tr>
    </w:tbl>
    <w:p>
      <w:pPr>
        <w:spacing w:after="3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78BFA"/>
          <w:sz w:val="26"/>
          <w:szCs w:val="26"/>
        </w:rPr>
        <w:t xml:space="preserve">3.3 Editar os Cards da Secao 'Sobre'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8F0"/>
          <w:sz w:val="20"/>
          <w:szCs w:val="20"/>
        </w:rPr>
        <w:t xml:space="preserve">A secao Sobre exibe 4 cards fixos definidos na lista about. Cada card tem icone, titulo e texto.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about: [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 { icon: "🤖", title: "IA 100% local",    text: "Ollama, LLaMA, Mistral e muito mais rodando direto no seu Android, sem mandar dados pra nenhum servidor." },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 { icon: "📱", title: "Termux na prática", text: "Do zero ao servidor funcional. Cada tutorial tem o código pronto — é só copiar e rodar." },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 { icon: "⚡", title: "Projetos reais",    text: "Nada de exemplos inúteis. Aqui você constrói coisas que realmente usa no dia a dia." },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 { icon: "🆓", title: "Sempre gratuito",   text: "Todo conteúdo do canal é gratuito. A única mensalidade que você paga é a do seu plano de internet." },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],</w:t>
      </w:r>
    </w:p>
    <w:p>
      <w:pPr>
        <w:spacing w:after="160"/>
      </w:pPr>
      <w:r>
        <w:t xml:space="preserve"/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8F0"/>
          <w:sz w:val="20"/>
          <w:szCs w:val="20"/>
        </w:rPr>
        <w:t xml:space="preserve">Voce pode adicionar um quinto, sexto card (ou mais) apenas copiando o padrao { icon, title, text } e adicionando virgula entre os itens. O grid se ajusta automaticamente.</w:t>
      </w:r>
    </w:p>
    <w:p>
      <w:pPr>
        <w:spacing w:after="3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78BFA"/>
          <w:sz w:val="26"/>
          <w:szCs w:val="26"/>
        </w:rPr>
        <w:t xml:space="preserve">3.4 Adicionar, Editar ou Remover Tutoriais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8F0"/>
          <w:sz w:val="20"/>
          <w:szCs w:val="20"/>
        </w:rPr>
        <w:t xml:space="preserve">Este e o campo que voce vai editar com mais frequencia. Cada tutorial e um objeto na lista tutorials: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tutorials: [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 {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   tag:   "IA Local",                                    // categoria/etiqueta do card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   title: "Como rodar uma IA local no Android com Termux + Ollama",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   desc:  "Instale o Ollama no Termux, baixe o LLaMA 3 e converse com uma IA sem internet e sem pagar nada.",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   time:  "15 min",                                       // tempo de leitura/execução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   url:   "#",                                             // link do tutorial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 },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 {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   tag:   "Web UI",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   title: "Chat local estilo ChatGPT — interface no navegador",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   desc:  "Crie uma mini web UI em HTML puro que se conecta ao Ollama via fetch.",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   time:  "10 min",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   url:   "ollama-chat.html",                              // pode ser um arquivo local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 },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],</w:t>
      </w:r>
    </w:p>
    <w:p>
      <w:pPr>
        <w:spacing w:after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A78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4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A78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78BFA"/>
                <w:sz w:val="18"/>
                <w:szCs w:val="18"/>
              </w:rPr>
              <w:t xml:space="preserve">tag</w:t>
            </w:r>
          </w:p>
        </w:tc>
        <w:tc>
          <w:tcPr>
            <w:tcW w:type="dxa" w:w="74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Etiqueta colorida no topo do card (ex: 'IA Local', 'Web UI', 'Em breve')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78BFA"/>
                <w:sz w:val="18"/>
                <w:szCs w:val="18"/>
              </w:rPr>
              <w:t xml:space="preserve">title</w:t>
            </w:r>
          </w:p>
        </w:tc>
        <w:tc>
          <w:tcPr>
            <w:tcW w:type="dxa" w:w="74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Titulo do tutorial — aparece em destaque no card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78BFA"/>
                <w:sz w:val="18"/>
                <w:szCs w:val="18"/>
              </w:rPr>
              <w:t xml:space="preserve">desc</w:t>
            </w:r>
          </w:p>
        </w:tc>
        <w:tc>
          <w:tcPr>
            <w:tcW w:type="dxa" w:w="74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Descricao curta de 1-2 linhas explicando o conteudo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78BFA"/>
                <w:sz w:val="18"/>
                <w:szCs w:val="18"/>
              </w:rPr>
              <w:t xml:space="preserve">time</w:t>
            </w:r>
          </w:p>
        </w:tc>
        <w:tc>
          <w:tcPr>
            <w:tcW w:type="dxa" w:w="74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Tempo estimado — pode ser '15 min' ou 'Em breve'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78BFA"/>
                <w:sz w:val="18"/>
                <w:szCs w:val="18"/>
              </w:rPr>
              <w:t xml:space="preserve">url</w:t>
            </w:r>
          </w:p>
        </w:tc>
        <w:tc>
          <w:tcPr>
            <w:tcW w:type="dxa" w:w="74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Link do tutorial. Use '#' para card desabilitado (ainda sem conteudo)</w:t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78BFA" w:sz="14"/>
              <w:left w:val="single" w:color="A78BFA" w:sz="14"/>
              <w:bottom w:val="single" w:color="A78BFA" w:sz="14"/>
              <w:right w:val="single" w:color="A78BFA" w:sz="14"/>
            </w:tcBorders>
            <w:shd w:fill="13161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aps/>
                <w:color w:val="A78BFA"/>
                <w:sz w:val="18"/>
                <w:szCs w:val="18"/>
              </w:rPr>
              <w:t xml:space="preserve">COMPORTAMENTO ESPECIAL DO CAMPO url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E8E8F0"/>
                <w:sz w:val="19"/>
                <w:szCs w:val="19"/>
              </w:rPr>
              <w:t xml:space="preserve">Quando url é exatamente "#", o card fica visualmente desabilitado (opacidade reduzida, sem seta de avanço, cursor padrão). Isso é usado nos tutoriais marcados como 'Em breve'. Assim que o conteúdo estiver pronto, basta trocar o "#" pelo link real.</w:t>
            </w:r>
          </w:p>
        </w:tc>
      </w:tr>
    </w:tbl>
    <w:p>
      <w:pPr>
        <w:spacing w:after="3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78BFA"/>
          <w:sz w:val="26"/>
          <w:szCs w:val="26"/>
        </w:rPr>
        <w:t xml:space="preserve">3.5 Editar os Perks (Beneficios) do WhatsApp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8F0"/>
          <w:sz w:val="20"/>
          <w:szCs w:val="20"/>
        </w:rPr>
        <w:t xml:space="preserve">Lista simples de textos exibidos como badges no card de CTA do WhatsApp: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waPerks: [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 "🔥 Promoções todo dia",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 "📚 Tutoriais em primeira mão",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 "💡 Dicas exclusivas",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 "🤝 Comunidade ativa",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 "⚡ Alertas de novidades",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],</w:t>
      </w:r>
    </w:p>
    <w:p>
      <w:pPr>
        <w:spacing w:after="160"/>
      </w:pPr>
      <w:r>
        <w:t xml:space="preserve"/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8F0"/>
          <w:sz w:val="20"/>
          <w:szCs w:val="20"/>
        </w:rPr>
        <w:t xml:space="preserve">Adicione, remova ou edite qualquer linha — o layout em badges se ajusta automaticamente ao numero de itens.</w:t>
      </w:r>
    </w:p>
    <w:p>
      <w:pPr>
        <w:spacing w:after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A78BF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4. Secoes Fixas do HTML (fora do CONFIG)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8F0"/>
          <w:sz w:val="20"/>
          <w:szCs w:val="20"/>
        </w:rPr>
        <w:t xml:space="preserve">Alguns textos fazem parte da estrutura HTML diretamente e nao vem do CONFIG. Para edita-los, e necessario alterar o HTML manualmente.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78BFA"/>
          <w:sz w:val="26"/>
          <w:szCs w:val="26"/>
        </w:rPr>
        <w:t xml:space="preserve">4.1 Mapa de Secoes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26"/>
      </w:tblGrid>
      <w:tr>
        <w:trPr>
          <w:tblHeader/>
        </w:trPr>
        <w:tc>
          <w:tcPr>
            <w:tcW w:type="dxa" w:w="18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A78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Secao</w:t>
            </w:r>
          </w:p>
        </w:tc>
        <w:tc>
          <w:tcPr>
            <w:tcW w:type="dxa" w:w="24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A78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HTML</w:t>
            </w:r>
          </w:p>
        </w:tc>
        <w:tc>
          <w:tcPr>
            <w:tcW w:type="dxa" w:w="48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A78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Origem do conteudo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Navegacao</w:t>
            </w:r>
          </w:p>
        </w:tc>
        <w:tc>
          <w:tcPr>
            <w:tcW w:type="dxa" w:w="24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78BFA"/>
                <w:sz w:val="18"/>
                <w:szCs w:val="18"/>
              </w:rPr>
              <w:t xml:space="preserve">&lt;nav&gt;</w:t>
            </w:r>
          </w:p>
        </w:tc>
        <w:tc>
          <w:tcPr>
            <w:tcW w:type="dxa" w:w="48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Texto fixo no HTML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Hero</w:t>
            </w:r>
          </w:p>
        </w:tc>
        <w:tc>
          <w:tcPr>
            <w:tcW w:type="dxa" w:w="24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78BFA"/>
                <w:sz w:val="18"/>
                <w:szCs w:val="18"/>
              </w:rPr>
              <w:t xml:space="preserve">#hero</w:t>
            </w:r>
          </w:p>
        </w:tc>
        <w:tc>
          <w:tcPr>
            <w:tcW w:type="dxa" w:w="48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Titulo fixo + terminal animado via JS (frases fixas)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Sobre</w:t>
            </w:r>
          </w:p>
        </w:tc>
        <w:tc>
          <w:tcPr>
            <w:tcW w:type="dxa" w:w="24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78BFA"/>
                <w:sz w:val="18"/>
                <w:szCs w:val="18"/>
              </w:rPr>
              <w:t xml:space="preserve">#sobre</w:t>
            </w:r>
          </w:p>
        </w:tc>
        <w:tc>
          <w:tcPr>
            <w:tcW w:type="dxa" w:w="48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Titulo fixo no HTML + cards via CONFIG.about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Tutoriais</w:t>
            </w:r>
          </w:p>
        </w:tc>
        <w:tc>
          <w:tcPr>
            <w:tcW w:type="dxa" w:w="24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78BFA"/>
                <w:sz w:val="18"/>
                <w:szCs w:val="18"/>
              </w:rPr>
              <w:t xml:space="preserve">#tutoriais</w:t>
            </w:r>
          </w:p>
        </w:tc>
        <w:tc>
          <w:tcPr>
            <w:tcW w:type="dxa" w:w="48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Titulo fixo no HTML + cards via CONFIG.tutorials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Comunidade</w:t>
            </w:r>
          </w:p>
        </w:tc>
        <w:tc>
          <w:tcPr>
            <w:tcW w:type="dxa" w:w="24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78BFA"/>
                <w:sz w:val="18"/>
                <w:szCs w:val="18"/>
              </w:rPr>
              <w:t xml:space="preserve">#comunidade</w:t>
            </w:r>
          </w:p>
        </w:tc>
        <w:tc>
          <w:tcPr>
            <w:tcW w:type="dxa" w:w="48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Texto fixo + perks via CONFIG.waPerks + link via CONFIG.whatsappLink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Redes</w:t>
            </w:r>
          </w:p>
        </w:tc>
        <w:tc>
          <w:tcPr>
            <w:tcW w:type="dxa" w:w="24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78BFA"/>
                <w:sz w:val="18"/>
                <w:szCs w:val="18"/>
              </w:rPr>
              <w:t xml:space="preserve">#redes</w:t>
            </w:r>
          </w:p>
        </w:tc>
        <w:tc>
          <w:tcPr>
            <w:tcW w:type="dxa" w:w="48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Titulo fixo no HTML + cards via CONFIG.social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Footer</w:t>
            </w:r>
          </w:p>
        </w:tc>
        <w:tc>
          <w:tcPr>
            <w:tcW w:type="dxa" w:w="24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78BFA"/>
                <w:sz w:val="18"/>
                <w:szCs w:val="18"/>
              </w:rPr>
              <w:t xml:space="preserve">&lt;footer&gt;</w:t>
            </w:r>
          </w:p>
        </w:tc>
        <w:tc>
          <w:tcPr>
            <w:tcW w:type="dxa" w:w="48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Gerado via JS a partir de CONFIG.channelName e CONFIG.social</w:t>
            </w:r>
          </w:p>
        </w:tc>
      </w:tr>
    </w:tbl>
    <w:p>
      <w:pPr>
        <w:spacing w:after="3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78BFA"/>
          <w:sz w:val="26"/>
          <w:szCs w:val="26"/>
        </w:rPr>
        <w:t xml:space="preserve">4.2 Editar o Titulo Principal (Hero)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8F0"/>
          <w:sz w:val="20"/>
          <w:szCs w:val="20"/>
        </w:rPr>
        <w:t xml:space="preserve">O titulo H1 do hero esta fixo no HTML (nao vem do CONFIG). Para edita-lo, localize esta secao: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&lt;h1&gt;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 &lt;span class="accent"&gt;IA local&lt;/span&gt; no seu bolso.&lt;br/&gt;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 Tecnologia de &lt;span class="under"&gt;verdade&lt;/span&gt;.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&lt;/h1&gt;</w:t>
      </w:r>
    </w:p>
    <w:p>
      <w:pPr>
        <w:spacing w:after="160"/>
      </w:pPr>
      <w:r>
        <w:t xml:space="preserve"/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8F0"/>
          <w:sz w:val="20"/>
          <w:szCs w:val="20"/>
        </w:rPr>
        <w:t xml:space="preserve">A classe accent aplica a cor roxa de destaque. A classe under aplica o sublinhado em gradiente. Substitua apenas o texto, mantendo as tags &lt;span&gt; se quiser preservar os efeitos visuais.</w:t>
      </w:r>
    </w:p>
    <w:p>
      <w:pPr>
        <w:spacing w:after="3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78BFA"/>
          <w:sz w:val="26"/>
          <w:szCs w:val="26"/>
        </w:rPr>
        <w:t xml:space="preserve">4.3 Editar as Frases do Terminal Animado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8F0"/>
          <w:sz w:val="20"/>
          <w:szCs w:val="20"/>
        </w:rPr>
        <w:t xml:space="preserve">O efeito de 'digitação' no terminal do hero usa uma lista de comandos fixos em JavaScript, dentro da funcao auto-executavel de Terminal typing: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const phrases = [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 'ollama run llama3',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 'python server.py',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 'pkg install python -y',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 'tmux new -s ia',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 'curl localhost:11434',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];</w:t>
      </w:r>
    </w:p>
    <w:p>
      <w:pPr>
        <w:spacing w:after="160"/>
      </w:pPr>
      <w:r>
        <w:t xml:space="preserve"/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8F0"/>
          <w:sz w:val="20"/>
          <w:szCs w:val="20"/>
        </w:rPr>
        <w:t xml:space="preserve">Adicione, remova ou edite qualquer comando da lista. O efeito digita e apaga cada frase em loop automaticamente, sem necessidade de outras alteracoes.</w:t>
      </w:r>
    </w:p>
    <w:p>
      <w:pPr>
        <w:spacing w:after="3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78BFA"/>
          <w:sz w:val="26"/>
          <w:szCs w:val="26"/>
        </w:rPr>
        <w:t xml:space="preserve">4.4 Editar os Caracteres Flutuantes de Fundo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8F0"/>
          <w:sz w:val="20"/>
          <w:szCs w:val="20"/>
        </w:rPr>
        <w:t xml:space="preserve">O efeito visual de caracteres flutuando no fundo do hero usa uma lista de simbolos definida em JavaScript: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const chars = ['01','10','{}','[]','//','&lt;&gt;','&amp;&amp;','||','AI','&gt;&gt;','&lt;&lt;','::','fn','λ'];</w:t>
      </w:r>
    </w:p>
    <w:p>
      <w:pPr>
        <w:spacing w:after="160"/>
      </w:pPr>
      <w:r>
        <w:t xml:space="preserve"/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8F0"/>
          <w:sz w:val="20"/>
          <w:szCs w:val="20"/>
        </w:rPr>
        <w:t xml:space="preserve">Pode trocar por qualquer simbolo de até 2-3 caracteres. O numero de elementos flutuantes na tela e controlado pelo loop for (i = 0; i &lt; 28; i++) — aumente ou diminua o 28 para mais ou menos elementos.</w:t>
      </w:r>
    </w:p>
    <w:p>
      <w:pPr>
        <w:spacing w:after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A78BF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5. Paleta de Cores e Tipografia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78BFA"/>
          <w:sz w:val="26"/>
          <w:szCs w:val="26"/>
        </w:rPr>
        <w:t xml:space="preserve">5.1 Variaveis CSS (Design Tokens)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426"/>
      </w:tblGrid>
      <w:tr>
        <w:trPr>
          <w:tblHeader/>
        </w:trPr>
        <w:tc>
          <w:tcPr>
            <w:tcW w:type="dxa" w:w="20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A78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Variavel</w:t>
            </w:r>
          </w:p>
        </w:tc>
        <w:tc>
          <w:tcPr>
            <w:tcW w:type="dxa" w:w="16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A78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54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A78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78BFA"/>
                <w:sz w:val="18"/>
                <w:szCs w:val="18"/>
              </w:rPr>
              <w:t xml:space="preserve">--bg</w:t>
            </w:r>
          </w:p>
        </w:tc>
        <w:tc>
          <w:tcPr>
            <w:tcW w:type="dxa" w:w="16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78BFA"/>
                <w:sz w:val="18"/>
                <w:szCs w:val="18"/>
              </w:rPr>
              <w:t xml:space="preserve">#0D0F14</w:t>
            </w:r>
          </w:p>
        </w:tc>
        <w:tc>
          <w:tcPr>
            <w:tcW w:type="dxa" w:w="54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Fundo principal da pagina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78BFA"/>
                <w:sz w:val="18"/>
                <w:szCs w:val="18"/>
              </w:rPr>
              <w:t xml:space="preserve">--surface</w:t>
            </w:r>
          </w:p>
        </w:tc>
        <w:tc>
          <w:tcPr>
            <w:tcW w:type="dxa" w:w="16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78BFA"/>
                <w:sz w:val="18"/>
                <w:szCs w:val="18"/>
              </w:rPr>
              <w:t xml:space="preserve">#13161F</w:t>
            </w:r>
          </w:p>
        </w:tc>
        <w:tc>
          <w:tcPr>
            <w:tcW w:type="dxa" w:w="54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Fundo de secoes alternadas (Tutoriais, Redes)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78BFA"/>
                <w:sz w:val="18"/>
                <w:szCs w:val="18"/>
              </w:rPr>
              <w:t xml:space="preserve">--card</w:t>
            </w:r>
          </w:p>
        </w:tc>
        <w:tc>
          <w:tcPr>
            <w:tcW w:type="dxa" w:w="16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78BFA"/>
                <w:sz w:val="18"/>
                <w:szCs w:val="18"/>
              </w:rPr>
              <w:t xml:space="preserve">#1A1D27</w:t>
            </w:r>
          </w:p>
        </w:tc>
        <w:tc>
          <w:tcPr>
            <w:tcW w:type="dxa" w:w="54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Fundo dos cards (about, tutorial, social)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78BFA"/>
                <w:sz w:val="18"/>
                <w:szCs w:val="18"/>
              </w:rPr>
              <w:t xml:space="preserve">--border</w:t>
            </w:r>
          </w:p>
        </w:tc>
        <w:tc>
          <w:tcPr>
            <w:tcW w:type="dxa" w:w="16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78BFA"/>
                <w:sz w:val="18"/>
                <w:szCs w:val="18"/>
              </w:rPr>
              <w:t xml:space="preserve">#252836</w:t>
            </w:r>
          </w:p>
        </w:tc>
        <w:tc>
          <w:tcPr>
            <w:tcW w:type="dxa" w:w="54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Bordas de cards, nav e divisores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78BFA"/>
                <w:sz w:val="18"/>
                <w:szCs w:val="18"/>
              </w:rPr>
              <w:t xml:space="preserve">--accent</w:t>
            </w:r>
          </w:p>
        </w:tc>
        <w:tc>
          <w:tcPr>
            <w:tcW w:type="dxa" w:w="16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78BFA"/>
                <w:sz w:val="18"/>
                <w:szCs w:val="18"/>
              </w:rPr>
              <w:t xml:space="preserve">#6C63FF</w:t>
            </w:r>
          </w:p>
        </w:tc>
        <w:tc>
          <w:tcPr>
            <w:tcW w:type="dxa" w:w="54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Roxo principal — botao primario, prompt do terminal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78BFA"/>
                <w:sz w:val="18"/>
                <w:szCs w:val="18"/>
              </w:rPr>
              <w:t xml:space="preserve">--accent2</w:t>
            </w:r>
          </w:p>
        </w:tc>
        <w:tc>
          <w:tcPr>
            <w:tcW w:type="dxa" w:w="16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78BFA"/>
                <w:sz w:val="18"/>
                <w:szCs w:val="18"/>
              </w:rPr>
              <w:t xml:space="preserve">#A78BFA</w:t>
            </w:r>
          </w:p>
        </w:tc>
        <w:tc>
          <w:tcPr>
            <w:tcW w:type="dxa" w:w="54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Roxo claro — destaques de texto e hover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78BFA"/>
                <w:sz w:val="18"/>
                <w:szCs w:val="18"/>
              </w:rPr>
              <w:t xml:space="preserve">--green</w:t>
            </w:r>
          </w:p>
        </w:tc>
        <w:tc>
          <w:tcPr>
            <w:tcW w:type="dxa" w:w="16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78BFA"/>
                <w:sz w:val="18"/>
                <w:szCs w:val="18"/>
              </w:rPr>
              <w:t xml:space="preserve">#25D366</w:t>
            </w:r>
          </w:p>
        </w:tc>
        <w:tc>
          <w:tcPr>
            <w:tcW w:type="dxa" w:w="54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Verde WhatsApp — botoes de CTA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78BFA"/>
                <w:sz w:val="18"/>
                <w:szCs w:val="18"/>
              </w:rPr>
              <w:t xml:space="preserve">--green2</w:t>
            </w:r>
          </w:p>
        </w:tc>
        <w:tc>
          <w:tcPr>
            <w:tcW w:type="dxa" w:w="16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78BFA"/>
                <w:sz w:val="18"/>
                <w:szCs w:val="18"/>
              </w:rPr>
              <w:t xml:space="preserve">#4ECCA3</w:t>
            </w:r>
          </w:p>
        </w:tc>
        <w:tc>
          <w:tcPr>
            <w:tcW w:type="dxa" w:w="54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Verde claro — saida do terminal e badge ativo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78BFA"/>
                <w:sz w:val="18"/>
                <w:szCs w:val="18"/>
              </w:rPr>
              <w:t xml:space="preserve">--text</w:t>
            </w:r>
          </w:p>
        </w:tc>
        <w:tc>
          <w:tcPr>
            <w:tcW w:type="dxa" w:w="16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78BFA"/>
                <w:sz w:val="18"/>
                <w:szCs w:val="18"/>
              </w:rPr>
              <w:t xml:space="preserve">#E8E8F0</w:t>
            </w:r>
          </w:p>
        </w:tc>
        <w:tc>
          <w:tcPr>
            <w:tcW w:type="dxa" w:w="54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Texto principal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78BFA"/>
                <w:sz w:val="18"/>
                <w:szCs w:val="18"/>
              </w:rPr>
              <w:t xml:space="preserve">--muted</w:t>
            </w:r>
          </w:p>
        </w:tc>
        <w:tc>
          <w:tcPr>
            <w:tcW w:type="dxa" w:w="16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78BFA"/>
                <w:sz w:val="18"/>
                <w:szCs w:val="18"/>
              </w:rPr>
              <w:t xml:space="preserve">#6B6F84</w:t>
            </w:r>
          </w:p>
        </w:tc>
        <w:tc>
          <w:tcPr>
            <w:tcW w:type="dxa" w:w="54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Texto secundario e legendas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78BFA"/>
                <w:sz w:val="18"/>
                <w:szCs w:val="18"/>
              </w:rPr>
              <w:t xml:space="preserve">--radius</w:t>
            </w:r>
          </w:p>
        </w:tc>
        <w:tc>
          <w:tcPr>
            <w:tcW w:type="dxa" w:w="16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78BFA"/>
                <w:sz w:val="18"/>
                <w:szCs w:val="18"/>
              </w:rPr>
              <w:t xml:space="preserve">14px</w:t>
            </w:r>
          </w:p>
        </w:tc>
        <w:tc>
          <w:tcPr>
            <w:tcW w:type="dxa" w:w="54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Raio de borda padrao dos cards</w:t>
            </w:r>
          </w:p>
        </w:tc>
      </w:tr>
    </w:tbl>
    <w:p>
      <w:pPr>
        <w:spacing w:after="3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78BFA"/>
          <w:sz w:val="26"/>
          <w:szCs w:val="26"/>
        </w:rPr>
        <w:t xml:space="preserve">5.2 Tipografia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826"/>
      </w:tblGrid>
      <w:tr>
        <w:trPr>
          <w:tblHeader/>
        </w:trPr>
        <w:tc>
          <w:tcPr>
            <w:tcW w:type="dxa" w:w="20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A78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Variavel</w:t>
            </w:r>
          </w:p>
        </w:tc>
        <w:tc>
          <w:tcPr>
            <w:tcW w:type="dxa" w:w="22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A78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48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A78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e usada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78BFA"/>
                <w:sz w:val="18"/>
                <w:szCs w:val="18"/>
              </w:rPr>
              <w:t xml:space="preserve">--body</w:t>
            </w:r>
          </w:p>
        </w:tc>
        <w:tc>
          <w:tcPr>
            <w:tcW w:type="dxa" w:w="22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Inter</w:t>
            </w:r>
          </w:p>
        </w:tc>
        <w:tc>
          <w:tcPr>
            <w:tcW w:type="dxa" w:w="48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Textos corridos, descricoes e paragrafos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78BFA"/>
                <w:sz w:val="18"/>
                <w:szCs w:val="18"/>
              </w:rPr>
              <w:t xml:space="preserve">--mono</w:t>
            </w:r>
          </w:p>
        </w:tc>
        <w:tc>
          <w:tcPr>
            <w:tcW w:type="dxa" w:w="22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JetBrains Mono</w:t>
            </w:r>
          </w:p>
        </w:tc>
        <w:tc>
          <w:tcPr>
            <w:tcW w:type="dxa" w:w="48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Titulos, terminal, badges, nav e botoes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8F0"/>
          <w:sz w:val="20"/>
          <w:szCs w:val="20"/>
        </w:rPr>
        <w:t xml:space="preserve">Nota importante: esta versao troca a fonte de display de Space Grotesk (versao anterior) para Inter, dando um visual mais 'editorial' aos textos longos, mantendo JetBrains Mono para reforcar a estetica de terminal/codigo nos elementos de destaque.</w:t>
      </w:r>
    </w:p>
    <w:p>
      <w:pPr>
        <w:spacing w:after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A78BF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6. Expansao: Adicionando Novas Secoes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78BFA"/>
          <w:sz w:val="26"/>
          <w:szCs w:val="26"/>
        </w:rPr>
        <w:t xml:space="preserve">6.1 Criar uma Nova Secao de Conteudo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8F0"/>
          <w:sz w:val="20"/>
          <w:szCs w:val="20"/>
        </w:rPr>
        <w:t xml:space="preserve">Para adicionar uma secao inteiramente nova (ex: 'Promocoes' ou 'FAQ'), siga o padrao das secoes existentes: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&lt;!-- 1. Adicione a section no HTML, entre as existentes --&gt;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&lt;section id="promocoes"&gt;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 &lt;div class="section-wrap"&gt;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   &lt;div class="sec-eyebrow"&gt;Promoções&lt;/div&gt;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   &lt;h2 class="sec-title"&gt;Ofertas &lt;span&gt;do dia&lt;/span&gt;&lt;/h2&gt;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   &lt;p class="sec-sub"&gt;Descrição da seção aqui.&lt;/p&gt;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   &lt;div class="tutorials-grid" id="promocoes-grid"&gt;&lt;/div&gt;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 &lt;/div&gt;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&lt;/section&gt;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 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&lt;!-- 2. Adicione o link no menu de navegação --&gt;</w:t>
      </w:r>
    </w:p>
    <w:p>
      <w:pPr>
        <w:shd w:fill="0D0F14" w:val="clear"/>
        <w:spacing w:after="0" w:before="0"/>
        <w:ind w:left="360"/>
      </w:pPr>
      <w:r>
        <w:rPr>
          <w:rFonts w:ascii="Courier New" w:cs="Courier New" w:eastAsia="Courier New" w:hAnsi="Courier New"/>
          <w:color w:val="A78BFA"/>
          <w:sz w:val="17"/>
          <w:szCs w:val="17"/>
        </w:rPr>
        <w:t xml:space="preserve">&lt;li&gt;&lt;a href="#promocoes"&gt;Promoções&lt;/a&gt;&lt;/li&gt;</w:t>
      </w:r>
    </w:p>
    <w:p>
      <w:pPr>
        <w:spacing w:after="160"/>
      </w:pPr>
      <w:r>
        <w:t xml:space="preserve"/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8F0"/>
          <w:sz w:val="20"/>
          <w:szCs w:val="20"/>
        </w:rPr>
        <w:t xml:space="preserve">Para popular a nova secao dinamicamente, adicione um novo campo no CONFIG (ex: promocoes: []) e uma nova funcao JavaScript seguindo o padrao das funcoes existentes (about-grid, tutorials-grid).</w:t>
      </w:r>
    </w:p>
    <w:p>
      <w:pPr>
        <w:spacing w:after="3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78BFA"/>
          <w:sz w:val="26"/>
          <w:szCs w:val="26"/>
        </w:rPr>
        <w:t xml:space="preserve">6.2 Criar uma Pagina Separada de Cursos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8F0"/>
          <w:sz w:val="20"/>
          <w:szCs w:val="20"/>
        </w:rPr>
        <w:t xml:space="preserve">Esta versao do site nao inclui pagina de cursos. Caso queira adicionar uma pagina de mural de cursos com links de afiliado (Hotmart, Kiwify, etc), recomenda-se criar um arquivo cursos.html separado, replicando a mesma paleta de cores e tipografia (--accent: #6C63FF, --green: #25D366, fonte Inter + JetBrains Mono) para manter a identidade visual consistente.</w:t>
      </w:r>
    </w:p>
    <w:p>
      <w:pPr>
        <w:spacing w:after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78BFA"/>
          <w:sz w:val="26"/>
          <w:szCs w:val="26"/>
        </w:rPr>
        <w:t xml:space="preserve">6.3 Pagina de Noticias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8E8F0"/>
          <w:sz w:val="20"/>
          <w:szCs w:val="20"/>
        </w:rPr>
        <w:t xml:space="preserve">Seguindo o mesmo padrao de arquitetura CONFIG, uma pagina de noticias pode usar uma lista de objetos semelhante a tutorials, com campos como date, title, excerpt e url. Isso mantém a filosofia do projeto: conteúdo separado da estrutura visual.</w:t>
      </w:r>
    </w:p>
    <w:p>
      <w:pPr>
        <w:spacing w:after="400"/>
      </w:pPr>
      <w:r>
        <w:t xml:space="preserve"/>
      </w:r>
    </w:p>
    <w:p>
      <w:pPr>
        <w:pStyle w:val="Heading1"/>
        <w:pBdr>
          <w:bottom w:val="single" w:color="A78BF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7. Checklist de Lancamento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rPr>
          <w:tblHeader/>
        </w:trPr>
        <w:tc>
          <w:tcPr>
            <w:tcW w:type="dxa" w:w="7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A78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3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A78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 a verificar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78BFA"/>
                <w:sz w:val="18"/>
                <w:szCs w:val="18"/>
              </w:rPr>
              <w:t xml:space="preserve">[ ]</w:t>
            </w:r>
          </w:p>
        </w:tc>
        <w:tc>
          <w:tcPr>
            <w:tcW w:type="dxa" w:w="83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Substituir whatsappLink pelo link real do grupo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78BFA"/>
                <w:sz w:val="18"/>
                <w:szCs w:val="18"/>
              </w:rPr>
              <w:t xml:space="preserve">[ ]</w:t>
            </w:r>
          </w:p>
        </w:tc>
        <w:tc>
          <w:tcPr>
            <w:tcW w:type="dxa" w:w="83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Preencher as URLs reais em CONFIG.social (YouTube, Instagram, GitHub, TikTok)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78BFA"/>
                <w:sz w:val="18"/>
                <w:szCs w:val="18"/>
              </w:rPr>
              <w:t xml:space="preserve">[ ]</w:t>
            </w:r>
          </w:p>
        </w:tc>
        <w:tc>
          <w:tcPr>
            <w:tcW w:type="dxa" w:w="83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Revisar os 4 cards de CONFIG.about — textos e emojis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78BFA"/>
                <w:sz w:val="18"/>
                <w:szCs w:val="18"/>
              </w:rPr>
              <w:t xml:space="preserve">[ ]</w:t>
            </w:r>
          </w:p>
        </w:tc>
        <w:tc>
          <w:tcPr>
            <w:tcW w:type="dxa" w:w="83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Adicionar os tutoriais reais em CONFIG.tutorials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78BFA"/>
                <w:sz w:val="18"/>
                <w:szCs w:val="18"/>
              </w:rPr>
              <w:t xml:space="preserve">[ ]</w:t>
            </w:r>
          </w:p>
        </w:tc>
        <w:tc>
          <w:tcPr>
            <w:tcW w:type="dxa" w:w="83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Trocar url: '#' pelos links reais conforme os tutoriais ficarem prontos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78BFA"/>
                <w:sz w:val="18"/>
                <w:szCs w:val="18"/>
              </w:rPr>
              <w:t xml:space="preserve">[ ]</w:t>
            </w:r>
          </w:p>
        </w:tc>
        <w:tc>
          <w:tcPr>
            <w:tcW w:type="dxa" w:w="83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Revisar CONFIG.waPerks — beneficios do grupo do WhatsApp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78BFA"/>
                <w:sz w:val="18"/>
                <w:szCs w:val="18"/>
              </w:rPr>
              <w:t xml:space="preserve">[ ]</w:t>
            </w:r>
          </w:p>
        </w:tc>
        <w:tc>
          <w:tcPr>
            <w:tcW w:type="dxa" w:w="83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Editar o titulo H1 do hero se desejar (texto fixo no HTML)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78BFA"/>
                <w:sz w:val="18"/>
                <w:szCs w:val="18"/>
              </w:rPr>
              <w:t xml:space="preserve">[ ]</w:t>
            </w:r>
          </w:p>
        </w:tc>
        <w:tc>
          <w:tcPr>
            <w:tcW w:type="dxa" w:w="83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Revisar as frases do terminal animado (phrases)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78BFA"/>
                <w:sz w:val="18"/>
                <w:szCs w:val="18"/>
              </w:rPr>
              <w:t xml:space="preserve">[ ]</w:t>
            </w:r>
          </w:p>
        </w:tc>
        <w:tc>
          <w:tcPr>
            <w:tcW w:type="dxa" w:w="83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Testar todos os links e botoes no navegador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78BFA"/>
                <w:sz w:val="18"/>
                <w:szCs w:val="18"/>
              </w:rPr>
              <w:t xml:space="preserve">[ ]</w:t>
            </w:r>
          </w:p>
        </w:tc>
        <w:tc>
          <w:tcPr>
            <w:tcW w:type="dxa" w:w="83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Verificar responsividade em tela de celular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78BFA"/>
                <w:sz w:val="18"/>
                <w:szCs w:val="18"/>
              </w:rPr>
              <w:t xml:space="preserve">[ ]</w:t>
            </w:r>
          </w:p>
        </w:tc>
        <w:tc>
          <w:tcPr>
            <w:tcW w:type="dxa" w:w="83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Fazer upload do index.html no GitHub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0D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78BFA"/>
                <w:sz w:val="18"/>
                <w:szCs w:val="18"/>
              </w:rPr>
              <w:t xml:space="preserve">[ ]</w:t>
            </w:r>
          </w:p>
        </w:tc>
        <w:tc>
          <w:tcPr>
            <w:tcW w:type="dxa" w:w="8326"/>
            <w:tcBorders>
              <w:top w:val="single" w:color="2A3045" w:sz="1"/>
              <w:left w:val="single" w:color="2A3045" w:sz="1"/>
              <w:bottom w:val="single" w:color="2A3045" w:sz="1"/>
              <w:right w:val="single" w:color="2A3045" w:sz="1"/>
            </w:tcBorders>
            <w:shd w:fill="1316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E8F0"/>
                <w:sz w:val="18"/>
                <w:szCs w:val="18"/>
              </w:rPr>
              <w:t xml:space="preserve">Ativar GitHub Pages em Settings &gt; Pages</w:t>
            </w:r>
          </w:p>
        </w:tc>
      </w:tr>
    </w:tbl>
    <w:p>
      <w:pPr>
        <w:spacing w:after="480"/>
      </w:pPr>
      <w:r>
        <w:t xml:space="preserve"/>
      </w:r>
    </w:p>
    <w:p>
      <w:pPr>
        <w:pBdr>
          <w:bottom w:val="single" w:color="6C63FF" w:sz="4" w:space="1"/>
        </w:pBdr>
        <w:spacing w:after="160" w:before="8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B6F84"/>
          <w:sz w:val="18"/>
          <w:szCs w:val="18"/>
        </w:rPr>
        <w:t xml:space="preserve">Documento gerado para ThinkAI Pro — IA local, Termux e automação Android</w:t>
      </w:r>
    </w:p>
    <w:p>
      <w:pPr>
        <w:jc w:val="center"/>
      </w:pPr>
      <w:r>
        <w:rPr>
          <w:rFonts w:ascii="Arial" w:cs="Arial" w:eastAsia="Arial" w:hAnsi="Arial"/>
          <w:i/>
          <w:iCs/>
          <w:color w:val="6B6F84"/>
          <w:sz w:val="16"/>
          <w:szCs w:val="16"/>
        </w:rPr>
        <w:t xml:space="preserve">Versão 2.0  |  Junho de 2025  |  Todos os direitos reservados ao autor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A3045" w:sz="3" w:space="1"/>
      </w:pBdr>
      <w:jc w:val="center"/>
    </w:pPr>
    <w:r>
      <w:rPr>
        <w:rFonts w:ascii="Arial" w:cs="Arial" w:eastAsia="Arial" w:hAnsi="Arial"/>
        <w:color w:val="6B6F84"/>
        <w:sz w:val="16"/>
        <w:szCs w:val="16"/>
      </w:rPr>
      <w:t xml:space="preserve">ThinkAI Pro  |  Versao 2.0  |  Pagina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A3045" w:sz="3" w:space="1"/>
      </w:pBdr>
    </w:pPr>
    <w:r>
      <w:rPr>
        <w:rFonts w:ascii="Arial" w:cs="Arial" w:eastAsia="Arial" w:hAnsi="Arial"/>
        <w:b/>
        <w:bCs/>
        <w:color w:val="6C63FF"/>
        <w:sz w:val="18"/>
        <w:szCs w:val="18"/>
      </w:rPr>
      <w:t xml:space="preserve">ThinkAI Pro</w:t>
    </w:r>
    <w:r>
      <w:rPr>
        <w:rFonts w:ascii="Arial" w:cs="Arial" w:eastAsia="Arial" w:hAnsi="Arial"/>
        <w:color w:val="6B6F84"/>
        <w:sz w:val="18"/>
        <w:szCs w:val="18"/>
      </w:rPr>
      <w:t xml:space="preserve">  |  Documentacao Tecnica — Versao Termux/IA Local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8E8F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6C63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A78BF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E8E8F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2026-06-18T23:27:08.321Z</dcterms:created>
  <dcterms:modified xsi:type="dcterms:W3CDTF">2026-06-18T23:27:08.334Z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