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BBF" w:rsidRDefault="00706E2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41pt">
            <v:imagedata r:id="rId4" o:title="Cam rwl"/>
          </v:shape>
        </w:pict>
      </w:r>
      <w:r>
        <w:rPr>
          <w:noProof/>
          <w:lang w:eastAsia="en-US"/>
        </w:rPr>
        <w:lastRenderedPageBreak/>
        <w:drawing>
          <wp:inline distT="0" distB="0" distL="0" distR="0">
            <wp:extent cx="5943600" cy="5600700"/>
            <wp:effectExtent l="0" t="0" r="0" b="0"/>
            <wp:docPr id="6" name="Picture 6" descr="C:\Users\Georg\AppData\Local\Microsoft\Windows\INetCache\Content.Word\Cam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eorg\AppData\Local\Microsoft\Windows\INetCache\Content.Word\Cam 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>
            <wp:extent cx="5943600" cy="5867400"/>
            <wp:effectExtent l="0" t="0" r="0" b="0"/>
            <wp:docPr id="7" name="Picture 7" descr="C:\Users\Georg\AppData\Local\Microsoft\Windows\INetCache\Content.Word\star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eorg\AppData\Local\Microsoft\Windows\INetCache\Content.Word\starter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>
            <wp:extent cx="5943600" cy="5772150"/>
            <wp:effectExtent l="0" t="0" r="0" b="0"/>
            <wp:docPr id="3" name="Picture 3" descr="C:\Users\Georg\AppData\Local\Microsoft\Windows\INetCache\Content.Word\mov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eorg\AppData\Local\Microsoft\Windows\INetCache\Content.Word\move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pict>
          <v:shape id="_x0000_i1026" type="#_x0000_t75" style="width:467.25pt;height:454.5pt">
            <v:imagedata r:id="rId8" o:title="flyers"/>
          </v:shape>
        </w:pict>
      </w: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C5B5BD" wp14:editId="75D9CF9A">
                <wp:simplePos x="0" y="0"/>
                <wp:positionH relativeFrom="column">
                  <wp:posOffset>800100</wp:posOffset>
                </wp:positionH>
                <wp:positionV relativeFrom="paragraph">
                  <wp:posOffset>4629150</wp:posOffset>
                </wp:positionV>
                <wp:extent cx="4438650" cy="1093470"/>
                <wp:effectExtent l="0" t="266700" r="0" b="3162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1093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OffAxis1Right"/>
                          <a:lightRig rig="threePt" dir="t"/>
                        </a:scene3d>
                      </wps:spPr>
                      <wps:txbx>
                        <w:txbxContent>
                          <w:p w:rsidR="00706E20" w:rsidRPr="005A489F" w:rsidRDefault="00706E20" w:rsidP="00706E20">
                            <w:pPr>
                              <w:jc w:val="center"/>
                              <w:rPr>
                                <w:b/>
                                <w:noProof/>
                                <w:color w:val="C00000"/>
                                <w:spacing w:val="60"/>
                                <w:sz w:val="100"/>
                                <w:szCs w:val="100"/>
                                <w:lang w:val="en-GB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C00000"/>
                                <w:spacing w:val="60"/>
                                <w:sz w:val="100"/>
                                <w:szCs w:val="100"/>
                                <w:lang w:val="en-GB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Success: 97</w:t>
                            </w:r>
                            <w:r w:rsidRPr="005A489F">
                              <w:rPr>
                                <w:b/>
                                <w:noProof/>
                                <w:color w:val="C00000"/>
                                <w:spacing w:val="60"/>
                                <w:sz w:val="100"/>
                                <w:szCs w:val="100"/>
                                <w:lang w:val="en-GB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isometricOffAxis1Righ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0" h="228600"/>
                          <a:bevelB w="50800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5B5B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63pt;margin-top:364.5pt;width:349.5pt;height:86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" filled="f" stroked="f">
                <v:shadow on="t" color="black" opacity="26214f" origin=".5,-.5" offset="-.74836mm,.74836mm"/>
                <v:textbox>
                  <w:txbxContent>
                    <w:p w:rsidR="00706E20" w:rsidRPr="005A489F" w:rsidRDefault="00706E20" w:rsidP="00706E20">
                      <w:pPr>
                        <w:jc w:val="center"/>
                        <w:rPr>
                          <w:b/>
                          <w:noProof/>
                          <w:color w:val="C00000"/>
                          <w:spacing w:val="60"/>
                          <w:sz w:val="100"/>
                          <w:szCs w:val="100"/>
                          <w:lang w:val="en-GB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C00000"/>
                          <w:spacing w:val="60"/>
                          <w:sz w:val="100"/>
                          <w:szCs w:val="100"/>
                          <w:lang w:val="en-GB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lim="0"/>
                          </w14:textOutline>
                        </w:rPr>
                        <w:t>Success: 97</w:t>
                      </w:r>
                      <w:r w:rsidRPr="005A489F">
                        <w:rPr>
                          <w:b/>
                          <w:noProof/>
                          <w:color w:val="C00000"/>
                          <w:spacing w:val="60"/>
                          <w:sz w:val="100"/>
                          <w:szCs w:val="100"/>
                          <w:lang w:val="en-GB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lim="0"/>
                          </w14:textOutline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B62BBF">
        <w:rPr>
          <w:noProof/>
          <w:lang w:eastAsia="en-US"/>
        </w:rPr>
        <w:drawing>
          <wp:inline distT="0" distB="0" distL="0" distR="0">
            <wp:extent cx="6172200" cy="5772150"/>
            <wp:effectExtent l="38100" t="38100" r="38100" b="381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62BBF" w:rsidRPr="00B62BBF" w:rsidRDefault="00B8186F" w:rsidP="00B62BB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8DB8E00" wp14:editId="29E3693F">
                <wp:simplePos x="0" y="0"/>
                <wp:positionH relativeFrom="column">
                  <wp:posOffset>0</wp:posOffset>
                </wp:positionH>
                <wp:positionV relativeFrom="paragraph">
                  <wp:posOffset>5553710</wp:posOffset>
                </wp:positionV>
                <wp:extent cx="5734050" cy="1093470"/>
                <wp:effectExtent l="0" t="361950" r="0" b="4114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1093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OffAxis1Right"/>
                          <a:lightRig rig="threePt" dir="t"/>
                        </a:scene3d>
                      </wps:spPr>
                      <wps:txbx>
                        <w:txbxContent>
                          <w:p w:rsidR="00BD22F0" w:rsidRPr="005A489F" w:rsidRDefault="00BD22F0" w:rsidP="00BD22F0">
                            <w:pPr>
                              <w:jc w:val="center"/>
                              <w:rPr>
                                <w:b/>
                                <w:noProof/>
                                <w:color w:val="C00000"/>
                                <w:spacing w:val="60"/>
                                <w:sz w:val="100"/>
                                <w:szCs w:val="100"/>
                                <w:lang w:val="en-GB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lim="0"/>
                                </w14:textOutline>
                                <w14:props3d w14:extrusionH="0" w14:contourW="0" w14:prstMaterial="warmMatte">
                                  <w14:bevelT w14:w="38100" w14:h="38100" w14:prst="circle"/>
                                  <w14:bevelB w14:w="50800" w14:h="0" w14:prst="circle"/>
                                </w14:props3d>
                              </w:rPr>
                            </w:pPr>
                            <w:r w:rsidRPr="005A489F">
                              <w:rPr>
                                <w:b/>
                                <w:noProof/>
                                <w:color w:val="C00000"/>
                                <w:spacing w:val="60"/>
                                <w:sz w:val="100"/>
                                <w:szCs w:val="100"/>
                                <w:lang w:val="en-GB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lim="0"/>
                                </w14:textOutline>
                                <w14:props3d w14:extrusionH="0" w14:contourW="0" w14:prstMaterial="warmMatte">
                                  <w14:bevelT w14:w="38100" w14:h="38100" w14:prst="circle"/>
                                  <w14:bevelB w14:w="50800" w14:h="0" w14:prst="circle"/>
                                </w14:props3d>
                              </w:rPr>
                              <w:t>Success: 97%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isometricOffAxis1Righ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0" h="228600"/>
                          <a:bevelB w="50800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B8E00" id="Text Box 2" o:spid="_x0000_s1027" type="#_x0000_t202" style="position:absolute;margin-left:0;margin-top:437.3pt;width:451.5pt;height:86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" filled="f" stroked="f">
                <v:shadow on="t" color="black" opacity="26214f" origin=".5,-.5" offset="-.74836mm,.74836mm"/>
                <v:textbox>
                  <w:txbxContent>
                    <w:p w:rsidR="00BD22F0" w:rsidRPr="005A489F" w:rsidRDefault="00BD22F0" w:rsidP="00BD22F0">
                      <w:pPr>
                        <w:jc w:val="center"/>
                        <w:rPr>
                          <w:b/>
                          <w:noProof/>
                          <w:color w:val="C00000"/>
                          <w:spacing w:val="60"/>
                          <w:sz w:val="100"/>
                          <w:szCs w:val="100"/>
                          <w:lang w:val="en-GB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lim="0"/>
                          </w14:textOutline>
                          <w14:props3d w14:extrusionH="0" w14:contourW="0" w14:prstMaterial="warmMatte">
                            <w14:bevelT w14:w="38100" w14:h="38100" w14:prst="circle"/>
                            <w14:bevelB w14:w="50800" w14:h="0" w14:prst="circle"/>
                          </w14:props3d>
                        </w:rPr>
                      </w:pPr>
                      <w:r w:rsidRPr="005A489F">
                        <w:rPr>
                          <w:b/>
                          <w:noProof/>
                          <w:color w:val="C00000"/>
                          <w:spacing w:val="60"/>
                          <w:sz w:val="100"/>
                          <w:szCs w:val="100"/>
                          <w:lang w:val="en-GB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lim="0"/>
                          </w14:textOutline>
                          <w14:props3d w14:extrusionH="0" w14:contourW="0" w14:prstMaterial="warmMatte">
                            <w14:bevelT w14:w="38100" w14:h="38100" w14:prst="circle"/>
                            <w14:bevelB w14:w="50800" w14:h="0" w14:prst="circle"/>
                          </w14:props3d>
                        </w:rPr>
                        <w:t>Success: 97%</w:t>
                      </w:r>
                    </w:p>
                  </w:txbxContent>
                </v:textbox>
              </v:shape>
            </w:pict>
          </mc:Fallback>
        </mc:AlternateContent>
      </w:r>
    </w:p>
    <w:p w:rsidR="00B62BBF" w:rsidRPr="00B62BBF" w:rsidRDefault="00706E20" w:rsidP="00B62BBF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1A656E" wp14:editId="60B1EE72">
                <wp:simplePos x="0" y="0"/>
                <wp:positionH relativeFrom="column">
                  <wp:posOffset>428625</wp:posOffset>
                </wp:positionH>
                <wp:positionV relativeFrom="paragraph">
                  <wp:posOffset>4448810</wp:posOffset>
                </wp:positionV>
                <wp:extent cx="4438650" cy="1093470"/>
                <wp:effectExtent l="0" t="266700" r="0" b="3162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1093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OffAxis1Right"/>
                          <a:lightRig rig="threePt" dir="t"/>
                        </a:scene3d>
                      </wps:spPr>
                      <wps:txbx>
                        <w:txbxContent>
                          <w:p w:rsidR="00B62BBF" w:rsidRPr="005A489F" w:rsidRDefault="00B62BBF" w:rsidP="00B62BBF">
                            <w:pPr>
                              <w:jc w:val="center"/>
                              <w:rPr>
                                <w:b/>
                                <w:noProof/>
                                <w:color w:val="C00000"/>
                                <w:spacing w:val="60"/>
                                <w:sz w:val="100"/>
                                <w:szCs w:val="100"/>
                                <w:lang w:val="en-GB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5A489F">
                              <w:rPr>
                                <w:b/>
                                <w:noProof/>
                                <w:color w:val="C00000"/>
                                <w:spacing w:val="60"/>
                                <w:sz w:val="100"/>
                                <w:szCs w:val="100"/>
                                <w:lang w:val="en-GB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Success: 90%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isometricOffAxis1Righ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0" h="228600"/>
                          <a:bevelB w="50800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A656E" id="Text Box 5" o:spid="_x0000_s1028" type="#_x0000_t202" style="position:absolute;margin-left:33.75pt;margin-top:350.3pt;width:349.5pt;height:86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" filled="f" stroked="f">
                <v:shadow on="t" color="black" opacity="26214f" origin=".5,-.5" offset="-.74836mm,.74836mm"/>
                <v:textbox>
                  <w:txbxContent>
                    <w:p w:rsidR="00B62BBF" w:rsidRPr="005A489F" w:rsidRDefault="00B62BBF" w:rsidP="00B62BBF">
                      <w:pPr>
                        <w:jc w:val="center"/>
                        <w:rPr>
                          <w:b/>
                          <w:noProof/>
                          <w:color w:val="C00000"/>
                          <w:spacing w:val="60"/>
                          <w:sz w:val="100"/>
                          <w:szCs w:val="100"/>
                          <w:lang w:val="en-GB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5A489F">
                        <w:rPr>
                          <w:b/>
                          <w:noProof/>
                          <w:color w:val="C00000"/>
                          <w:spacing w:val="60"/>
                          <w:sz w:val="100"/>
                          <w:szCs w:val="100"/>
                          <w:lang w:val="en-GB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miter w14:lim="0"/>
                          </w14:textOutline>
                        </w:rPr>
                        <w:t>Success: 90%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>
            <wp:extent cx="5772150" cy="5600700"/>
            <wp:effectExtent l="38100" t="38100" r="38100" b="381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p w:rsidR="00B62BBF" w:rsidRDefault="00B62BBF" w:rsidP="00B62BBF">
      <w:pPr>
        <w:tabs>
          <w:tab w:val="left" w:pos="2864"/>
        </w:tabs>
      </w:pPr>
      <w:r>
        <w:tab/>
      </w:r>
    </w:p>
    <w:p w:rsidR="00B62BBF" w:rsidRDefault="00B62BBF" w:rsidP="00B62BBF">
      <w:pPr>
        <w:tabs>
          <w:tab w:val="left" w:pos="2864"/>
        </w:tabs>
      </w:pPr>
    </w:p>
    <w:p w:rsidR="00B62BBF" w:rsidRPr="00B62BBF" w:rsidRDefault="00B62BBF" w:rsidP="00B62BBF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B62BBF" w:rsidRPr="00B62BBF" w:rsidRDefault="00B62BBF" w:rsidP="00706E20">
      <w:pPr>
        <w:tabs>
          <w:tab w:val="left" w:pos="3075"/>
        </w:tabs>
      </w:pPr>
    </w:p>
    <w:p w:rsidR="00625488" w:rsidRPr="00B62BBF" w:rsidRDefault="00625488" w:rsidP="00B62BBF"/>
    <w:sectPr w:rsidR="00625488" w:rsidRPr="00B62B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7EB"/>
    <w:rsid w:val="0000514B"/>
    <w:rsid w:val="003C263E"/>
    <w:rsid w:val="005A489F"/>
    <w:rsid w:val="005D2E7F"/>
    <w:rsid w:val="00625488"/>
    <w:rsid w:val="00706E20"/>
    <w:rsid w:val="00B230EA"/>
    <w:rsid w:val="00B257EB"/>
    <w:rsid w:val="00B62BBF"/>
    <w:rsid w:val="00B8186F"/>
    <w:rsid w:val="00BD22F0"/>
    <w:rsid w:val="00FF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6591E0-BC45-45C1-8BF0-ABED1B7A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7E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F31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2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hart" Target="charts/chart2.xml"/><Relationship Id="rId4" Type="http://schemas.openxmlformats.org/officeDocument/2006/relationships/image" Target="media/image1.png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accent6">
                    <a:lumMod val="75000"/>
                  </a:schemeClr>
                </a:solidFill>
              </a:rPr>
              <a:t>Think Learning Centre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Cambridge Exams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2016 Results 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solidFill>
                  <a:srgbClr val="0070C0"/>
                </a:solidFill>
                <a:effectLst/>
              </a:rPr>
              <a:t>KET Level</a:t>
            </a:r>
            <a:endParaRPr lang="en-US">
              <a:solidFill>
                <a:srgbClr val="0070C0"/>
              </a:solidFill>
              <a:effectLst/>
            </a:endParaRPr>
          </a:p>
        </c:rich>
      </c:tx>
      <c:layout>
        <c:manualLayout>
          <c:xMode val="edge"/>
          <c:yMode val="edge"/>
          <c:x val="0.33441721523293705"/>
          <c:y val="1.1570726063060458E-2"/>
        </c:manualLayout>
      </c:layout>
      <c:overlay val="0"/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explosion val="26"/>
          <c:dLbls>
            <c:dLbl>
              <c:idx val="0"/>
              <c:layout>
                <c:manualLayout>
                  <c:x val="-0.22102689486552568"/>
                  <c:y val="1.5427634750747276E-2"/>
                </c:manualLayout>
              </c:layout>
              <c:spPr/>
              <c:txPr>
                <a:bodyPr/>
                <a:lstStyle/>
                <a:p>
                  <a:pPr>
                    <a:defRPr sz="1800" b="1"/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13560464355158539"/>
                  <c:y val="-0.14831362741502849"/>
                </c:manualLayout>
              </c:layout>
              <c:spPr/>
              <c:txPr>
                <a:bodyPr/>
                <a:lstStyle/>
                <a:p>
                  <a:pPr>
                    <a:defRPr sz="1800" b="1"/>
                  </a:pPr>
                  <a:endParaRPr lang="en-US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12127139364303179"/>
                  <c:y val="4.8211358596085239E-2"/>
                </c:manualLayout>
              </c:layout>
              <c:spPr/>
              <c:txPr>
                <a:bodyPr/>
                <a:lstStyle/>
                <a:p>
                  <a:pPr>
                    <a:defRPr sz="1800" b="1"/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6.3569605144100261E-2"/>
                  <c:y val="-4.8211358596085239E-3"/>
                </c:manualLayout>
              </c:layout>
              <c:tx>
                <c:rich>
                  <a:bodyPr/>
                  <a:lstStyle/>
                  <a:p>
                    <a:pPr>
                      <a:defRPr sz="1800" b="1"/>
                    </a:pPr>
                    <a:fld id="{94109667-EB25-4C66-84CB-ACD0CA690550}" type="CATEGORYNAME">
                      <a:rPr lang="en-US" sz="1400" b="1"/>
                      <a:pPr>
                        <a:defRPr sz="1800" b="1"/>
                      </a:pPr>
                      <a:t>[CATEGORY NAME]</a:t>
                    </a:fld>
                    <a:r>
                      <a:rPr lang="en-US" sz="1400" b="1"/>
                      <a:t>
</a:t>
                    </a:r>
                    <a:fld id="{BE30F013-07EB-416E-B31A-7CA265EADBA2}" type="PERCENTAGE">
                      <a:rPr lang="en-US" sz="1400" b="1"/>
                      <a:pPr>
                        <a:defRPr sz="1800" b="1"/>
                      </a:pPr>
                      <a:t>[PERCENTAGE]</a:t>
                    </a:fld>
                    <a:endParaRPr lang="en-US" sz="1400" b="1"/>
                  </a:p>
                </c:rich>
              </c:tx>
              <c:spPr/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5737905011262341"/>
                      <c:h val="0.11810826221208898"/>
                    </c:manualLayout>
                  </c15:layout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800" b="1"/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Distinction</c:v>
                </c:pt>
                <c:pt idx="1">
                  <c:v>Merit</c:v>
                </c:pt>
                <c:pt idx="2">
                  <c:v>Pass</c:v>
                </c:pt>
                <c:pt idx="3">
                  <c:v>Council of Europe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12</c:v>
                </c:pt>
                <c:pt idx="1">
                  <c:v>10</c:v>
                </c:pt>
                <c:pt idx="2">
                  <c:v>6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</c:spPr>
    </c:plotArea>
    <c:legend>
      <c:legendPos val="r"/>
      <c:overlay val="0"/>
    </c:legend>
    <c:plotVisOnly val="1"/>
    <c:dispBlanksAs val="gap"/>
    <c:showDLblsOverMax val="0"/>
  </c:chart>
  <c:spPr>
    <a:solidFill>
      <a:schemeClr val="lt1"/>
    </a:solidFill>
    <a:ln w="76200" cap="flat" cmpd="sng" algn="ctr">
      <a:solidFill>
        <a:schemeClr val="accent6">
          <a:lumMod val="75000"/>
        </a:schemeClr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accent6">
                    <a:lumMod val="75000"/>
                  </a:schemeClr>
                </a:solidFill>
              </a:rPr>
              <a:t>Think Learning Centre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Cambridge Exams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2016 Results </a:t>
            </a:r>
            <a:endParaRPr lang="en-US"/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0070C0"/>
                </a:solidFill>
              </a:rPr>
              <a:t>PET Level</a:t>
            </a:r>
          </a:p>
        </c:rich>
      </c:tx>
      <c:layout>
        <c:manualLayout>
          <c:xMode val="edge"/>
          <c:yMode val="edge"/>
          <c:x val="0.32169464322947122"/>
          <c:y val="2.34556725872915E-2"/>
        </c:manualLayout>
      </c:layout>
      <c:overlay val="0"/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explosion val="25"/>
          <c:dLbls>
            <c:dLbl>
              <c:idx val="0"/>
              <c:layout>
                <c:manualLayout>
                  <c:x val="-0.13014822032718623"/>
                  <c:y val="7.5080178577136586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1573664564508222"/>
                  <c:y val="-6.326504518464284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16324987744133829"/>
                  <c:y val="-9.4108720171818844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7.4942352036894685E-2"/>
                  <c:y val="2.1999601200052937E-2"/>
                </c:manualLayout>
              </c:layout>
              <c:tx>
                <c:rich>
                  <a:bodyPr/>
                  <a:lstStyle/>
                  <a:p>
                    <a:fld id="{964B8DDD-46B2-4A4E-B2BA-F99DE8B8D438}" type="CATEGORYNAME">
                      <a:rPr lang="en-US" sz="1400"/>
                      <a:pPr/>
                      <a:t>[CATEGORY NAME]</a:t>
                    </a:fld>
                    <a:r>
                      <a:rPr lang="en-US" baseline="0"/>
                      <a:t>
</a:t>
                    </a:r>
                    <a:fld id="{EC4779D6-3FC2-4CA4-BB10-9906BA4B9DDF}" type="PERCENTAGE">
                      <a:rPr lang="en-US" baseline="0"/>
                      <a:pPr/>
                      <a:t>[PERCENTAGE]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252305918524212"/>
                      <c:h val="0.13338488304658805"/>
                    </c:manualLayout>
                  </c15:layout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800" b="1"/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Distinction</c:v>
                </c:pt>
                <c:pt idx="1">
                  <c:v>Merit</c:v>
                </c:pt>
                <c:pt idx="2">
                  <c:v>Pass</c:v>
                </c:pt>
                <c:pt idx="3">
                  <c:v>Council of Europe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</c:v>
                </c:pt>
                <c:pt idx="1">
                  <c:v>8</c:v>
                </c:pt>
                <c:pt idx="2">
                  <c:v>14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spPr>
    <a:solidFill>
      <a:schemeClr val="lt1"/>
    </a:solidFill>
    <a:ln w="76200" cap="flat" cmpd="sng" algn="ctr">
      <a:solidFill>
        <a:schemeClr val="accent6">
          <a:lumMod val="75000"/>
        </a:schemeClr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Anthi</dc:creator>
  <cp:lastModifiedBy>George Soteriou</cp:lastModifiedBy>
  <cp:revision>5</cp:revision>
  <dcterms:created xsi:type="dcterms:W3CDTF">2016-12-04T12:40:00Z</dcterms:created>
  <dcterms:modified xsi:type="dcterms:W3CDTF">2016-12-16T17:29:00Z</dcterms:modified>
</cp:coreProperties>
</file>