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From Idea to App: A Non-Technical Founder’s Guide to Building Strong Foundations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*How I learned to stop worrying about code and love the architecture*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As a non-technical founder, I used to think that building an app was like buying furniture—you just pick what looks good and somehow it all comes together. I was wrong. Very wrong.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After months of rebuilding, debugging, and learning the hard way, I’ve discovered something powerful: **the fastest way to bring your ideas to life isn’t to rush into coding—it’s to become the architect of your vision**.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The House That Almost Fell Down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Picture this: You’re building a house, and you’re so excited about the granite countertops and smart home features that you skip the boring stuff—foundation, plumbing, electrical. You hire contractors who start framing walls before figuring out where the bathroom goes. The result? A beautiful disaster that costs three times as much to fix as it would have to build right the first time.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That’s exactly what happened with my first app attempt. I was the founder pointing at pretty designs saying “make it look like this,” while completely ignoring the invisible infrastructure that makes everything work.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Why Non-Technical Founders Need to Think Like Architects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Here’s what I learned the hard way: **you don’t need to be able to wire a house, but you absolutely need to know where the electrical outlets should go**.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As a non-technical founder, your job isn’t to write code—it’s to be the architect who designs a system that won’t collapse when real users start using it. And here’s the surprising part: once I learned to think architecturally, my ideas started coming to life faster than ever before.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The Foundation Phase: Before the Magic Happens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1. Design Your Database Like You’re Planning City Infrastructure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Your database isn’t just where you store stuff—it’s the foundation that everything else sits on. Before I understood this, I was constantly rebuilding because I hadn’t planned for growth.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Now I start every project by asking: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What are the core “entities” my app manages? (Users, bookings, payments, etc.)</w:t>
      </w:r>
    </w:p>
    <w:p w:rsidR="00000000" w:rsidDel="00000000" w:rsidP="00000000" w:rsidRDefault="00000000" w:rsidRPr="00000000" w14:paraId="0000001E">
      <w:pPr>
        <w:rPr/>
      </w:pPr>
      <w:r w:rsidDel="00000000" w:rsidR="00000000" w:rsidRPr="00000000">
        <w:rPr>
          <w:rtl w:val="0"/>
        </w:rPr>
        <w:t xml:space="preserve">- How do they relate to each other?</w:t>
      </w:r>
    </w:p>
    <w:p w:rsidR="00000000" w:rsidDel="00000000" w:rsidP="00000000" w:rsidRDefault="00000000" w:rsidRPr="00000000" w14:paraId="0000001F">
      <w:pPr>
        <w:rPr/>
      </w:pPr>
      <w:r w:rsidDel="00000000" w:rsidR="00000000" w:rsidRPr="00000000">
        <w:rPr>
          <w:rtl w:val="0"/>
        </w:rPr>
        <w:t xml:space="preserve">- What will I need six months from now that I should plan for today?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game-changer:** Use UUIDs instead of simple numbers for your IDs. It’s like giving every piece of your app a unique VIN number—prevents conflicts when you scale.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 2. Plan Authentication Like You’re Designing Security for a Building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Don’t build your own locks from scratch. Use proven systems like Supabase Auth. Define who gets access to what early—retrofitting security is like trying to install door locks after you’ve already moved in.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3. Think API-First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APIs are the electrical wiring of your app—they connect everything behind the scenes. Design these flows before you build the pretty interfaces. If the pipes aren’t connected properly, no amount of beautiful faucets will make water flow.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The Structure Phase: Building Smart Systems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Start with the Control Room</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Every great app needs an admin dashboard—your mission control center. This isn’t glamorous work, but it’s where you’ll manage users, content, and settings. Build this first, and you’ll have the tools to understand and fix problems as they arise.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Design the Experience, Then Build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Here’s where non-technical founders have a superpower: **you understand user experience** in ways that developers often don’t. Use this.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 now spend weeks in design tools before writing a single line of code: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Wireframes (black and white sketches)</w:t>
      </w:r>
    </w:p>
    <w:p w:rsidR="00000000" w:rsidDel="00000000" w:rsidP="00000000" w:rsidRDefault="00000000" w:rsidRPr="00000000" w14:paraId="00000038">
      <w:pPr>
        <w:rPr/>
      </w:pPr>
      <w:r w:rsidDel="00000000" w:rsidR="00000000" w:rsidRPr="00000000">
        <w:rPr>
          <w:rtl w:val="0"/>
        </w:rPr>
        <w:t xml:space="preserve">- Mockups (full-color designs)</w:t>
      </w:r>
    </w:p>
    <w:p w:rsidR="00000000" w:rsidDel="00000000" w:rsidP="00000000" w:rsidRDefault="00000000" w:rsidRPr="00000000" w14:paraId="00000039">
      <w:pPr>
        <w:rPr/>
      </w:pPr>
      <w:r w:rsidDel="00000000" w:rsidR="00000000" w:rsidRPr="00000000">
        <w:rPr>
          <w:rtl w:val="0"/>
        </w:rPr>
        <w:t xml:space="preserve">- Prototypes (clickable versions)</w:t>
      </w:r>
    </w:p>
    <w:p w:rsidR="00000000" w:rsidDel="00000000" w:rsidP="00000000" w:rsidRDefault="00000000" w:rsidRPr="00000000" w14:paraId="0000003A">
      <w:pPr>
        <w:rPr/>
      </w:pPr>
      <w:r w:rsidDel="00000000" w:rsidR="00000000" w:rsidRPr="00000000">
        <w:rPr>
          <w:rtl w:val="0"/>
        </w:rPr>
        <w:t xml:space="preserve">- User testing with real people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isn’t wasted time—it’s the most valuable time you’ll spend. Finding problems in a prototype costs hours. Finding the same problems after you’ve built the app costs weeks.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The Systems Integration Phase: Making Everything Talk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Third-party integrations (Stripe for payments, Typeform for surveys, etc.) are like installing appliances in your house. Plan where they’ll go before you finish the walls, because retrofits are expensive and messy.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Set up webhooks early—these are like automatic sensors that trigger actions when things happen. They’re what make your app feel magical to users.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The Launch Phase: Final Inspection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Before you invite guests into your house, you need to: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Run security audits (bring in the inspector)</w:t>
      </w:r>
    </w:p>
    <w:p w:rsidR="00000000" w:rsidDel="00000000" w:rsidP="00000000" w:rsidRDefault="00000000" w:rsidRPr="00000000" w14:paraId="00000049">
      <w:pPr>
        <w:rPr/>
      </w:pPr>
      <w:r w:rsidDel="00000000" w:rsidR="00000000" w:rsidRPr="00000000">
        <w:rPr>
          <w:rtl w:val="0"/>
        </w:rPr>
        <w:t xml:space="preserve">- Test performance (check the water pressure)</w:t>
      </w:r>
    </w:p>
    <w:p w:rsidR="00000000" w:rsidDel="00000000" w:rsidP="00000000" w:rsidRDefault="00000000" w:rsidRPr="00000000" w14:paraId="0000004A">
      <w:pPr>
        <w:rPr/>
      </w:pPr>
      <w:r w:rsidDel="00000000" w:rsidR="00000000" w:rsidRPr="00000000">
        <w:rPr>
          <w:rtl w:val="0"/>
        </w:rPr>
        <w:t xml:space="preserve">- Set up monitoring (install smoke alarms)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Only after everything passes inspection do you go live.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What This Approach Actually Gets You</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When I started thinking like an architect instead of just a “ideas person,” three things happened: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Faster Iterations:** Because I planned the foundation right, adding new features became easier, not harder.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 Better Investor Conversations:** I could speak intelligently about scalability, security, and technical decisions. Investors noticed.</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Fewer Emergency Fixes:** Problems that used to require complete rebuilds became simple updates.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The Practical Reality: You Don’t Need to Code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Here’s the truth: I still can’t write production-quality code. But I can: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Design database schemas that make sense</w:t>
      </w:r>
    </w:p>
    <w:p w:rsidR="00000000" w:rsidDel="00000000" w:rsidP="00000000" w:rsidRDefault="00000000" w:rsidRPr="00000000" w14:paraId="0000005D">
      <w:pPr>
        <w:rPr/>
      </w:pPr>
      <w:r w:rsidDel="00000000" w:rsidR="00000000" w:rsidRPr="00000000">
        <w:rPr>
          <w:rtl w:val="0"/>
        </w:rPr>
        <w:t xml:space="preserve">- Create detailed wireframes and prototypes</w:t>
      </w:r>
    </w:p>
    <w:p w:rsidR="00000000" w:rsidDel="00000000" w:rsidP="00000000" w:rsidRDefault="00000000" w:rsidRPr="00000000" w14:paraId="0000005E">
      <w:pPr>
        <w:rPr/>
      </w:pPr>
      <w:r w:rsidDel="00000000" w:rsidR="00000000" w:rsidRPr="00000000">
        <w:rPr>
          <w:rtl w:val="0"/>
        </w:rPr>
        <w:t xml:space="preserve">- Write clear specifications for developers</w:t>
      </w:r>
    </w:p>
    <w:p w:rsidR="00000000" w:rsidDel="00000000" w:rsidP="00000000" w:rsidRDefault="00000000" w:rsidRPr="00000000" w14:paraId="0000005F">
      <w:pPr>
        <w:rPr/>
      </w:pPr>
      <w:r w:rsidDel="00000000" w:rsidR="00000000" w:rsidRPr="00000000">
        <w:rPr>
          <w:rtl w:val="0"/>
        </w:rPr>
        <w:t xml:space="preserve">- Plan system architecture that scales</w:t>
      </w:r>
    </w:p>
    <w:p w:rsidR="00000000" w:rsidDel="00000000" w:rsidP="00000000" w:rsidRDefault="00000000" w:rsidRPr="00000000" w14:paraId="00000060">
      <w:pPr>
        <w:rPr/>
      </w:pPr>
      <w:r w:rsidDel="00000000" w:rsidR="00000000" w:rsidRPr="00000000">
        <w:rPr>
          <w:rtl w:val="0"/>
        </w:rPr>
        <w:t xml:space="preserve">- Make informed decisions about technology choices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This knowledge made me a better founder, not a developer. And it made working with developers infinitely more productive.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Your Next Steps: Becoming the Architect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 **Start with paper sketches** of your user flows before touching any digital tools</w:t>
      </w:r>
    </w:p>
    <w:p w:rsidR="00000000" w:rsidDel="00000000" w:rsidP="00000000" w:rsidRDefault="00000000" w:rsidRPr="00000000" w14:paraId="00000067">
      <w:pPr>
        <w:rPr/>
      </w:pPr>
      <w:r w:rsidDel="00000000" w:rsidR="00000000" w:rsidRPr="00000000">
        <w:rPr>
          <w:rtl w:val="0"/>
        </w:rPr>
        <w:t xml:space="preserve">1. **Map out your data model** before building interfaces</w:t>
      </w:r>
    </w:p>
    <w:p w:rsidR="00000000" w:rsidDel="00000000" w:rsidP="00000000" w:rsidRDefault="00000000" w:rsidRPr="00000000" w14:paraId="00000068">
      <w:pPr>
        <w:rPr/>
      </w:pPr>
      <w:r w:rsidDel="00000000" w:rsidR="00000000" w:rsidRPr="00000000">
        <w:rPr>
          <w:rtl w:val="0"/>
        </w:rPr>
        <w:t xml:space="preserve">1. **Design your MVP** but plan for your next three features</w:t>
      </w:r>
    </w:p>
    <w:p w:rsidR="00000000" w:rsidDel="00000000" w:rsidP="00000000" w:rsidRDefault="00000000" w:rsidRPr="00000000" w14:paraId="00000069">
      <w:pPr>
        <w:rPr/>
      </w:pPr>
      <w:r w:rsidDel="00000000" w:rsidR="00000000" w:rsidRPr="00000000">
        <w:rPr>
          <w:rtl w:val="0"/>
        </w:rPr>
        <w:t xml:space="preserve">1. **Test everything with users** before you build it</w:t>
      </w:r>
    </w:p>
    <w:p w:rsidR="00000000" w:rsidDel="00000000" w:rsidP="00000000" w:rsidRDefault="00000000" w:rsidRPr="00000000" w14:paraId="0000006A">
      <w:pPr>
        <w:rPr/>
      </w:pPr>
      <w:r w:rsidDel="00000000" w:rsidR="00000000" w:rsidRPr="00000000">
        <w:rPr>
          <w:rtl w:val="0"/>
        </w:rPr>
        <w:t xml:space="preserve">1. **Document your decisions** so future developers (or future you) understand why</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 The Bottom Line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fastest way to bring your ideas to life isn’t to rush into development—it’s to become fluent in the language of systems thinking. When you can speak intelligently about databases, APIs, and user flows, you’re not just a founder with ideas. You’re an architect with a blueprint.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**Slow is smooth. Smooth is fast.**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Your users don’t care how quickly you launched—they care how well your app works. And investors don’t care how much code you can write—they care how well you understand the business you’re building.</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Take the time to lay the foundation right. Your future self will thank you.</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*What’s your experience been with the technical side of founding? Have you found yourself rebuilding because you skipped the architecture phase? I’d love to hear your stories.*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