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rPr>
          <w:b/>
        </w:rPr>
        <w:t>EDITOR ONLY (remove before publishing):</w:t>
      </w:r>
      <w:r>
        <w:t xml:space="preserve"> Seller decision guide comparing selling Saskatchewan farmland as one unit versus in pieces (individual quarters or blocks): what each option means, when each tends to make sense, the trade-offs, and how Grant helps a seller decide. Expert-led piece that needs Grant's practitioner input in the marked placeholders before it goes to him for approval.</w:t>
      </w:r>
    </w:p>
    <w:p>
      <w:r>
        <w:rPr>
          <w:b/>
        </w:rPr>
        <w:t>Title tag:</w:t>
      </w:r>
      <w:r>
        <w:t xml:space="preserve"> Sell Farmland as a Unit or in Pieces? | MySaskFarm (50 characters)</w:t>
      </w:r>
    </w:p>
    <w:p>
      <w:r>
        <w:rPr>
          <w:b/>
        </w:rPr>
        <w:t>Meta description:</w:t>
      </w:r>
      <w:r>
        <w:t xml:space="preserve"> Should you sell your Saskatchewan farmland as a unit or in pieces? Compare buyer demand, price per acre, timing and trade-offs before you list your land. (153 characters)</w:t>
      </w:r>
    </w:p>
    <w:p>
      <w:r>
        <w:rPr>
          <w:b/>
        </w:rPr>
        <w:t>URL slug:</w:t>
      </w:r>
      <w:r>
        <w:t xml:space="preserve"> /sell-farmland-unit-or-pieces/</w:t>
      </w:r>
    </w:p>
    <w:p>
      <w:r>
        <w:rPr>
          <w:b/>
        </w:rPr>
        <w:t>Primary keyword:</w:t>
      </w:r>
      <w:r>
        <w:t xml:space="preserve"> unit of farmland (30/mo Canada, Google Keyword Planner, Oct 2025 to Sep 2026; the masterlist's Semrush figure is 110/mo, KD 11)</w:t>
      </w:r>
    </w:p>
    <w:p>
      <w:r>
        <w:rPr>
          <w:b/>
        </w:rPr>
        <w:t>Secondary keywords:</w:t>
      </w:r>
      <w:r>
        <w:t xml:space="preserve"> sell farmland as a unit or pieces, maximizing farmland value, sell farmland saskatchewan, selling farmland in saskatchewan (30 CA, keywords.md), selling farmland in pieces, sell my farm (Keyword Planner shows 0 or no data for the long-tail variants; they are kept as natural-language matches for the question)</w:t>
      </w:r>
    </w:p>
    <w:p>
      <w:r>
        <w:rPr>
          <w:b/>
        </w:rPr>
        <w:t>Search intent:</w:t>
      </w:r>
      <w:r>
        <w:t xml:space="preserve"> Commercial investigation (seller weighing how to structure a sale)</w:t>
      </w:r>
    </w:p>
    <w:p>
      <w:r>
        <w:t>________________________________________</w:t>
      </w:r>
    </w:p>
    <w:p>
      <w:pPr>
        <w:pStyle w:val="Heading1"/>
      </w:pPr>
      <w:r>
        <w:t>Should You Sell Your Saskatchewan Farmland as a Unit or in Pieces?</w:t>
      </w:r>
    </w:p>
    <w:p>
      <w:pPr>
        <w:pStyle w:val="IntenseQuote"/>
      </w:pPr>
      <w:r>
        <w:rPr>
          <w:b/>
        </w:rPr>
        <w:t>Quick Answer:</w:t>
      </w:r>
      <w:r>
        <w:t xml:space="preserve"> Selling your Saskatchewan farmland as a unit is usually simpler and suits buyers who want a whole operation, while selling in pieces (by quarter or by block) can widen the buyer pool and capture premiums on your best parcels. Which one gets you more depends on how much your soil varies from quarter to quarter, who is buying in your area and how much time you have.</w:t>
      </w:r>
    </w:p>
    <w:p>
      <w:r>
        <w:rPr>
          <w:i/>
          <w:color w:val="808080"/>
          <w:highlight w:val="yellow"/>
        </w:rPr>
        <w:t>[IMAGE: Aerial or drone view showing several adjoining quarters with visible field boundaries, from Grant's own drone footage | alt: Adjoining quarters of Saskatchewan farmland that could be sold as a unit or in pieces | file: sell-farmland-unit-or-pieces-saskatchewan.jpg]</w:t>
      </w:r>
    </w:p>
    <w:p>
      <w:r>
        <w:rPr>
          <w:i/>
        </w:rPr>
        <w:t>Image note: use Grant's own photos or drone stills from the Drive Client Assets folder, resized to 1920 x 800 px. No AI-generated images and no text baked into images. Photos of other people's equipment on private land need permission.</w:t>
      </w:r>
    </w:p>
    <w:p>
      <w:r>
        <w:t>When you've spent decades putting a farm together a quarter at a time, it can feel natural to sell it the same way it was built, or to sell it all at once and be done. Both instincts make sense. For most Saskatchewan landowners, deciding whether to sell farmland as one unit or in pieces is the biggest choice of the whole sale, and it often matters more than the asking price. The right answer depends on your land, your local buyers and your own plans. Grant Ostapowich has farmed for more than 30 years and has sold farmland across Saskatchewan for 17, and this is one of the first conversations he has with almost every seller. Here's how he helps landowners think it through.</w:t>
      </w:r>
    </w:p>
    <w:p>
      <w:pPr>
        <w:pStyle w:val="Heading2"/>
      </w:pPr>
      <w:r>
        <w:t>What Selling as a Unit vs in Pieces Actually Means</w:t>
      </w:r>
    </w:p>
    <w:p>
      <w:r>
        <w:t>Selling as a unit means one buyer takes all of your land in a single deal, while selling in pieces means separate buyers for separate parcels.</w:t>
      </w:r>
    </w:p>
    <w:p>
      <w:r>
        <w:t xml:space="preserve">A </w:t>
      </w:r>
      <w:r>
        <w:rPr>
          <w:b/>
        </w:rPr>
        <w:t>unit sale</w:t>
      </w:r>
      <w:r>
        <w:t xml:space="preserve"> packages every quarter, and often the yard site, bins and other improvements, into one transaction. There's one buyer, one set of conditions and one closing date. A </w:t>
      </w:r>
      <w:r>
        <w:rPr>
          <w:b/>
        </w:rPr>
        <w:t>piecemeal sale</w:t>
      </w:r>
      <w:r>
        <w:t xml:space="preserve"> splits the land into individual quarters or blocks of quarters, each sold on its own terms, sometimes to neighbours who already farm next to a specific parcel.</w:t>
      </w:r>
    </w:p>
    <w:p>
      <w:r>
        <w:t>There's also a middle path. Some sellers invite offers on individual parcels and on the whole package at the same time, then compare the total. That lets the market show you which approach pays more instead of guessing up front.</w:t>
      </w:r>
    </w:p>
    <w:p>
      <w:r>
        <w:t>[GRANT TO CONFIRM: how he usually structures a mixed sale in practice (for example, offers on individual parcels and on the whole unit with one deadline), and any conditions he typically recommends. Two or three sentences in his words.]</w:t>
      </w:r>
    </w:p>
    <w:p>
      <w:pPr>
        <w:pStyle w:val="Heading2"/>
      </w:pPr>
      <w:r>
        <w:t>When Selling as a Unit Makes Sense</w:t>
      </w:r>
    </w:p>
    <w:p>
      <w:r>
        <w:t>A unit sale tends to work best when the land is consistent, connected and attractive to larger buyers.</w:t>
      </w:r>
    </w:p>
    <w:p>
      <w:pPr>
        <w:pStyle w:val="ListBullet"/>
      </w:pPr>
      <w:r>
        <w:rPr>
          <w:b/>
        </w:rPr>
        <w:t>The land is contiguous and fairly even in quality.</w:t>
      </w:r>
      <w:r>
        <w:t xml:space="preserve"> If your quarters touch each other and the soil is similar across the block, a buyer can farm it as one efficient operation, and there's little to gain from splitting it.</w:t>
      </w:r>
    </w:p>
    <w:p>
      <w:pPr>
        <w:pStyle w:val="ListBullet"/>
      </w:pPr>
      <w:r>
        <w:rPr>
          <w:b/>
        </w:rPr>
        <w:t>The yard site and infrastructure tie the farm together.</w:t>
      </w:r>
      <w:r>
        <w:t xml:space="preserve"> Bins, a shop and a central yard are worth the most to someone farming the surrounding land. Splitting the quarters away from the yard can leave those improvements hard to value on their own.</w:t>
      </w:r>
    </w:p>
    <w:p>
      <w:pPr>
        <w:pStyle w:val="ListBullet"/>
      </w:pPr>
      <w:r>
        <w:rPr>
          <w:b/>
        </w:rPr>
        <w:t>Your likely buyer is a large operator or investor.</w:t>
      </w:r>
      <w:r>
        <w:t xml:space="preserve"> Some buyers are specifically looking to add a large block in one step and will pay for the convenience of doing it in a single deal.</w:t>
      </w:r>
    </w:p>
    <w:p>
      <w:pPr>
        <w:pStyle w:val="ListBullet"/>
      </w:pPr>
      <w:r>
        <w:rPr>
          <w:b/>
        </w:rPr>
        <w:t>You want one clean closing.</w:t>
      </w:r>
      <w:r>
        <w:t xml:space="preserve"> One buyer means one set of legal work, one possession date and less time spent managing the sale. That can matter a great deal when an estate is involved or you've already set a retirement date.</w:t>
      </w:r>
    </w:p>
    <w:p>
      <w:pPr>
        <w:pStyle w:val="Heading2"/>
      </w:pPr>
      <w:r>
        <w:t>When Selling in Pieces Can Get You More</w:t>
      </w:r>
    </w:p>
    <w:p>
      <w:r>
        <w:t>Selling in pieces can raise your total when different parcels appeal to different buyers.</w:t>
      </w:r>
    </w:p>
    <w:p>
      <w:pPr>
        <w:pStyle w:val="ListBullet"/>
      </w:pPr>
      <w:r>
        <w:rPr>
          <w:b/>
        </w:rPr>
        <w:t>Neighbours will often pay more for land next to theirs.</w:t>
      </w:r>
      <w:r>
        <w:t xml:space="preserve"> A quarter that borders an active operation can be worth more to that farmer than to anyone else, because it fits their machinery routes and management. Selling that quarter separately lets that buyer compete for it directly.</w:t>
      </w:r>
    </w:p>
    <w:p>
      <w:pPr>
        <w:pStyle w:val="ListBullet"/>
      </w:pPr>
      <w:r>
        <w:rPr>
          <w:b/>
        </w:rPr>
        <w:t>Your quarters vary a lot in quality.</w:t>
      </w:r>
      <w:r>
        <w:t xml:space="preserve"> In a unit sale, a buyer tends to price the whole package with the weaker land in mind. Selling your strongest quarters on their own lets each one earn its own price, which is why soil variability is often the deciding factor.</w:t>
      </w:r>
    </w:p>
    <w:p>
      <w:pPr>
        <w:pStyle w:val="ListBullet"/>
      </w:pPr>
      <w:r>
        <w:rPr>
          <w:b/>
        </w:rPr>
        <w:t>Smaller buyers can only afford one or two quarters.</w:t>
      </w:r>
      <w:r>
        <w:t xml:space="preserve"> Many young farmers and smaller operations can't finance a whole farm but can stretch for a single quarter. Splitting the land brings them into the buyer pool.</w:t>
      </w:r>
    </w:p>
    <w:p>
      <w:pPr>
        <w:pStyle w:val="ListBullet"/>
      </w:pPr>
      <w:r>
        <w:rPr>
          <w:b/>
        </w:rPr>
        <w:t>You have different land types.</w:t>
      </w:r>
      <w:r>
        <w:t xml:space="preserve"> Cropland, pasture and hunting or recreational land attract different buyers. Grassland in particular has its own market, as we explain in our look at </w:t>
      </w:r>
      <w:hyperlink r:id="rId9">
        <w:r>
          <w:rPr>
            <w:color w:val="005394"/>
            <w:u w:val="single"/>
          </w:rPr>
          <w:t xml:space="preserve">pastureland values in Saskatchewan</w:t>
        </w:r>
      </w:hyperlink>
      <w:r>
        <w:t>.</w:t>
      </w:r>
    </w:p>
    <w:p>
      <w:r>
        <w:t xml:space="preserve">Soil variability is easy to underestimate. Even SAMA's </w:t>
      </w:r>
      <w:hyperlink r:id="rId10">
        <w:r>
          <w:rPr>
            <w:color w:val="005394"/>
            <w:u w:val="single"/>
          </w:rPr>
          <w:t xml:space="preserve">assessment methods</w:t>
        </w:r>
      </w:hyperlink>
      <w:r>
        <w:t xml:space="preserve"> rate cultivated land quarter by quarter on its soil and productive capacity, which is a good reminder that two parcels on the same farm can be very different assets. For a deeper look at what drives per-acre value, see our guide to </w:t>
      </w:r>
      <w:hyperlink r:id="rId11">
        <w:r>
          <w:rPr>
            <w:color w:val="005394"/>
            <w:u w:val="single"/>
          </w:rPr>
          <w:t xml:space="preserve">how much an acre of farmland is worth in Saskatchewan</w:t>
        </w:r>
      </w:hyperlink>
      <w:r>
        <w:t>.</w:t>
      </w:r>
    </w:p>
    <w:p>
      <w:r>
        <w:t>[GRANT TO CONFIRM: an anonymized example from his brokering where splitting a farm, or keeping it together, clearly changed the outcome for the seller (no names, RM optional). This is the strongest proof point in the post.]</w:t>
      </w:r>
    </w:p>
    <w:p>
      <w:pPr>
        <w:pStyle w:val="Heading2"/>
      </w:pPr>
      <w:r>
        <w:t>The Trade-Offs to Weigh Before You Decide</w:t>
      </w:r>
    </w:p>
    <w:p>
      <w:r>
        <w:t>Every option has costs that don't show up in the headline price per acre.</w:t>
      </w:r>
    </w:p>
    <w:p>
      <w:pPr>
        <w:pStyle w:val="ListBullet"/>
      </w:pPr>
      <w:r>
        <w:rPr>
          <w:b/>
        </w:rPr>
        <w:t>Leftover parcels can sit.</w:t>
      </w:r>
      <w:r>
        <w:t xml:space="preserve"> If your best quarters sell quickly, the weaker ones may take longer and sell for less, which can pull down the total you were counting on. It's worth having a plan for the last parcel before you list the first.</w:t>
      </w:r>
    </w:p>
    <w:p>
      <w:pPr>
        <w:pStyle w:val="ListBullet"/>
      </w:pPr>
      <w:r>
        <w:rPr>
          <w:b/>
        </w:rPr>
        <w:t>More deals mean more paperwork.</w:t>
      </w:r>
      <w:r>
        <w:t xml:space="preserve"> Several buyers can mean several sets of conditions, financing timelines and closings. Your legal costs and the time you spend managing the sale both go up.</w:t>
      </w:r>
    </w:p>
    <w:p>
      <w:pPr>
        <w:pStyle w:val="ListBullet"/>
      </w:pPr>
      <w:r>
        <w:rPr>
          <w:b/>
        </w:rPr>
        <w:t>Leases and renters need to be dealt with.</w:t>
      </w:r>
      <w:r>
        <w:t xml:space="preserve"> If some of your land is rented out, the timing and terms of those agreements can affect which parcels are attractive and when they can be handed over. Check your lease terms before you decide how to split the sale.</w:t>
      </w:r>
    </w:p>
    <w:p>
      <w:pPr>
        <w:pStyle w:val="ListBullet"/>
      </w:pPr>
      <w:r>
        <w:rPr>
          <w:b/>
        </w:rPr>
        <w:t>Taxes may land differently.</w:t>
      </w:r>
      <w:r>
        <w:t xml:space="preserve"> Selling over several months or across two calendar years can change how and when a capital gain is reported. That's a question for your accountant, and we cover the basics in our upcoming post on farm succession and capital gains. </w:t>
      </w:r>
      <w:r>
        <w:rPr>
          <w:i/>
        </w:rPr>
        <w:t>(Editor: link to /farm-succession-capital-gains-saskatchewan/ once the November post is live.)</w:t>
      </w:r>
    </w:p>
    <w:p>
      <w:pPr>
        <w:pStyle w:val="Heading2"/>
      </w:pPr>
      <w:r>
        <w:t>How Grant Helps Sellers Decide</w:t>
      </w:r>
    </w:p>
    <w:p>
      <w:r>
        <w:t>The best structure usually becomes clear once the land, the buyers and your goals are all on the table.</w:t>
      </w:r>
    </w:p>
    <w:p>
      <w:pPr>
        <w:pStyle w:val="ListNumber"/>
      </w:pPr>
      <w:r>
        <w:rPr>
          <w:b/>
        </w:rPr>
        <w:t>Review the land quarter by quarter.</w:t>
      </w:r>
      <w:r>
        <w:t xml:space="preserve"> Grant looks at the legal descriptions, cultivated acres, soil and any improvements for each parcel. This shows quickly whether the farm is consistent enough to sell as one block or varied enough that splitting it could pay.</w:t>
      </w:r>
    </w:p>
    <w:p>
      <w:pPr>
        <w:pStyle w:val="ListNumber"/>
      </w:pPr>
      <w:r>
        <w:rPr>
          <w:b/>
        </w:rPr>
        <w:t>Map the likely buyers.</w:t>
      </w:r>
      <w:r>
        <w:t xml:space="preserve"> Next comes who is actually active in your area: neighbours expanding, larger operators, investors or buyers looking for grass or hunting land. Knowing who is out there is often what decides the question.</w:t>
      </w:r>
    </w:p>
    <w:p>
      <w:pPr>
        <w:pStyle w:val="ListNumber"/>
      </w:pPr>
      <w:r>
        <w:rPr>
          <w:b/>
        </w:rPr>
        <w:t>Talk through your timeline and goals.</w:t>
      </w:r>
      <w:r>
        <w:t xml:space="preserve"> A seller who needs one clean closing before a set date has different priorities from one who can wait for the best price on each parcel. Grant will ask what matters most to you and your family before recommending anything.</w:t>
      </w:r>
    </w:p>
    <w:p>
      <w:pPr>
        <w:pStyle w:val="ListNumber"/>
      </w:pPr>
      <w:r>
        <w:rPr>
          <w:b/>
        </w:rPr>
        <w:t>Test the market when it makes sense.</w:t>
      </w:r>
      <w:r>
        <w:t xml:space="preserve"> Where the answer isn't obvious, a mixed approach that invites offers both ways lets buyers show you which option pays more. You stay in control of which offers to accept.</w:t>
      </w:r>
    </w:p>
    <w:p>
      <w:r>
        <w:t xml:space="preserve">Timing also plays a part. Most farmland in Saskatchewan changes hands in the winter months, so if you're weighing your options now, our guide to the </w:t>
      </w:r>
      <w:hyperlink r:id="rId12">
        <w:r>
          <w:rPr>
            <w:color w:val="005394"/>
            <w:u w:val="single"/>
          </w:rPr>
          <w:t xml:space="preserve">best time to sell farmland in Saskatchewan</w:t>
        </w:r>
      </w:hyperlink>
      <w:r>
        <w:t xml:space="preserve"> explains how to prepare.</w:t>
      </w:r>
    </w:p>
    <w:p>
      <w:r>
        <w:rPr>
          <w:i/>
          <w:color w:val="808080"/>
          <w:highlight w:val="yellow"/>
        </w:rPr>
        <w:t>[IMAGE: Grant at a kitchen table or tailgate reviewing a land map with a farm family, from Grant's photos | alt: Grant Ostapowich reviewing a farmland sale plan with a Saskatchewan farm family | file: farmland-sale-planning-saskatchewan.jpg]</w:t>
      </w:r>
    </w:p>
    <w:p>
      <w:pPr>
        <w:pStyle w:val="Heading2"/>
      </w:pPr>
      <w:r>
        <w:t>Make the Decision With Your Land and Buyers in View</w:t>
      </w:r>
    </w:p>
    <w:p>
      <w:r>
        <w:t xml:space="preserve">There's no single right answer to selling farmland as a unit or in pieces. A unit sale offers simplicity and suits contiguous, consistent land and larger buyers. Selling in pieces can reward you when your quarters vary, when neighbours are keen or when smaller buyers are active. Either way, the decision deserves a look at your actual land and your local market before the first listing goes up. If you're starting to think about selling, </w:t>
      </w:r>
      <w:hyperlink r:id="rId13">
        <w:r>
          <w:rPr>
            <w:color w:val="005394"/>
            <w:u w:val="single"/>
          </w:rPr>
          <w:t xml:space="preserve">talk to Grant about selling your farmland</w:t>
        </w:r>
      </w:hyperlink>
      <w:r>
        <w:t xml:space="preserve"> or call him at 306-227-1167. He'll walk through your quarters with you and lay out the options that fit your goals. You can also see what's currently on the market on our </w:t>
      </w:r>
      <w:hyperlink r:id="rId14">
        <w:r>
          <w:rPr>
            <w:color w:val="005394"/>
            <w:u w:val="single"/>
          </w:rPr>
          <w:t xml:space="preserve">Saskatchewan farmland listings</w:t>
        </w:r>
      </w:hyperlink>
      <w:r>
        <w:t xml:space="preserve"> page, or </w:t>
      </w:r>
      <w:hyperlink r:id="rId15">
        <w:r>
          <w:rPr>
            <w:color w:val="005394"/>
            <w:u w:val="single"/>
          </w:rPr>
          <w:t xml:space="preserve">send Grant a message</w:t>
        </w:r>
      </w:hyperlink>
      <w:r>
        <w:t xml:space="preserve"> with your questions.</w:t>
      </w:r>
    </w:p>
    <w:p>
      <w:r>
        <w:t>[PM TO CONFIRM NAP: add the address of record once confirmed (Warman vs Saskatoon), matching the GBP exactly.]</w:t>
      </w:r>
    </w:p>
    <w:p>
      <w:pPr>
        <w:pStyle w:val="Heading2"/>
      </w:pPr>
      <w:r>
        <w:t>Frequently Asked Questions</w:t>
      </w:r>
    </w:p>
    <w:p>
      <w:pPr>
        <w:pStyle w:val="Heading3"/>
      </w:pPr>
      <w:r>
        <w:t>Is it better to sell farmland as one unit or by the quarter?</w:t>
      </w:r>
    </w:p>
    <w:p>
      <w:r>
        <w:t>It depends on the land and the buyers. A unit sale usually suits contiguous land of similar quality with a yard site that ties it together, while selling by the quarter can pay more when soil quality varies or neighbours want specific parcels. A mixed approach, inviting offers on individual quarters and on the whole package, lets the market answer the question.</w:t>
      </w:r>
    </w:p>
    <w:p>
      <w:pPr>
        <w:pStyle w:val="Heading3"/>
      </w:pPr>
      <w:r>
        <w:t>Will I get more per acre if I sell my quarters separately?</w:t>
      </w:r>
    </w:p>
    <w:p>
      <w:r>
        <w:t>Sometimes, but not always. Your best quarters may earn a higher price per acre on their own, especially from a neighbouring buyer, but weaker parcels can sell for less and take longer. Compare the total you'd expect from all the pieces, minus the extra time and legal costs, against a realistic offer for the whole unit.</w:t>
      </w:r>
    </w:p>
    <w:p>
      <w:pPr>
        <w:pStyle w:val="Heading3"/>
      </w:pPr>
      <w:r>
        <w:t>Can I sell my land but keep the yard site?</w:t>
      </w:r>
    </w:p>
    <w:p>
      <w:r>
        <w:t>Often, yes, but carving a yard site out of a quarter usually requires subdivision approval, which takes time. Check with your RM office early about what's involved in your area. Keeping the yard can also affect what buyers will pay for the remaining land, so factor that into your plan.</w:t>
      </w:r>
    </w:p>
    <w:p>
      <w:pPr>
        <w:pStyle w:val="Heading3"/>
      </w:pPr>
      <w:r>
        <w:t>How long does it take to sell farmland in pieces?</w:t>
      </w:r>
    </w:p>
    <w:p>
      <w:r>
        <w:t>Expect a piecemeal sale to take longer than a single unit sale, because each parcel needs its own buyer, conditions and closing. [GRANT TO CONFIRM: typical timeline he sees for a unit sale vs a multi-parcel sale, e.g. "X to Y months".] Listing in the November to March window, when most Saskatchewan buyers are active, can help shorten it.</w:t>
      </w:r>
    </w:p>
    <w:p>
      <w:pPr>
        <w:pStyle w:val="Heading3"/>
      </w:pPr>
      <w:r>
        <w:t>Does selling in pieces change my taxes?</w:t>
      </w:r>
    </w:p>
    <w:p>
      <w:r>
        <w:t>It can. Spreading sales over several months or across two tax years can change when capital gains are reported and how exemptions apply. This is general information, not tax advice, so talk to your accountant before you decide on a structure.</w:t>
      </w:r>
    </w:p>
    <w:p>
      <w:r>
        <w:t>________________________________________</w:t>
      </w:r>
    </w:p>
    <w:p>
      <w:pPr>
        <w:pStyle w:val="Heading2"/>
      </w:pPr>
      <w:r>
        <w:t>GBP Post</w:t>
      </w:r>
    </w:p>
    <w:p>
      <w:r>
        <w:rPr>
          <w:b/>
        </w:rPr>
        <w:t>Selling your Saskatchewan farmland as a unit or in pieces?</w:t>
      </w:r>
      <w:r>
        <w:t xml:space="preserve"> It's one of the biggest decisions in any farm sale. Our new guide walks through when a single unit sale makes sense, when splitting quarters can pay more, and the trade-offs to weigh before you list. Talk to Grant about the right structure for your land.</w:t>
      </w:r>
    </w:p>
    <w:p>
      <w:r>
        <w:rPr>
          <w:b/>
        </w:rPr>
        <w:t>CTA button:</w:t>
      </w:r>
      <w:r>
        <w:t xml:space="preserve"> Learn more → [BLOG URL]</w:t>
      </w:r>
    </w:p>
    <w:p>
      <w:r>
        <w:rPr>
          <w:b/>
        </w:rPr>
        <w:t>Image:</w:t>
      </w:r>
      <w:r>
        <w:t xml:space="preserve"> Grant's own drone still of adjoining quarters. No text on the image.</w:t>
      </w:r>
    </w:p>
    <w:p>
      <w:r>
        <w:rPr>
          <w:i/>
        </w:rPr>
        <w:t>Note: confirm which GBP profile to use (CLIENT.md section 10) before posting.</w:t>
      </w:r>
    </w:p>
    <w:p>
      <w:pPr>
        <w:pStyle w:val="Heading2"/>
      </w:pPr>
      <w:r>
        <w:t>Facebook Post</w:t>
      </w:r>
    </w:p>
    <w:p>
      <w:r>
        <w:t>Selling the whole farm in one go, or quarter by quarter? Grant has helped Saskatchewan landowners through this decision for 17 years, and the answer usually comes down to soil variability, who's buying nearby and your timeline. Read the full guide: [BLOG URL] #SaskatchewanFarmland #FarmSale</w:t>
      </w:r>
    </w:p>
    <w:p>
      <w:pPr>
        <w:pStyle w:val="Heading2"/>
      </w:pPr>
      <w:r>
        <w:t>Instagram Post</w:t>
      </w:r>
    </w:p>
    <w:p>
      <w:r>
        <w:t>Unit or pieces? Before you list your Saskatchewan farmland, it pays to know which structure fits your land and your buyers. Grant breaks it down in our latest post, link in bio. #SaskatchewanFarmland #SellingFarmland #SaskAg</w:t>
      </w:r>
    </w:p>
    <w:p>
      <w:r>
        <w:rPr>
          <w:i/>
        </w:rPr>
        <w:t>Social note: TP doesn't manage Grant's social accounts. Hand these to Grant/Andrew. The Instagram account (@saskatoon_realtor) is C21-branded; confirm where these go.</w:t>
      </w:r>
    </w:p>
    <w:p>
      <w:r>
        <w:t>________________________________________</w:t>
      </w:r>
    </w:p>
    <w:p>
      <w:pPr>
        <w:pStyle w:val="Heading2"/>
      </w:pPr>
      <w:r>
        <w:t>Implementation Notes</w:t>
      </w:r>
    </w:p>
    <w:p>
      <w:pPr>
        <w:pStyle w:val="ListBullet"/>
      </w:pPr>
      <w:r>
        <w:rPr>
          <w:b/>
        </w:rPr>
        <w:t>Post type and scope:</w:t>
      </w:r>
      <w:r>
        <w:t xml:space="preserve"> Seller decision guide (comparison), about 1,650 words.</w:t>
      </w:r>
    </w:p>
    <w:p>
      <w:pPr>
        <w:pStyle w:val="ListBullet"/>
      </w:pPr>
      <w:r>
        <w:rPr>
          <w:b/>
        </w:rPr>
        <w:t>Cannibalization check (done 2026-10-23):</w:t>
      </w:r>
      <w:r>
        <w:t xml:space="preserve"> Checked post-sitemap.xml (4 posts) and page-sitemap.xml (16 pages) on mysaskfarm.com. No existing page covers unit vs piecemeal sales. /feeling-the-weight-of-selling-your-farmland-lets-navigate-it-together/ covers the emotional side of selling and /best-time-sell-farmland-saskatchewan/ covers timing; neither targets this keyword. Clear to proceed. Semrush `resource_organic_unique` was not run (no API units).</w:t>
      </w:r>
    </w:p>
    <w:p>
      <w:pPr>
        <w:pStyle w:val="ListBullet"/>
      </w:pPr>
      <w:r>
        <w:rPr>
          <w:b/>
        </w:rPr>
        <w:t>Competitor note:</w:t>
      </w:r>
      <w:r>
        <w:t xml:space="preserve"> The masterlist row references a competitor's ranking post on this exact topic. Per the brief and CLIENT.md, the competitor is not named or linked anywhere in this draft. The structure and wording here are original; the competitor page was not fetched or copied.</w:t>
      </w:r>
    </w:p>
    <w:p>
      <w:pPr>
        <w:pStyle w:val="ListBullet"/>
      </w:pPr>
      <w:r>
        <w:rPr>
          <w:b/>
        </w:rPr>
        <w:t>Sources (URL loaded and checked 2026-10-23):</w:t>
      </w:r>
      <w:r>
        <w:t xml:space="preserve"> SAMA, Methods of Assessment: https://www.sama.sk.ca/property-owner-services/understanding-assessment/methods-assessment (cultivated land rated on soil classification and productive capacity). No statistics are used in this post, so no other external citations were needed.</w:t>
      </w:r>
    </w:p>
    <w:p>
      <w:pPr>
        <w:pStyle w:val="ListBullet"/>
      </w:pPr>
      <w:r>
        <w:rPr>
          <w:b/>
        </w:rPr>
        <w:t>Placeholders needing Grant:</w:t>
      </w:r>
      <w:r>
        <w:t xml:space="preserve"> how he structures a mixed sale; an anonymized case where the structure changed the result; typical timeline for unit vs multi-parcel sales (FAQ). NAP address needs the PM.</w:t>
      </w:r>
    </w:p>
    <w:p>
      <w:pPr>
        <w:pStyle w:val="ListBullet"/>
      </w:pPr>
      <w:r>
        <w:rPr>
          <w:b/>
        </w:rPr>
        <w:t>Forward link:</w:t>
      </w:r>
      <w:r>
        <w:t xml:space="preserve"> The tax trade-off bullet should link to the November post (/farm-succession-capital-gains-saskatchewan/) once it's live. Leave unlinked until then.</w:t>
      </w:r>
    </w:p>
    <w:p>
      <w:pPr>
        <w:pStyle w:val="ListBullet"/>
      </w:pPr>
      <w:r>
        <w:rPr>
          <w:b/>
        </w:rPr>
        <w:t>Dependency:</w:t>
      </w:r>
      <w:r>
        <w:t xml:space="preserve"> Links to the September post (/acre-farmland-worth-saskatchewan/). Publish September first, or remove that link if this goes live before it.</w:t>
      </w:r>
    </w:p>
    <w:p>
      <w:pPr>
        <w:pStyle w:val="ListBullet"/>
      </w:pPr>
      <w:r>
        <w:rPr>
          <w:b/>
        </w:rPr>
        <w:t>Internal links (6 distinct):</w:t>
      </w:r>
      <w:r>
        <w:t xml:space="preserve"> /the-grass-ceiling-why-pastureland-remains-the-ranchers-stronghold/, /acre-farmland-worth-saskatchewan/, /best-time-sell-farmland-saskatchewan/, /sell/, /listings/, /contact/ (plus the pending November link).</w:t>
      </w:r>
    </w:p>
    <w:p>
      <w:pPr>
        <w:pStyle w:val="ListBullet"/>
      </w:pPr>
      <w:r>
        <w:rPr>
          <w:b/>
        </w:rPr>
        <w:t>External links (1):</w:t>
      </w:r>
      <w:r>
        <w:t xml:space="preserve"> SAMA. Open in a new tab with rel="noopener noreferrer".</w:t>
      </w:r>
    </w:p>
    <w:p>
      <w:pPr>
        <w:pStyle w:val="ListBullet"/>
      </w:pPr>
      <w:r>
        <w:rPr>
          <w:b/>
        </w:rPr>
        <w:t>PAA / question research:</w:t>
      </w:r>
      <w:r>
        <w:t xml:space="preserve"> Semrush had no API units (2026-10-23). Google Keyword Planner (Canada) returned no question-form data for this topic ("selling farmland in pieces" and similar all show 0), so the FAQ is built from the masterlist content angle and the practical questions sellers raise (per-acre premium, keeping the yard site, timeline, tax). Re-run Semrush `phrase_questions` for "unit of farmland" when units are back.</w:t>
      </w:r>
    </w:p>
    <w:p>
      <w:pPr>
        <w:pStyle w:val="ListBullet"/>
      </w:pPr>
      <w:r>
        <w:rPr>
          <w:b/>
        </w:rPr>
        <w:t>Keyword note:</w:t>
      </w:r>
      <w:r>
        <w:t xml:space="preserve"> Keyword Planner shows "unit of farmland" at 30/mo in Canada vs the masterlist's 110/mo. Treat volume as directional. The masterlist also says this keyword should be added to the tracked keyword list.</w:t>
      </w:r>
    </w:p>
    <w:p>
      <w:pPr>
        <w:pStyle w:val="ListBullet"/>
      </w:pPr>
      <w:r>
        <w:rPr>
          <w:b/>
        </w:rPr>
        <w:t>Schema:</w:t>
      </w:r>
      <w:r>
        <w:t xml:space="preserve"> Article + FAQPage via AIOSEO, not in the post body.</w:t>
      </w:r>
    </w:p>
    <w:p>
      <w:pPr>
        <w:pStyle w:val="ListBullet"/>
      </w:pPr>
      <w:r>
        <w:rPr>
          <w:b/>
        </w:rPr>
        <w:t>Compliance:</w:t>
      </w:r>
      <w:r>
        <w:t xml:space="preserve"> No price, timeline or outcome promises. The "Can I keep the yard site?" FAQ deliberately avoids residential/acreage angles and points to the RM for subdivision rules.</w:t>
      </w:r>
    </w:p>
    <w:p>
      <w:pPr>
        <w:pStyle w:val="ListBullet"/>
      </w:pPr>
      <w:r>
        <w:rPr>
          <w:b/>
        </w:rPr>
        <w:t>Publish date:</w:t>
      </w:r>
      <w:r>
        <w:t xml:space="preserve"> October 2026 slot (overdue). Publish before November, when the selling season starts.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ysaskfarm.com/the-grass-ceiling-why-pastureland-remains-the-ranchers-stronghold/" TargetMode="External"/><Relationship Id="rId10" Type="http://schemas.openxmlformats.org/officeDocument/2006/relationships/hyperlink" Target="https://www.sama.sk.ca/property-owner-services/understanding-assessment/methods-assessment" TargetMode="External"/><Relationship Id="rId11" Type="http://schemas.openxmlformats.org/officeDocument/2006/relationships/hyperlink" Target="https://mysaskfarm.com/acre-farmland-worth-saskatchewan/" TargetMode="External"/><Relationship Id="rId12" Type="http://schemas.openxmlformats.org/officeDocument/2006/relationships/hyperlink" Target="https://mysaskfarm.com/best-time-sell-farmland-saskatchewan/" TargetMode="External"/><Relationship Id="rId13" Type="http://schemas.openxmlformats.org/officeDocument/2006/relationships/hyperlink" Target="https://mysaskfarm.com/sell/" TargetMode="External"/><Relationship Id="rId14" Type="http://schemas.openxmlformats.org/officeDocument/2006/relationships/hyperlink" Target="https://mysaskfarm.com/listings/" TargetMode="External"/><Relationship Id="rId15" Type="http://schemas.openxmlformats.org/officeDocument/2006/relationships/hyperlink" Target="https://mysaskfarm.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