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Buyer's guide (how-to-choose explainer) for commercial property owners, site managers and community fire committees in BC, covering the scope, credentials, field experience, questions and red flags to check before hiring a wildfire mitigation consultant, with SPIEDR's own consulting service as the worked example. It names no other consultants.</w:t>
      </w:r>
    </w:p>
    <w:p>
      <w:r>
        <w:rPr>
          <w:b/>
        </w:rPr>
        <w:t>Title tag:</w:t>
      </w:r>
      <w:r>
        <w:t xml:space="preserve"> Hiring a Wildfire Mitigation Consultant in BC | SPIEDR (54 characters)</w:t>
      </w:r>
    </w:p>
    <w:p>
      <w:r>
        <w:rPr>
          <w:b/>
        </w:rPr>
        <w:t>Meta description:</w:t>
      </w:r>
      <w:r>
        <w:t xml:space="preserve"> Hiring a wildfire mitigation consultant in BC? Learn which credentials, deliverables and questions matter for commercial sites before you sign a contract. (154 characters)</w:t>
      </w:r>
    </w:p>
    <w:p>
      <w:r>
        <w:rPr>
          <w:b/>
        </w:rPr>
        <w:t>URL slug:</w:t>
      </w:r>
      <w:r>
        <w:t xml:space="preserve"> /blog/hiring-wildfire-mitigation-consultant/</w:t>
      </w:r>
    </w:p>
    <w:p>
      <w:r>
        <w:rPr>
          <w:b/>
        </w:rPr>
        <w:t>Primary keyword:</w:t>
      </w:r>
      <w:r>
        <w:t xml:space="preserve"> wildfire mitigation consultant (Keyword Planner CA: 0 reported; Semrush CA 2026-10-06: "wildfire consultants" 20/mo. AEO and conversion target, not a volume play)</w:t>
      </w:r>
    </w:p>
    <w:p>
      <w:r>
        <w:rPr>
          <w:b/>
        </w:rPr>
        <w:t>Secondary keywords:</w:t>
      </w:r>
      <w:r>
        <w:t xml:space="preserve"> wildfire consulting, firesmart assessment (30), firesmart home assessment (50), wildfire mitigation (40), wildfire risk assessment (10), registered professional forester (140), community wildfire protection plan (90), wildfire mitigation plan (10), fuel management</w:t>
      </w:r>
    </w:p>
    <w:p>
      <w:r>
        <w:rPr>
          <w:b/>
        </w:rPr>
        <w:t>Search intent:</w:t>
      </w:r>
      <w:r>
        <w:t xml:space="preserve"> Commercial investigation (a buyer comparing what a good consultant looks like before hiring)</w:t>
      </w:r>
    </w:p>
    <w:p>
      <w:r>
        <w:t>________________________________________</w:t>
      </w:r>
    </w:p>
    <w:p>
      <w:pPr>
        <w:pStyle w:val="Heading1"/>
      </w:pPr>
      <w:r>
        <w:t>What to Look for When Hiring a Wildfire Mitigation Consultant</w:t>
      </w:r>
    </w:p>
    <w:p>
      <w:pPr>
        <w:pStyle w:val="IntenseQuote"/>
      </w:pPr>
      <w:r>
        <w:rPr>
          <w:b/>
        </w:rPr>
        <w:t>Quick Answer:</w:t>
      </w:r>
      <w:r>
        <w:t xml:space="preserve"> A good wildfire mitigation consultant visits your site, writes a report that ranks your specific risks, and gives you recommendations you can actually build, fund and maintain. Before you hire one in BC, check the scope and sample deliverables, the right credentials for the work (FireSmart training, a registered forest professional where fuel treatment is involved, and WorkSafeBC good standing for anyone working on site), and real field experience with how wildfire behaves around structures.</w:t>
      </w:r>
    </w:p>
    <w:p>
      <w:r>
        <w:rPr>
          <w:i/>
          <w:color w:val="808080"/>
          <w:highlight w:val="yellow"/>
        </w:rPr>
        <w:t>[IMAGE: SPIEDR team member walking a commercial site perimeter with a clipboard, treed slope in the background | alt: Wildfire mitigation consultant assessing a commercial property in the BC Interior | file: wildfire-mitigation-consultant-site-assessment-bc.jpg]</w:t>
      </w:r>
    </w:p>
    <w:p>
      <w:r>
        <w:rPr>
          <w:i/>
        </w:rPr>
        <w:t>Image note: use real SPIEDR photos from the media library only. Never use AI-generated images, and no images with overlaid text.</w:t>
      </w:r>
    </w:p>
    <w:p>
      <w:r>
        <w:t xml:space="preserve">Hiring a wildfire mitigation consultant is usually a one-time decision that shapes years of spending. Their report decides where fuel gets removed, which buildings get sprinklers and how much water you need on hand. For a resort in the Okanagan, an industrial yard outside Kamloops or a lakeshore community with no fire hall nearby, that report is the plan. This guide covers what to check before you sign: scope, BC credentials, field experience, the questions worth asking and the red flags. If you want the basics of what consultants do first, our earlier post on </w:t>
      </w:r>
      <w:hyperlink r:id="rId9">
        <w:r>
          <w:rPr>
            <w:color w:val="005394"/>
            <w:u w:val="single"/>
          </w:rPr>
          <w:t xml:space="preserve">how a wildfire consultant can help protect your property</w:t>
        </w:r>
      </w:hyperlink>
      <w:r>
        <w:t xml:space="preserve"> covers that ground.</w:t>
      </w:r>
    </w:p>
    <w:p>
      <w:pPr>
        <w:pStyle w:val="Heading2"/>
      </w:pPr>
      <w:r>
        <w:t>Start With the Scope: What Do You Actually Need Assessed?</w:t>
      </w:r>
    </w:p>
    <w:p>
      <w:r>
        <w:t>The right consultant depends on what you are protecting, so define the job before you compare anyone. A single rural home, a 40-cabin resort and a remote camp with fuel storage are very different assignments, and a consultant who is excellent at one may be out of their depth on another.</w:t>
      </w:r>
    </w:p>
    <w:p>
      <w:r>
        <w:t>Write down the structures, the people and the operations you need to keep running, then ask each candidate to describe how they would handle that specific site. A useful engagement for a commercial property usually has three parts:</w:t>
      </w:r>
    </w:p>
    <w:p>
      <w:pPr>
        <w:pStyle w:val="ListBullet"/>
      </w:pPr>
      <w:r>
        <w:rPr>
          <w:b/>
        </w:rPr>
        <w:t>Assessment:</w:t>
      </w:r>
      <w:r>
        <w:t xml:space="preserve"> a site visit that looks at fuels, terrain, structures, access roads and water sources. The consultant should walk the property in person, because slope, prevailing wind and the distance to the nearest fire response all change the answer.</w:t>
      </w:r>
    </w:p>
    <w:p>
      <w:pPr>
        <w:pStyle w:val="ListBullet"/>
      </w:pPr>
      <w:r>
        <w:rPr>
          <w:b/>
        </w:rPr>
        <w:t>Report:</w:t>
      </w:r>
      <w:r>
        <w:t xml:space="preserve"> a written document that ranks risks in priority order and explains why each one matters. Ask for a redacted sample report; if a candidate can't show you one, you have no way of judging what you'll receive.</w:t>
      </w:r>
    </w:p>
    <w:p>
      <w:pPr>
        <w:pStyle w:val="ListBullet"/>
      </w:pPr>
      <w:r>
        <w:rPr>
          <w:b/>
        </w:rPr>
        <w:t>Implementation:</w:t>
      </w:r>
      <w:r>
        <w:t xml:space="preserve"> practical help turning the report into work orders, equipment and budgets. Some consultants stop at the report, which is fine if you have the staff to carry it forward, but you should know that before you sign.</w:t>
      </w:r>
    </w:p>
    <w:p>
      <w:r>
        <w:t xml:space="preserve">For follow-up visits, our post on </w:t>
      </w:r>
      <w:hyperlink r:id="rId10">
        <w:r>
          <w:rPr>
            <w:color w:val="005394"/>
            <w:u w:val="single"/>
          </w:rPr>
          <w:t xml:space="preserve">what businesses and municipalities should review each year</w:t>
        </w:r>
      </w:hyperlink>
      <w:r>
        <w:t xml:space="preserve"> lists what a good annual review covers.</w:t>
      </w:r>
    </w:p>
    <w:p>
      <w:pPr>
        <w:pStyle w:val="Heading2"/>
      </w:pPr>
      <w:r>
        <w:t>Credentials That Carry Weight in BC</w:t>
      </w:r>
    </w:p>
    <w:p>
      <w:r>
        <w:t>In BC, three credentials are worth checking, and each covers a different part of the job.</w:t>
      </w:r>
    </w:p>
    <w:p>
      <w:r>
        <w:rPr>
          <w:b/>
        </w:rPr>
        <w:t>FireSmart training.</w:t>
      </w:r>
      <w:r>
        <w:t xml:space="preserve"> FireSmart BC runs </w:t>
      </w:r>
      <w:hyperlink r:id="rId11">
        <w:r>
          <w:rPr>
            <w:color w:val="005394"/>
            <w:u w:val="single"/>
          </w:rPr>
          <w:t xml:space="preserve">Wildfire Mitigation Specialist training</w:t>
        </w:r>
      </w:hyperlink>
      <w:r>
        <w:t>, a 24-hour course with roughly 60 per cent field time, built around the FireSmart home assessment framework. It's a solid sign that someone understands how structures ignite. Keep in mind it was designed for homes, so for an industrial site, camp or multi-building property you also want evidence of commercial-scale work.</w:t>
      </w:r>
    </w:p>
    <w:p>
      <w:r>
        <w:rPr>
          <w:b/>
        </w:rPr>
        <w:t>A registered forest professional for fuel treatment.</w:t>
      </w:r>
      <w:r>
        <w:t xml:space="preserve"> If the plan involves thinning, prescribed fire or other fuel management on forested land, ask who will write and sign that part. Forest Professionals BC lists </w:t>
      </w:r>
      <w:hyperlink r:id="rId12">
        <w:r>
          <w:rPr>
            <w:color w:val="005394"/>
            <w:u w:val="single"/>
          </w:rPr>
          <w:t xml:space="preserve">wildland fire resiliency, risk reduction and prescribed fire as practice areas</w:t>
        </w:r>
      </w:hyperlink>
      <w:r>
        <w:t>, and some forestry work can only be done by a registered forest professional (an RPF or RFT). A consultant who doesn't hold that registration should be able to tell you which registered professional they work with.</w:t>
      </w:r>
    </w:p>
    <w:p>
      <w:r>
        <w:rPr>
          <w:b/>
        </w:rPr>
        <w:t>WorkSafeBC good standing.</w:t>
      </w:r>
      <w:r>
        <w:t xml:space="preserve"> If the consultant or their crew will do any work on your property, ask for proof they are registered and current with WorkSafeBC. WorkSafeBC notes that if a subcontractor isn't paying its premiums, </w:t>
      </w:r>
      <w:hyperlink r:id="rId13">
        <w:r>
          <w:rPr>
            <w:color w:val="005394"/>
            <w:u w:val="single"/>
          </w:rPr>
          <w:t xml:space="preserve">you could be liable for the premiums tied to their work</w:t>
        </w:r>
      </w:hyperlink>
      <w:r>
        <w:t>, and a clearance letter is how you check.</w:t>
      </w:r>
    </w:p>
    <w:p>
      <w:r>
        <w:t>Also ask for proof of liability insurance that covers the type of work in the contract, especially if the scope includes tree falling, chipping or pile burning.</w:t>
      </w:r>
    </w:p>
    <w:p>
      <w:pPr>
        <w:pStyle w:val="Heading2"/>
      </w:pPr>
      <w:r>
        <w:t>Field Experience: Have They Seen Wildfire Up Close?</w:t>
      </w:r>
    </w:p>
    <w:p>
      <w:r>
        <w:t>The best recommendations come from people who have watched fire move through real terrain. A consultant with wildland firefighting or structure protection experience knows how embers travel ahead of a fire front, which buildings tend to ignite first and how long it actually takes to get a pump running under pressure.</w:t>
      </w:r>
    </w:p>
    <w:p>
      <w:r>
        <w:t>Ask candidates where their field experience comes from and how recently they worked an active fire season. Then ask them to explain a past recommendation in plain language: what they saw on the site, what they recommended and why. Someone who has been on the line will usually talk about specifics such as roof debris, wind exposure, water supply and access, rather than reciting a generic checklist. Local knowledge helps as well: grass fires around Kamloops behave differently from fires in Cariboo timber.</w:t>
      </w:r>
    </w:p>
    <w:p>
      <w:pPr>
        <w:pStyle w:val="Heading2"/>
      </w:pPr>
      <w:r>
        <w:t>Recommendations Should Match Your Water, Equipment and Access</w:t>
      </w:r>
    </w:p>
    <w:p>
      <w:r>
        <w:t>A mitigation plan is only useful if it fits the resources your site actually has. Strong consultants look hard at water supply, equipment and response time, because those three things decide what is realistic.</w:t>
      </w:r>
    </w:p>
    <w:p>
      <w:r>
        <w:t>For a remote property, the most important number is often how long it would take a fire department to arrive, if one can come at all. Where that response is more than 15 minutes away or doesn't exist, the plan needs to lean on your own water sources, pumps and sprinkler protection. Ask the consultant how they would size that equipment, how many structures it needs to cover and who on your team will be trained to deploy it.</w:t>
      </w:r>
    </w:p>
    <w:p>
      <w:r>
        <w:t xml:space="preserve">It's also fair to ask whether a consultant sells equipment, and how that affects their advice. SPIEDR designs and builds </w:t>
      </w:r>
      <w:hyperlink r:id="rId14">
        <w:r>
          <w:rPr>
            <w:color w:val="005394"/>
            <w:u w:val="single"/>
          </w:rPr>
          <w:t xml:space="preserve">structure protection units</w:t>
        </w:r>
      </w:hyperlink>
      <w:r>
        <w:t xml:space="preserve"> and sprinkler systems, so we expect clients to ask us that question. The honest answer from any consultant should be the same: recommendations are sized to the site's risk, water and staffing, and you are free to take the report and act on it however you choose.</w:t>
      </w:r>
    </w:p>
    <w:p>
      <w:r>
        <w:rPr>
          <w:i/>
          <w:color w:val="808080"/>
          <w:highlight w:val="yellow"/>
        </w:rPr>
        <w:t>[IMAGE: SPIEDR sprinkler trailer deployed beside a commercial building with sprinkler heads running | alt: SPIEDR sprinkler trailer deployed to protect a commercial building from wildfire in BC | file: sprinkler-trailer-commercial-site-bc.jpg]</w:t>
      </w:r>
    </w:p>
    <w:p>
      <w:pPr>
        <w:pStyle w:val="Heading2"/>
      </w:pPr>
      <w:r>
        <w:t>Questions to Ask Before You Sign</w:t>
      </w:r>
    </w:p>
    <w:p>
      <w:r>
        <w:t>These five questions separate a useful consultant from an expensive report.</w:t>
      </w:r>
    </w:p>
    <w:p>
      <w:pPr>
        <w:pStyle w:val="ListNumber"/>
      </w:pPr>
      <w:r>
        <w:rPr>
          <w:b/>
        </w:rPr>
        <w:t>"Can I see a sample report for a site like mine?"</w:t>
      </w:r>
      <w:r>
        <w:t xml:space="preserve"> The sample shows you the level of detail, how risks are ranked and whether recommendations come with enough specifics to price. Ask for one from a similar property type, with client details removed.</w:t>
      </w:r>
    </w:p>
    <w:p>
      <w:pPr>
        <w:pStyle w:val="ListNumber"/>
      </w:pPr>
      <w:r>
        <w:rPr>
          <w:b/>
        </w:rPr>
        <w:t>"Who will actually visit the site and write the report?"</w:t>
      </w:r>
      <w:r>
        <w:t xml:space="preserve"> Some firms sell the job with a senior person and send someone else to do the work. Get the names and credentials of the people doing your assessment in writing.</w:t>
      </w:r>
    </w:p>
    <w:p>
      <w:pPr>
        <w:pStyle w:val="ListNumber"/>
      </w:pPr>
      <w:r>
        <w:rPr>
          <w:b/>
        </w:rPr>
        <w:t>"How do you handle fuel treatment that needs a registered forest professional?"</w:t>
      </w:r>
      <w:r>
        <w:t xml:space="preserve"> The answer should name the professional and explain how their prescription fits into the overall plan. If the answer is vague, expect delays when the work is ready to start.</w:t>
      </w:r>
    </w:p>
    <w:p>
      <w:pPr>
        <w:pStyle w:val="ListNumber"/>
      </w:pPr>
      <w:r>
        <w:rPr>
          <w:b/>
        </w:rPr>
        <w:t>"What does implementation support look like after the report?"</w:t>
      </w:r>
      <w:r>
        <w:t xml:space="preserve"> Some consultants help you schedule work, train staff and set up equipment, while others hand over the document and leave. Neither is wrong, but you need to know which one you are paying for.</w:t>
      </w:r>
    </w:p>
    <w:p>
      <w:pPr>
        <w:pStyle w:val="ListNumber"/>
      </w:pPr>
      <w:r>
        <w:rPr>
          <w:b/>
        </w:rPr>
        <w:t>"How will we know the work is done right?"</w:t>
      </w:r>
      <w:r>
        <w:t xml:space="preserve"> A good consultant will describe a follow-up visit or checklist to confirm the recommendations were carried out. That step matters if you plan to show the report to an insurer or a board.</w:t>
      </w:r>
    </w:p>
    <w:p>
      <w:pPr>
        <w:pStyle w:val="Heading2"/>
      </w:pPr>
      <w:r>
        <w:t>Red Flags to Watch For</w:t>
      </w:r>
    </w:p>
    <w:p>
      <w:r>
        <w:t>Treat any of these as a reason to slow down.</w:t>
      </w:r>
    </w:p>
    <w:p>
      <w:pPr>
        <w:pStyle w:val="ListBullet"/>
      </w:pPr>
      <w:r>
        <w:rPr>
          <w:b/>
        </w:rPr>
        <w:t>Guarantees.</w:t>
      </w:r>
      <w:r>
        <w:t xml:space="preserve"> No consultant can promise that a property will survive a wildfire or that an insurer will lower your premium. Mitigation reduces risk; it doesn't remove it, and anyone who says otherwise is selling, not advising.</w:t>
      </w:r>
    </w:p>
    <w:p>
      <w:pPr>
        <w:pStyle w:val="ListBullet"/>
      </w:pPr>
      <w:r>
        <w:rPr>
          <w:b/>
        </w:rPr>
        <w:t>No site visit.</w:t>
      </w:r>
      <w:r>
        <w:t xml:space="preserve"> A desktop report built from satellite images can't see roof debris, a blocked gate or a pump that hasn't started since last season.</w:t>
      </w:r>
    </w:p>
    <w:p>
      <w:pPr>
        <w:pStyle w:val="ListBullet"/>
      </w:pPr>
      <w:r>
        <w:rPr>
          <w:b/>
        </w:rPr>
        <w:t>A generic checklist.</w:t>
      </w:r>
      <w:r>
        <w:t xml:space="preserve"> If the report could be pasted onto any property in the province, it wasn't written for yours.</w:t>
      </w:r>
    </w:p>
    <w:p>
      <w:pPr>
        <w:pStyle w:val="Heading2"/>
      </w:pPr>
      <w:r>
        <w:t>How SPIEDR Approaches Wildfire Consulting</w:t>
      </w:r>
    </w:p>
    <w:p>
      <w:r>
        <w:t xml:space="preserve">SPIEDR has designed and manufactured wildfire sprinkler trailers and kits in BC since 2004, and our </w:t>
      </w:r>
      <w:hyperlink r:id="rId15">
        <w:r>
          <w:rPr>
            <w:color w:val="005394"/>
            <w:u w:val="single"/>
          </w:rPr>
          <w:t xml:space="preserve">wildfire consulting services</w:t>
        </w:r>
      </w:hyperlink>
      <w:r>
        <w:t xml:space="preserve"> grew out of that structure protection work. A typical engagement follows the same three steps described above: assessment, report and implementation.</w:t>
      </w:r>
    </w:p>
    <w:p>
      <w:r>
        <w:t xml:space="preserve">Our consulting covers FireSmart assessments, fuel management, community fire protection systems and land development. Much of the community work is with lakeshore and remote communities where there is no established fire protection or the response time is more than 15 minutes. That's why our reports usually include water sources, pump capacity, sprinkler coverage and the training your people need to run it, alongside fuel and building recommendations. For more on how the fuel side works, see our post on </w:t>
      </w:r>
      <w:hyperlink r:id="rId16">
        <w:r>
          <w:rPr>
            <w:color w:val="005394"/>
            <w:u w:val="single"/>
          </w:rPr>
          <w:t xml:space="preserve">the role of fuel management consultants</w:t>
        </w:r>
      </w:hyperlink>
      <w:r>
        <w:t>.</w:t>
      </w:r>
    </w:p>
    <w:p>
      <w:pPr>
        <w:pStyle w:val="Heading2"/>
      </w:pPr>
      <w:r>
        <w:t>Making the Final Choice</w:t>
      </w:r>
    </w:p>
    <w:p>
      <w:r>
        <w:t>The right consultant for your site is the one who visits in person, shows you real sample work, holds the right credentials for each part of the job and gives you recommendations you can actually carry out. Check the scope, confirm FireSmart training and forest-professional involvement where fuel work is planned, ask for WorkSafeBC good standing and liability coverage, and walk away from anyone who guarantees results. Off-season is the best time to do this, while there's time to fund and finish the work before next spring.</w:t>
      </w:r>
    </w:p>
    <w:p>
      <w:r>
        <w:t xml:space="preserve">If you manage a commercial site, camp, resort or community in BC and want to talk through what an assessment would look like, </w:t>
      </w:r>
      <w:hyperlink r:id="rId17">
        <w:r>
          <w:rPr>
            <w:color w:val="005394"/>
            <w:u w:val="single"/>
          </w:rPr>
          <w:t xml:space="preserve">contact SPIEDR</w:t>
        </w:r>
      </w:hyperlink>
      <w:r>
        <w:t xml:space="preserve"> or call 604-812-3473.</w:t>
      </w:r>
    </w:p>
    <w:p>
      <w:pPr>
        <w:pStyle w:val="Heading2"/>
      </w:pPr>
      <w:r>
        <w:t>Frequently Asked Questions</w:t>
      </w:r>
    </w:p>
    <w:p>
      <w:r>
        <w:rPr>
          <w:b/>
        </w:rPr>
        <w:t>What does a wildfire mitigation consultant do?</w:t>
      </w:r>
    </w:p>
    <w:p>
      <w:r>
        <w:t>A consultant assesses a property's wildfire risk in person, writes a report that ranks those risks, and recommends practical fixes such as fuel reduction, building changes, water supply and sprinkler protection. Many also help with implementation, including scheduling work and training staff to use equipment.</w:t>
      </w:r>
    </w:p>
    <w:p>
      <w:r>
        <w:rPr>
          <w:b/>
        </w:rPr>
        <w:t>Do I need a Registered Professional Forester for wildfire mitigation work?</w:t>
      </w:r>
    </w:p>
    <w:p>
      <w:r>
        <w:t>Not for every part of the job, but Forest Professionals BC says some forestry work can only be done by a registered forest professional, and its practice areas include wildland fire risk reduction and prescribed fire. If your plan involves thinning or other fuel treatment on forested land, ask your consultant which registered professional will prepare that part.</w:t>
      </w:r>
    </w:p>
    <w:p>
      <w:r>
        <w:rPr>
          <w:b/>
        </w:rPr>
        <w:t>What is the difference between a FireSmart home assessment and a commercial wildfire assessment?</w:t>
      </w:r>
    </w:p>
    <w:p>
      <w:r>
        <w:t>A FireSmart home assessment follows a framework designed for individual homes, focused on how a house and the area right around it could ignite. A commercial assessment covers multiple structures, people on site, access roads, fuel and chemical storage, water supply and how operations shut down, so it needs a broader scope.</w:t>
      </w:r>
    </w:p>
    <w:p>
      <w:r>
        <w:rPr>
          <w:b/>
        </w:rPr>
        <w:t>Will hiring a wildfire consultant lower my insurance premium?</w:t>
      </w:r>
    </w:p>
    <w:p>
      <w:r>
        <w:t xml:space="preserve">It might help, but no consultant can promise it. Insurers set their own criteria. A detailed report and proof that the recommended work was completed give your broker better information to work with, so ask your insurer what documentation they accept before the assessment starts. Our guide to </w:t>
      </w:r>
      <w:hyperlink r:id="rId18">
        <w:r>
          <w:rPr>
            <w:color w:val="005394"/>
            <w:u w:val="single"/>
          </w:rPr>
          <w:t xml:space="preserve">how wildfire risk affects commercial insurance</w:t>
        </w:r>
      </w:hyperlink>
      <w:r>
        <w:t xml:space="preserve"> covers the wider picture.</w:t>
      </w:r>
    </w:p>
    <w:p>
      <w:r>
        <w:rPr>
          <w:b/>
        </w:rPr>
        <w:t>When is the best time to hire a wildfire consultant in BC?</w:t>
      </w:r>
    </w:p>
    <w:p>
      <w:r>
        <w:t>Fall and winter are usually best. Hiring in the off-season leaves time to budget for the recommendations, complete fuel work in suitable conditions and train staff before the next fire season starts in spring.</w:t>
      </w:r>
    </w:p>
    <w:p>
      <w:r>
        <w:t>________________________________________</w:t>
      </w:r>
    </w:p>
    <w:p>
      <w:pPr>
        <w:pStyle w:val="Heading2"/>
      </w:pPr>
      <w:r>
        <w:t>GBP Post</w:t>
      </w:r>
    </w:p>
    <w:p>
      <w:r>
        <w:t>Hiring a wildfire mitigation consultant? Start by asking for a sample report. A good consultant visits your site in person, ranks your specific risks and gives you recommendations you can actually build, budget for and maintain.</w:t>
      </w:r>
    </w:p>
    <w:p>
      <w:r>
        <w:t>For commercial sites, camps, resorts and remote communities across BC, a few checks make a big difference: FireSmart training for anyone assessing your buildings, a registered forest professional for any fuel treatment work, WorkSafeBC good standing and liability insurance for anyone working on your property, and real field experience with how wildfire moves around structures. Be wary of anyone who guarantees protection or an insurance discount. Mitigation lowers risk, it doesn't remove it.</w:t>
      </w:r>
    </w:p>
    <w:p>
      <w:r>
        <w:t>SPIEDR has built wildfire sprinkler equipment in BC since 2004, and our consulting work covers FireSmart assessments, fuel management and community fire protection systems for sites where fire response is more than 15 minutes away. Our new guide walks through the questions to ask before you sign.</w:t>
      </w:r>
    </w:p>
    <w:p>
      <w:r>
        <w:t xml:space="preserve">CTA button: </w:t>
      </w:r>
      <w:r>
        <w:rPr>
          <w:b/>
        </w:rPr>
        <w:t>Learn more</w:t>
      </w:r>
      <w:r>
        <w:t xml:space="preserve"> → [blog URL]</w:t>
      </w:r>
    </w:p>
    <w:p>
      <w:r>
        <w:rPr>
          <w:i/>
        </w:rPr>
        <w:t>(Approx. 1,020 characters. Image: real SPIEDR site-assessment or sprinkler trailer photo, at least 400x300 px.)</w:t>
      </w:r>
    </w:p>
    <w:p>
      <w:pPr>
        <w:pStyle w:val="Heading2"/>
      </w:pPr>
      <w:r>
        <w:t>LinkedIn / Facebook Post</w:t>
      </w:r>
    </w:p>
    <w:p>
      <w:r>
        <w:t>Before you hire a wildfire mitigation consultant, ask to see a sample report, find out who will actually walk your site, and check that anyone doing fuel work is a registered forest professional. Our new guide covers the credentials, questions and red flags that matter for commercial sites, camps and communities across BC. [blog URL]</w:t>
      </w:r>
    </w:p>
    <w:p>
      <w:r>
        <w:t>#WildfireMitigation #FireSmartBC #BCWildfire</w:t>
      </w:r>
    </w:p>
    <w:p>
      <w:pPr>
        <w:pStyle w:val="Heading2"/>
      </w:pPr>
      <w:r>
        <w:t>Instagram Post</w:t>
      </w:r>
    </w:p>
    <w:p>
      <w:r>
        <w:t>Hiring a wildfire mitigation consultant this off-season? Ask for a sample report, confirm their credentials and walk away from anyone who guarantees results. Full guide at the link in our bio.</w:t>
      </w:r>
    </w:p>
    <w:p>
      <w:r>
        <w:t>#WildfireMitigation #FireSmart #BCWildfire #WetFuelWontBurn</w:t>
      </w:r>
    </w:p>
    <w:p>
      <w:r>
        <w:t>________________________________________</w:t>
      </w:r>
    </w:p>
    <w:p>
      <w:pPr>
        <w:pStyle w:val="Heading2"/>
      </w:pPr>
      <w:r>
        <w:t>Implementation Notes</w:t>
      </w:r>
    </w:p>
    <w:p>
      <w:pPr>
        <w:pStyle w:val="ListBullet"/>
      </w:pPr>
      <w:r>
        <w:rPr>
          <w:b/>
        </w:rPr>
        <w:t>Schema:</w:t>
      </w:r>
      <w:r>
        <w:t xml:space="preserve"> FAQPage via the Easy Accordion plugin with schema switched on (Andrew's standing rule). Article schema via Yoast default. No JSON-LD in this draft.</w:t>
      </w:r>
    </w:p>
    <w:p>
      <w:pPr>
        <w:pStyle w:val="ListBullet"/>
      </w:pPr>
      <w:r>
        <w:rPr>
          <w:b/>
        </w:rPr>
        <w:t>Publishing:</w:t>
      </w:r>
      <w:r>
        <w:t xml:space="preserve"> set author to the client admin account, add categories (Wildfire Management, wildfire preparedness), match the Quick Answer styling to /blog/wildfire-insurance-coverage-commercial-properties/. Set the Yoast focus keyphrase to "wildfire mitigation consultant". Masterlist slot is Oct 2026, so this is already overdue; publish as soon as Andrew approves.</w:t>
      </w:r>
    </w:p>
    <w:p>
      <w:pPr>
        <w:pStyle w:val="ListBullet"/>
      </w:pPr>
      <w:r>
        <w:rPr>
          <w:b/>
        </w:rPr>
        <w:t>Cannibalization check (post sitemap, 2026-10-23):</w:t>
      </w:r>
      <w:r>
        <w:t xml:space="preserve"> two live posts overlap.</w:t>
      </w:r>
    </w:p>
    <w:p>
      <w:pPr>
        <w:pStyle w:val="ListBullet"/>
      </w:pPr>
      <w:r>
        <w:t>/blog/how-wildfire-consultants-help/ (Jan 2025) explains what consultants do and has a short "How to Choose the Right Wildfire Consultant" section with four generic questions. This draft is the deeper buying guide and links to that post for the basics instead of repeating them. Recommend trimming that older section to two lines plus a link to this post once it's live, so the two don't compete for "how to choose a wildfire consultant".</w:t>
      </w:r>
    </w:p>
    <w:p>
      <w:pPr>
        <w:pStyle w:val="ListBullet"/>
      </w:pPr>
      <w:r>
        <w:t>/blog/wildfire-mitigation-fuel-management-consultants/ (Nov 2023) covers fuel-management consulting. This draft only touches fuel work through the credential angle (registered forest professional) and links to it.</w:t>
      </w:r>
    </w:p>
    <w:p>
      <w:pPr>
        <w:pStyle w:val="ListBullet"/>
      </w:pPr>
      <w:r>
        <w:t>/services/wildfire-consulting/ is the money page and gets the main commercial link. No other overlap found.</w:t>
      </w:r>
    </w:p>
    <w:p>
      <w:pPr>
        <w:pStyle w:val="ListBullet"/>
      </w:pPr>
      <w:r>
        <w:rPr>
          <w:b/>
        </w:rPr>
        <w:t>Internal links (7 distinct):</w:t>
      </w:r>
      <w:r>
        <w:t xml:space="preserve"> /blog/how-wildfire-consultants-help/, /blog/wildfire-risk-assessment-annual-review/, /structural-protection-unit/, /services/wildfire-consulting/, /blog/wildfire-mitigation-fuel-management-consultants/, /blog/wildfire-insurance-coverage-commercial-properties/ (insurance FAQ), /contact-us/. Once the Nov evacuation post is live, link it from the "Field experience" section.</w:t>
      </w:r>
    </w:p>
    <w:p>
      <w:pPr>
        <w:pStyle w:val="ListBullet"/>
      </w:pPr>
      <w:r>
        <w:rPr>
          <w:b/>
        </w:rPr>
        <w:t>External links (3), all opened and checked 2026-10-23:</w:t>
      </w:r>
    </w:p>
    <w:p>
      <w:pPr>
        <w:pStyle w:val="ListBullet"/>
      </w:pPr>
      <w:r>
        <w:t>FireSmart BC, Wildfire Mitigation Specialists: https://firesmartbc.ca/wmp/wildfire-mitigation-specialists/ (24-hour course, about 60% field time, home assessment framework)</w:t>
      </w:r>
    </w:p>
    <w:p>
      <w:pPr>
        <w:pStyle w:val="ListBullet"/>
      </w:pPr>
      <w:r>
        <w:t>Forest Professionals BC, Practice Areas: https://www.fpbc.ca/practice-resources/practice-areas/ (wildland fire resiliency and risk reduction, prescribed fire; reserved practice)</w:t>
      </w:r>
    </w:p>
    <w:p>
      <w:pPr>
        <w:pStyle w:val="ListBullet"/>
      </w:pPr>
      <w:r>
        <w:t>WorkSafeBC, Why do I need a clearance letter?: https://www.worksafebc.com/en/insurance/why-clearance-letter</w:t>
      </w:r>
    </w:p>
    <w:p>
      <w:pPr>
        <w:pStyle w:val="ListBullet"/>
      </w:pPr>
      <w:r>
        <w:t>Three is one over the skill's 1-2 target. Kept because Andrew's rule is that every factual claim links to its exact source page. Open in a new tab with rel="noopener noreferrer".</w:t>
      </w:r>
    </w:p>
    <w:p>
      <w:pPr>
        <w:pStyle w:val="ListBullet"/>
      </w:pPr>
      <w:r>
        <w:rPr>
          <w:b/>
        </w:rPr>
        <w:t>Claims left out (unverified client claims, per CLIENT.md):</w:t>
      </w:r>
      <w:r>
        <w:t xml:space="preserve"> "98% of all purchased Structure Protection Trailers in Canada", "one trailer can protect about 50 homes", "over 18 years' experience consulting with communities" (consulting page), and the FireSmart/FIREWISE "accredited" wording (CLIENT.md marks the accreditation detail </w:t>
      </w:r>
      <w:r>
        <w:rPr>
          <w:i/>
        </w:rPr>
        <w:t>confirm</w:t>
      </w:r>
      <w:r>
        <w:t>). The draft only uses facts CLIENT.md treats as confirmed: building sprinkler trailers and kits since 2004, and the consulting service list on the live page.</w:t>
      </w:r>
    </w:p>
    <w:p>
      <w:pPr>
        <w:pStyle w:val="ListBullet"/>
      </w:pPr>
      <w:r>
        <w:rPr>
          <w:b/>
        </w:rPr>
        <w:t>Competitors:</w:t>
      </w:r>
      <w:r>
        <w:t xml:space="preserve"> none named or linked.</w:t>
      </w:r>
    </w:p>
    <w:p>
      <w:pPr>
        <w:pStyle w:val="ListBullet"/>
      </w:pPr>
      <w:r>
        <w:rPr>
          <w:b/>
        </w:rPr>
        <w:t>Open questions for Andrew / client:</w:t>
      </w:r>
    </w:p>
    <w:p>
      <w:pPr>
        <w:pStyle w:val="ListNumber"/>
      </w:pPr>
      <w:r>
        <w:t>Can we say SPIEDR's team holds FireSmart Wildfire Mitigation Specialist training, or any specific FireSmart or FIREWISE credential? If yes, add one sentence to the SPIEDR section. That would strengthen the worked example a lot.</w:t>
      </w:r>
    </w:p>
    <w:p>
      <w:pPr>
        <w:pStyle w:val="ListNumber"/>
      </w:pPr>
      <w:r>
        <w:t>Does SPIEDR use its own registered forest professional, or partner with one? The FAQ and question 3 would be stronger with the real answer.</w:t>
      </w:r>
    </w:p>
    <w:p>
      <w:pPr>
        <w:pStyle w:val="ListNumber"/>
      </w:pPr>
      <w:r>
        <w:t>Confirm the phone number (604-812-3473 from site schema) for the CTA. The Aug 2025 evacuation post shows 1-800-555-2739 and info@spiedr.com, which look like placeholders and conflict with CLIENT.md (no public email). Worth fixing on that post.</w:t>
      </w:r>
    </w:p>
    <w:p>
      <w:pPr>
        <w:pStyle w:val="ListNumber"/>
      </w:pPr>
      <w:r>
        <w:t>Film Production is still listed on the consulting page this post links to (client asked to remove it in 2023). Worth removing before this post sends more traffic there.</w:t>
      </w:r>
    </w:p>
    <w:p>
      <w:pPr>
        <w:pStyle w:val="ListBullet"/>
      </w:pPr>
      <w:r>
        <w:rPr>
          <w:b/>
        </w:rPr>
        <w:t>Keyword data:</w:t>
      </w:r>
      <w:r>
        <w:t xml:space="preserve"> Semrush returned "no API units" on 2026-10-23, so no Semrush volumes or PAA (phrase_questions) pull this time. Volumes above are Google Ads Keyword Planner, Canada, 12-month average. The FAQ is built from Keyword Planner question variants and the cluster around FireSmart assessments, not a PAA pull. Rerun phrase_questions when units are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piedr.com/blog/how-wildfire-consultants-help/" TargetMode="External"/><Relationship Id="rId10" Type="http://schemas.openxmlformats.org/officeDocument/2006/relationships/hyperlink" Target="https://www.spiedr.com/blog/wildfire-risk-assessment-annual-review/" TargetMode="External"/><Relationship Id="rId11" Type="http://schemas.openxmlformats.org/officeDocument/2006/relationships/hyperlink" Target="https://firesmartbc.ca/wmp/wildfire-mitigation-specialists/" TargetMode="External"/><Relationship Id="rId12" Type="http://schemas.openxmlformats.org/officeDocument/2006/relationships/hyperlink" Target="https://www.fpbc.ca/practice-resources/practice-areas/" TargetMode="External"/><Relationship Id="rId13" Type="http://schemas.openxmlformats.org/officeDocument/2006/relationships/hyperlink" Target="https://www.worksafebc.com/en/insurance/why-clearance-letter" TargetMode="External"/><Relationship Id="rId14" Type="http://schemas.openxmlformats.org/officeDocument/2006/relationships/hyperlink" Target="https://www.spiedr.com/structural-protection-unit/" TargetMode="External"/><Relationship Id="rId15" Type="http://schemas.openxmlformats.org/officeDocument/2006/relationships/hyperlink" Target="https://www.spiedr.com/services/wildfire-consulting/" TargetMode="External"/><Relationship Id="rId16" Type="http://schemas.openxmlformats.org/officeDocument/2006/relationships/hyperlink" Target="https://www.spiedr.com/blog/wildfire-mitigation-fuel-management-consultants/" TargetMode="External"/><Relationship Id="rId17" Type="http://schemas.openxmlformats.org/officeDocument/2006/relationships/hyperlink" Target="https://www.spiedr.com/contact-us/" TargetMode="External"/><Relationship Id="rId18" Type="http://schemas.openxmlformats.org/officeDocument/2006/relationships/hyperlink" Target="https://www.spiedr.com/blog/wildfire-insurance-coverage-commercial-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