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2A" w:rsidRPr="0092715A" w:rsidRDefault="00560437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</w:pPr>
      <w:r w:rsidRPr="0092715A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  <w:t>Obecně:</w:t>
      </w:r>
    </w:p>
    <w:p w:rsidR="00C4642A" w:rsidRPr="00E90216" w:rsidRDefault="00C4642A" w:rsidP="00C4642A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uvozovky</w:t>
      </w:r>
    </w:p>
    <w:p w:rsidR="00C4642A" w:rsidRPr="00E90216" w:rsidRDefault="00C4642A" w:rsidP="00C4642A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umístění obrázků</w:t>
      </w:r>
      <w:r w:rsidR="00E90216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(např. obrázek 2.1)</w:t>
      </w:r>
    </w:p>
    <w:p w:rsidR="00C4642A" w:rsidRPr="00E90216" w:rsidRDefault="00C4642A" w:rsidP="00C4642A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pevné mezery</w:t>
      </w:r>
    </w:p>
    <w:p w:rsidR="00C4642A" w:rsidRPr="00E90216" w:rsidRDefault="00C4642A" w:rsidP="00C4642A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znak pro minus (</w:t>
      </w:r>
      <w:r w:rsidR="00033F5E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v </w:t>
      </w: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Latexu</w:t>
      </w:r>
      <w:r w:rsidR="00033F5E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je v jednom případě normální pomlčka</w:t>
      </w:r>
      <w:r w:rsidR="00033F5E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místo mínusu i v originálním textu, a to</w:t>
      </w: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ve větě: </w:t>
      </w:r>
      <w:r w:rsidR="00033F5E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„</w:t>
      </w:r>
      <w:proofErr w:type="spellStart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Pearsonova</w:t>
      </w:r>
      <w:proofErr w:type="spellEnd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korelace se vždy pohybuje mezi -1 a +1 (včetně </w:t>
      </w:r>
      <w:proofErr w:type="gramStart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obou)</w:t>
      </w:r>
      <w:r w:rsid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“ </w:t>
      </w: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v bodě</w:t>
      </w:r>
      <w:proofErr w:type="gramEnd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9.3 na s. 109 PDF)</w:t>
      </w:r>
    </w:p>
    <w:p w:rsidR="00C4642A" w:rsidRDefault="00C4642A" w:rsidP="00C4642A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poslední jméno v seznamu přispěvatelů (</w:t>
      </w:r>
      <w:proofErr w:type="spellStart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Haitao</w:t>
      </w:r>
      <w:proofErr w:type="spellEnd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Ma</w:t>
      </w:r>
      <w:proofErr w:type="spellEnd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) je v PDF anglického originálu, ale není v Latex verzi</w:t>
      </w:r>
    </w:p>
    <w:p w:rsidR="00632640" w:rsidRPr="00E90216" w:rsidRDefault="00632640" w:rsidP="00C4642A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v PDF české verze jsem zvýraznila pasáže, kter</w:t>
      </w:r>
      <w:r w:rsidR="004E2FFD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é tam přibyly oproti originálu. K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romě pasáže o střední hodnotě, ohledně které se Honza domluvil s autorem, </w:t>
      </w:r>
      <w:r w:rsidR="004E2FFD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jde o definice v bodech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1.6 a 9.2. Tak nevím, jestli to ještě </w:t>
      </w:r>
      <w:r w:rsidR="004E2FFD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konkrétně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zkonzultovat s autorem, </w:t>
      </w:r>
      <w:r w:rsidR="004E2FFD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ale asi by mělo stačit to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opatřit poznámkou, že toto bylo v překladu doplněno.</w:t>
      </w:r>
    </w:p>
    <w:p w:rsidR="00281CE8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281CE8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4266E7" w:rsidRPr="0092715A" w:rsidRDefault="004266E7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</w:pPr>
      <w:r w:rsidRPr="0092715A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  <w:t>Glosáře</w:t>
      </w:r>
    </w:p>
    <w:p w:rsidR="004266E7" w:rsidRPr="00E90216" w:rsidRDefault="004266E7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C90949" w:rsidRPr="00281CE8" w:rsidRDefault="00C90949" w:rsidP="00281CE8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V glosářích se vyskytují hesla</w:t>
      </w:r>
      <w:r w:rsidR="002001D7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, kde</w:t>
      </w:r>
      <w:r w:rsidR="00281CE8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jsou vedle sebe uvedeny rovnocenné české pojmy. Jsou odděleny čárkou:</w:t>
      </w: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</w:p>
    <w:p w:rsidR="00C90949" w:rsidRPr="00E90216" w:rsidRDefault="00C90949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„populace, základní soubor (</w:t>
      </w:r>
      <w:proofErr w:type="spellStart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population</w:t>
      </w:r>
      <w:proofErr w:type="spellEnd"/>
      <w:r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)“,</w:t>
      </w:r>
    </w:p>
    <w:p w:rsidR="00C90949" w:rsidRPr="00E90216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„</w:t>
      </w:r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výběr, v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zorek, výběrový soubor (sample)“</w:t>
      </w:r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,</w:t>
      </w:r>
    </w:p>
    <w:p w:rsidR="008B4164" w:rsidRPr="00E90216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„surová, </w:t>
      </w:r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nezpracovaná data (</w:t>
      </w:r>
      <w:proofErr w:type="spellStart"/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raw</w:t>
      </w:r>
      <w:proofErr w:type="spellEnd"/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data)“</w:t>
      </w:r>
    </w:p>
    <w:p w:rsidR="008B4164" w:rsidRPr="00E90216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„pozorované zjištění, </w:t>
      </w:r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pozorovaný výsledek (</w:t>
      </w:r>
      <w:proofErr w:type="spellStart"/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apparent</w:t>
      </w:r>
      <w:proofErr w:type="spellEnd"/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effect</w:t>
      </w:r>
      <w:proofErr w:type="spellEnd"/>
      <w:r w:rsidR="008B4164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)“</w:t>
      </w:r>
    </w:p>
    <w:p w:rsidR="00C90949" w:rsidRPr="00E90216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"opakování, vracení</w:t>
      </w:r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(</w:t>
      </w:r>
      <w:proofErr w:type="spellStart"/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replacement</w:t>
      </w:r>
      <w:proofErr w:type="spellEnd"/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)", </w:t>
      </w:r>
    </w:p>
    <w:p w:rsidR="00C90949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"chí-kvadrát test,</w:t>
      </w:r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test dobré shody (</w:t>
      </w:r>
      <w:proofErr w:type="spellStart"/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chi</w:t>
      </w:r>
      <w:proofErr w:type="spellEnd"/>
      <w:r w:rsidR="00C90949"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-square test)"</w:t>
      </w:r>
    </w:p>
    <w:p w:rsidR="00281CE8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281CE8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Ve dvou případech je druhý termín v závorce, jako vedlejší.</w:t>
      </w:r>
    </w:p>
    <w:p w:rsidR="00281CE8" w:rsidRPr="00E90216" w:rsidRDefault="00281CE8" w:rsidP="002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"chyba I. druhu (type 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error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) (</w:t>
      </w:r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falešně</w:t>
      </w:r>
      <w:proofErr w:type="gramEnd"/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pozitivní (</w:t>
      </w:r>
      <w:proofErr w:type="spellStart"/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false</w:t>
      </w:r>
      <w:proofErr w:type="spellEnd"/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positive)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)</w:t>
      </w:r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, </w:t>
      </w:r>
    </w:p>
    <w:p w:rsidR="00281CE8" w:rsidRDefault="00281CE8" w:rsidP="002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"chyba II.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d</w:t>
      </w:r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ruhu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(type II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error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)</w:t>
      </w:r>
      <w:r w:rsidRPr="00C90949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(falešně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negativní 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false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negative))".</w:t>
      </w:r>
    </w:p>
    <w:p w:rsidR="00281CE8" w:rsidRDefault="00281CE8" w:rsidP="002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281CE8" w:rsidRPr="00E90216" w:rsidRDefault="00281CE8" w:rsidP="00281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Uvádím to tady pro případ, že byste byli raději pro jiné řešení u těchto hesel. </w:t>
      </w:r>
    </w:p>
    <w:p w:rsidR="00281CE8" w:rsidRPr="00C90949" w:rsidRDefault="00281CE8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C90949" w:rsidRPr="00C90949" w:rsidRDefault="00C90949" w:rsidP="00C9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4266E7" w:rsidRPr="00281CE8" w:rsidRDefault="004266E7" w:rsidP="00281CE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1CE8">
        <w:rPr>
          <w:rFonts w:ascii="Times New Roman" w:hAnsi="Times New Roman" w:cs="Times New Roman"/>
          <w:sz w:val="20"/>
          <w:szCs w:val="20"/>
        </w:rPr>
        <w:t>Hesla, která jsou stejná v </w:t>
      </w:r>
      <w:proofErr w:type="spellStart"/>
      <w:r w:rsidRPr="00281CE8">
        <w:rPr>
          <w:rFonts w:ascii="Times New Roman" w:hAnsi="Times New Roman" w:cs="Times New Roman"/>
          <w:sz w:val="20"/>
          <w:szCs w:val="20"/>
        </w:rPr>
        <w:t>čj</w:t>
      </w:r>
      <w:proofErr w:type="spellEnd"/>
      <w:r w:rsidRPr="00281CE8">
        <w:rPr>
          <w:rFonts w:ascii="Times New Roman" w:hAnsi="Times New Roman" w:cs="Times New Roman"/>
          <w:sz w:val="20"/>
          <w:szCs w:val="20"/>
        </w:rPr>
        <w:t xml:space="preserve"> </w:t>
      </w:r>
      <w:r w:rsidR="00E90216" w:rsidRPr="00281CE8">
        <w:rPr>
          <w:rFonts w:ascii="Times New Roman" w:hAnsi="Times New Roman" w:cs="Times New Roman"/>
          <w:sz w:val="20"/>
          <w:szCs w:val="20"/>
        </w:rPr>
        <w:t>i aj, nebo se nepřekládají,</w:t>
      </w:r>
      <w:r w:rsidR="00AC4972" w:rsidRPr="00281CE8">
        <w:rPr>
          <w:rFonts w:ascii="Times New Roman" w:hAnsi="Times New Roman" w:cs="Times New Roman"/>
          <w:sz w:val="20"/>
          <w:szCs w:val="20"/>
        </w:rPr>
        <w:t xml:space="preserve"> </w:t>
      </w:r>
      <w:r w:rsidR="00E90216" w:rsidRPr="00281CE8">
        <w:rPr>
          <w:rFonts w:ascii="Times New Roman" w:hAnsi="Times New Roman" w:cs="Times New Roman"/>
          <w:sz w:val="20"/>
          <w:szCs w:val="20"/>
        </w:rPr>
        <w:t xml:space="preserve">uvádět jen jednou, nebo dát do závorky </w:t>
      </w:r>
      <w:r w:rsidR="004342B2">
        <w:rPr>
          <w:rFonts w:ascii="Times New Roman" w:hAnsi="Times New Roman" w:cs="Times New Roman"/>
          <w:sz w:val="20"/>
          <w:szCs w:val="20"/>
        </w:rPr>
        <w:t>taky (</w:t>
      </w:r>
      <w:r w:rsidR="0043050F" w:rsidRPr="00281CE8">
        <w:rPr>
          <w:rFonts w:ascii="Times New Roman" w:hAnsi="Times New Roman" w:cs="Times New Roman"/>
          <w:sz w:val="20"/>
          <w:szCs w:val="20"/>
        </w:rPr>
        <w:t>totožný</w:t>
      </w:r>
      <w:r w:rsidR="004342B2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  <w:r w:rsidR="0043050F" w:rsidRPr="00281CE8">
        <w:rPr>
          <w:rFonts w:ascii="Times New Roman" w:hAnsi="Times New Roman" w:cs="Times New Roman"/>
          <w:sz w:val="20"/>
          <w:szCs w:val="20"/>
        </w:rPr>
        <w:t xml:space="preserve"> anglický ekvivalen</w:t>
      </w:r>
      <w:r w:rsidR="00AC4972" w:rsidRPr="00281CE8">
        <w:rPr>
          <w:rFonts w:ascii="Times New Roman" w:hAnsi="Times New Roman" w:cs="Times New Roman"/>
          <w:sz w:val="20"/>
          <w:szCs w:val="20"/>
        </w:rPr>
        <w:t>t?</w:t>
      </w:r>
      <w:r w:rsidR="0043050F" w:rsidRPr="00281CE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0216" w:rsidRDefault="004266E7">
      <w:pPr>
        <w:rPr>
          <w:rFonts w:ascii="Times New Roman" w:hAnsi="Times New Roman" w:cs="Times New Roman"/>
          <w:sz w:val="20"/>
          <w:szCs w:val="20"/>
        </w:rPr>
      </w:pPr>
      <w:r w:rsidRPr="00E90216">
        <w:rPr>
          <w:rFonts w:ascii="Times New Roman" w:hAnsi="Times New Roman" w:cs="Times New Roman"/>
          <w:sz w:val="20"/>
          <w:szCs w:val="20"/>
        </w:rPr>
        <w:t>Např.</w:t>
      </w:r>
      <w:r w:rsidR="00E90216">
        <w:rPr>
          <w:rFonts w:ascii="Times New Roman" w:hAnsi="Times New Roman" w:cs="Times New Roman"/>
          <w:sz w:val="20"/>
          <w:szCs w:val="20"/>
        </w:rPr>
        <w:t>:</w:t>
      </w:r>
    </w:p>
    <w:p w:rsidR="004266E7" w:rsidRPr="00E90216" w:rsidRDefault="0043050F">
      <w:pPr>
        <w:rPr>
          <w:rFonts w:ascii="Times New Roman" w:hAnsi="Times New Roman" w:cs="Times New Roman"/>
          <w:sz w:val="20"/>
          <w:szCs w:val="20"/>
        </w:rPr>
      </w:pPr>
      <w:r w:rsidRPr="00E90216">
        <w:rPr>
          <w:rFonts w:ascii="Times New Roman" w:hAnsi="Times New Roman" w:cs="Times New Roman"/>
          <w:sz w:val="20"/>
          <w:szCs w:val="20"/>
        </w:rPr>
        <w:t xml:space="preserve"> </w:t>
      </w:r>
      <w:r w:rsidR="004266E7" w:rsidRPr="00E90216">
        <w:rPr>
          <w:rFonts w:ascii="Times New Roman" w:hAnsi="Times New Roman" w:cs="Times New Roman"/>
          <w:sz w:val="20"/>
          <w:szCs w:val="20"/>
        </w:rPr>
        <w:t>respondent: Osoba, která se účastní šetření.</w:t>
      </w:r>
    </w:p>
    <w:p w:rsidR="00E90216" w:rsidRDefault="004266E7" w:rsidP="004266E7">
      <w:pPr>
        <w:rPr>
          <w:rFonts w:ascii="Times New Roman" w:hAnsi="Times New Roman" w:cs="Times New Roman"/>
          <w:sz w:val="20"/>
          <w:szCs w:val="20"/>
        </w:rPr>
      </w:pPr>
      <w:r w:rsidRPr="00E90216">
        <w:rPr>
          <w:rFonts w:ascii="Times New Roman" w:hAnsi="Times New Roman" w:cs="Times New Roman"/>
          <w:sz w:val="20"/>
          <w:szCs w:val="20"/>
        </w:rPr>
        <w:t>Nebo:</w:t>
      </w:r>
    </w:p>
    <w:p w:rsidR="004266E7" w:rsidRPr="00E90216" w:rsidRDefault="00E90216" w:rsidP="004266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66E7" w:rsidRPr="00E90216">
        <w:rPr>
          <w:rFonts w:ascii="Times New Roman" w:hAnsi="Times New Roman" w:cs="Times New Roman"/>
          <w:sz w:val="20"/>
          <w:szCs w:val="20"/>
        </w:rPr>
        <w:t>respondent (respondent): Osoba, která se účastní šetření.</w:t>
      </w:r>
    </w:p>
    <w:p w:rsidR="0043050F" w:rsidRPr="00E90216" w:rsidRDefault="0043050F" w:rsidP="004266E7">
      <w:pPr>
        <w:rPr>
          <w:rFonts w:ascii="Times New Roman" w:hAnsi="Times New Roman" w:cs="Times New Roman"/>
          <w:sz w:val="20"/>
          <w:szCs w:val="20"/>
        </w:rPr>
      </w:pPr>
      <w:r w:rsidRPr="00E90216">
        <w:rPr>
          <w:rFonts w:ascii="Times New Roman" w:hAnsi="Times New Roman" w:cs="Times New Roman"/>
          <w:sz w:val="20"/>
          <w:szCs w:val="20"/>
        </w:rPr>
        <w:t>Zvolila jsem první variantu, ale teď mi přijde logičtější ta druh</w:t>
      </w:r>
      <w:r w:rsidR="00281CE8">
        <w:rPr>
          <w:rFonts w:ascii="Times New Roman" w:hAnsi="Times New Roman" w:cs="Times New Roman"/>
          <w:sz w:val="20"/>
          <w:szCs w:val="20"/>
        </w:rPr>
        <w:t>á. Tak se chci poradit.</w:t>
      </w:r>
    </w:p>
    <w:p w:rsidR="004266E7" w:rsidRPr="00E90216" w:rsidRDefault="004266E7" w:rsidP="004266E7">
      <w:pPr>
        <w:rPr>
          <w:rFonts w:ascii="Times New Roman" w:hAnsi="Times New Roman" w:cs="Times New Roman"/>
          <w:sz w:val="20"/>
          <w:szCs w:val="20"/>
        </w:rPr>
      </w:pPr>
    </w:p>
    <w:p w:rsidR="004266E7" w:rsidRPr="00281CE8" w:rsidRDefault="00632F18" w:rsidP="00281CE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1CE8">
        <w:rPr>
          <w:rFonts w:ascii="Times New Roman" w:hAnsi="Times New Roman" w:cs="Times New Roman"/>
          <w:sz w:val="20"/>
          <w:szCs w:val="20"/>
        </w:rPr>
        <w:t>Ještě mě napadlo zkonzultovat</w:t>
      </w:r>
      <w:r w:rsidR="004266E7" w:rsidRPr="00281CE8">
        <w:rPr>
          <w:rFonts w:ascii="Times New Roman" w:hAnsi="Times New Roman" w:cs="Times New Roman"/>
          <w:sz w:val="20"/>
          <w:szCs w:val="20"/>
        </w:rPr>
        <w:t>, jestli u hesel v glosáři použít malé nebo velké počáteční písmeno.</w:t>
      </w:r>
    </w:p>
    <w:p w:rsidR="004266E7" w:rsidRPr="00E90216" w:rsidRDefault="002672AA" w:rsidP="004266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Použila jsem malé. P</w:t>
      </w:r>
      <w:r w:rsidR="004266E7" w:rsidRPr="00E90216">
        <w:rPr>
          <w:rFonts w:ascii="Times New Roman" w:hAnsi="Times New Roman" w:cs="Times New Roman"/>
          <w:sz w:val="20"/>
          <w:szCs w:val="20"/>
        </w:rPr>
        <w:t>o dvojtečce pak následuje definice, která má většinou podobu věty, a tak používám v definici velké poč. písmeno.</w:t>
      </w:r>
    </w:p>
    <w:p w:rsidR="00AC4972" w:rsidRPr="00E90216" w:rsidRDefault="00632F18" w:rsidP="00632F18">
      <w:pPr>
        <w:rPr>
          <w:rFonts w:ascii="Times New Roman" w:hAnsi="Times New Roman" w:cs="Times New Roman"/>
          <w:sz w:val="20"/>
          <w:szCs w:val="20"/>
        </w:rPr>
      </w:pPr>
      <w:r w:rsidRPr="00E90216">
        <w:rPr>
          <w:rFonts w:ascii="Times New Roman" w:hAnsi="Times New Roman" w:cs="Times New Roman"/>
          <w:sz w:val="20"/>
          <w:szCs w:val="20"/>
        </w:rPr>
        <w:t>Např.</w:t>
      </w:r>
      <w:r w:rsidR="00E90216">
        <w:rPr>
          <w:rFonts w:ascii="Times New Roman" w:hAnsi="Times New Roman" w:cs="Times New Roman"/>
          <w:sz w:val="20"/>
          <w:szCs w:val="20"/>
        </w:rPr>
        <w:t>:</w:t>
      </w:r>
    </w:p>
    <w:p w:rsidR="00632F18" w:rsidRPr="00E90216" w:rsidRDefault="00AC4972" w:rsidP="00632F18">
      <w:pPr>
        <w:rPr>
          <w:rFonts w:ascii="Times New Roman" w:hAnsi="Times New Roman" w:cs="Times New Roman"/>
          <w:sz w:val="20"/>
          <w:szCs w:val="20"/>
        </w:rPr>
      </w:pPr>
      <w:r w:rsidRPr="00E90216">
        <w:rPr>
          <w:rFonts w:ascii="Times New Roman" w:hAnsi="Times New Roman" w:cs="Times New Roman"/>
          <w:sz w:val="20"/>
          <w:szCs w:val="20"/>
        </w:rPr>
        <w:t>náhodná proměnná (</w:t>
      </w:r>
      <w:proofErr w:type="spellStart"/>
      <w:r w:rsidRPr="00E90216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E902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0216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E90216">
        <w:rPr>
          <w:rFonts w:ascii="Times New Roman" w:hAnsi="Times New Roman" w:cs="Times New Roman"/>
          <w:sz w:val="20"/>
          <w:szCs w:val="20"/>
        </w:rPr>
        <w:t>): Objekt, který představuje náhodný proces</w:t>
      </w:r>
    </w:p>
    <w:p w:rsidR="00D2456C" w:rsidRDefault="00D2456C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</w:pPr>
    </w:p>
    <w:p w:rsidR="00D2456C" w:rsidRDefault="00D2456C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</w:pPr>
    </w:p>
    <w:p w:rsidR="00D2456C" w:rsidRDefault="00D2456C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</w:pPr>
    </w:p>
    <w:p w:rsidR="00E12052" w:rsidRPr="0092715A" w:rsidRDefault="00E90216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</w:pPr>
      <w:r w:rsidRPr="0092715A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  <w:lastRenderedPageBreak/>
        <w:t>Rejstřík</w:t>
      </w:r>
      <w:r w:rsidR="00281CE8" w:rsidRPr="0092715A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cs-CZ"/>
        </w:rPr>
        <w:t xml:space="preserve"> (vyznačeno v PDF)</w:t>
      </w:r>
    </w:p>
    <w:p w:rsidR="00E90216" w:rsidRPr="00E12052" w:rsidRDefault="00E90216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E12052" w:rsidRPr="00281CE8" w:rsidRDefault="00E90216" w:rsidP="00281CE8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H</w:t>
      </w:r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esla začínající na písmeno s </w:t>
      </w:r>
      <w:proofErr w:type="gramStart"/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diakritikou (ú, </w:t>
      </w:r>
      <w:proofErr w:type="spellStart"/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č,š</w:t>
      </w:r>
      <w:proofErr w:type="spellEnd"/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) </w:t>
      </w: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se</w:t>
      </w:r>
      <w:proofErr w:type="gramEnd"/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předřadila </w:t>
      </w:r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úplně na začátek, před názvy funkcí. Asi je to neumí zařadit podle abecedy.</w:t>
      </w:r>
    </w:p>
    <w:p w:rsidR="00281CE8" w:rsidRDefault="00281CE8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E12052" w:rsidRPr="00281CE8" w:rsidRDefault="00281CE8" w:rsidP="00281CE8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Zdvojená hesla: </w:t>
      </w:r>
      <w:r w:rsidR="00E90216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Z</w:t>
      </w:r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rejs</w:t>
      </w:r>
      <w:r w:rsidR="00E90216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t</w:t>
      </w:r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říku </w:t>
      </w:r>
      <w:r w:rsidR="00E90216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bych </w:t>
      </w:r>
      <w:r w:rsidR="00E12052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smazala heslo </w:t>
      </w:r>
    </w:p>
    <w:p w:rsidR="00E12052" w:rsidRPr="00E12052" w:rsidRDefault="00E12052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délka</w:t>
      </w:r>
    </w:p>
    <w:p w:rsidR="00E12052" w:rsidRPr="00E12052" w:rsidRDefault="00E12052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    těhotenství</w:t>
      </w:r>
    </w:p>
    <w:p w:rsidR="00E12052" w:rsidRDefault="00E12052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a nechala tam jen </w:t>
      </w:r>
      <w:r w:rsidR="00DE1C01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heslo</w:t>
      </w: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"délka těhotenství". Ono se to zdvojilo tím, že v angličtině je to jedn</w:t>
      </w:r>
      <w:r w:rsidR="00E6486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ou pod "</w:t>
      </w:r>
      <w:proofErr w:type="spellStart"/>
      <w:r w:rsidR="00E6486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length</w:t>
      </w:r>
      <w:proofErr w:type="spellEnd"/>
      <w:r w:rsidR="00E6486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" a podruhé jako „</w:t>
      </w:r>
      <w:proofErr w:type="spellStart"/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pregnancy</w:t>
      </w:r>
      <w:proofErr w:type="spellEnd"/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length</w:t>
      </w:r>
      <w:proofErr w:type="spellEnd"/>
      <w:r w:rsidR="00E6486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“</w:t>
      </w: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.</w:t>
      </w:r>
    </w:p>
    <w:p w:rsidR="00281CE8" w:rsidRPr="00E12052" w:rsidRDefault="00281CE8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DE1C01" w:rsidRDefault="00E12052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Ještě je tam pár případů, kdy jsou stejná hesla taky v</w:t>
      </w:r>
      <w:r w:rsidR="00E90216" w:rsidRPr="00E9021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podstatě za sebou, ale </w:t>
      </w:r>
      <w:r w:rsidR="00DE1C01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pod hlavním slovem</w:t>
      </w: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hesla jsou podřazeny dva výrazy,</w:t>
      </w:r>
    </w:p>
    <w:p w:rsidR="00DE1C01" w:rsidRDefault="00E64866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např. </w:t>
      </w:r>
      <w:r w:rsidR="00DE1C01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interval</w:t>
      </w:r>
    </w:p>
    <w:p w:rsidR="00DE1C01" w:rsidRDefault="00E12052" w:rsidP="00DE1C01">
      <w:pPr>
        <w:shd w:val="clear" w:color="auto" w:fill="FFFFFF"/>
        <w:spacing w:after="0" w:line="240" w:lineRule="auto"/>
        <w:ind w:left="12" w:firstLine="708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credible</w:t>
      </w:r>
      <w:proofErr w:type="spellEnd"/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,</w:t>
      </w:r>
    </w:p>
    <w:p w:rsidR="00DE1C01" w:rsidRDefault="00E12052" w:rsidP="00DE1C01">
      <w:pPr>
        <w:shd w:val="clear" w:color="auto" w:fill="FFFFFF"/>
        <w:spacing w:after="0" w:line="240" w:lineRule="auto"/>
        <w:ind w:left="12" w:firstLine="708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spolehliv</w:t>
      </w:r>
      <w:r w:rsidR="00DE1C01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osti</w:t>
      </w:r>
    </w:p>
    <w:p w:rsidR="00DE1C01" w:rsidRDefault="00DE1C01" w:rsidP="00DE1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následuje heslo: </w:t>
      </w:r>
    </w:p>
    <w:p w:rsidR="00DE1C01" w:rsidRDefault="00E64866" w:rsidP="00DE1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„</w:t>
      </w:r>
      <w:r w:rsidR="00E12052"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interval spolehlivosti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“</w:t>
      </w:r>
      <w:r w:rsidR="00E12052" w:rsidRPr="00E12052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.</w:t>
      </w:r>
    </w:p>
    <w:p w:rsidR="00DE1C01" w:rsidRDefault="00DE1C01" w:rsidP="00DE1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E12052" w:rsidRDefault="00DE1C01" w:rsidP="00DE1C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Tak tady to má smysl a takové případy bych tam nechala.</w:t>
      </w:r>
    </w:p>
    <w:p w:rsidR="00281CE8" w:rsidRPr="00E12052" w:rsidRDefault="00281CE8" w:rsidP="00E12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</w:p>
    <w:p w:rsidR="00E12052" w:rsidRPr="00281CE8" w:rsidRDefault="00E12052" w:rsidP="00281CE8">
      <w:pPr>
        <w:pStyle w:val="Odstavecseseznamem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Přemýšlím</w:t>
      </w:r>
      <w:r w:rsidR="00E90216"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, </w:t>
      </w:r>
      <w:r w:rsidR="00E6486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jestli nesmazat i „</w:t>
      </w: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hesla</w:t>
      </w:r>
      <w:r w:rsidR="00E64866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“</w:t>
      </w:r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"</w:t>
      </w:r>
      <w:proofErr w:type="spellStart"/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booyah</w:t>
      </w:r>
      <w:proofErr w:type="spellEnd"/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" a "</w:t>
      </w:r>
      <w:proofErr w:type="spellStart"/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howzaat</w:t>
      </w:r>
      <w:proofErr w:type="spellEnd"/>
      <w:r w:rsidRPr="00281CE8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", která odkazují jen na odkaz na stránku na Wikipedii a v českém textu působí trochu divně. Ten druhý z nich je navíc prázdný (na Wikipedii).</w:t>
      </w:r>
    </w:p>
    <w:p w:rsidR="004266E7" w:rsidRPr="00E90216" w:rsidRDefault="004266E7" w:rsidP="004266E7">
      <w:pPr>
        <w:rPr>
          <w:rFonts w:ascii="Times New Roman" w:hAnsi="Times New Roman" w:cs="Times New Roman"/>
          <w:sz w:val="20"/>
          <w:szCs w:val="20"/>
        </w:rPr>
      </w:pPr>
    </w:p>
    <w:p w:rsidR="0041065C" w:rsidRDefault="0041065C" w:rsidP="0041065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 názvů šetření a institucí, které jsem v textu nechala i v anglickém znění, uvádím v rejstříku obojí, např.</w:t>
      </w:r>
    </w:p>
    <w:p w:rsidR="0041065C" w:rsidRPr="0041065C" w:rsidRDefault="0041065C" w:rsidP="00410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Národní šet</w:t>
      </w:r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ř</w:t>
      </w:r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ení r</w:t>
      </w:r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ů</w:t>
      </w:r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stu rodin –</w:t>
      </w:r>
    </w:p>
    <w:p w:rsidR="0041065C" w:rsidRPr="0041065C" w:rsidRDefault="0041065C" w:rsidP="00410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</w:pPr>
      <w:proofErr w:type="spellStart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National</w:t>
      </w:r>
      <w:proofErr w:type="spellEnd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Survey</w:t>
      </w:r>
      <w:proofErr w:type="spellEnd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of</w:t>
      </w:r>
      <w:proofErr w:type="spellEnd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Family</w:t>
      </w:r>
      <w:proofErr w:type="spellEnd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 xml:space="preserve"> </w:t>
      </w:r>
      <w:proofErr w:type="spellStart"/>
      <w:r w:rsidRPr="0041065C">
        <w:rPr>
          <w:rFonts w:ascii="Times New Roman" w:eastAsia="Times New Roman" w:hAnsi="Times New Roman" w:cs="Times New Roman"/>
          <w:color w:val="222222"/>
          <w:sz w:val="20"/>
          <w:szCs w:val="20"/>
          <w:lang w:eastAsia="cs-CZ"/>
        </w:rPr>
        <w:t>Growth</w:t>
      </w:r>
      <w:proofErr w:type="spellEnd"/>
    </w:p>
    <w:p w:rsidR="004266E7" w:rsidRPr="00E90216" w:rsidRDefault="004266E7">
      <w:pPr>
        <w:rPr>
          <w:rFonts w:ascii="Times New Roman" w:hAnsi="Times New Roman" w:cs="Times New Roman"/>
          <w:sz w:val="20"/>
          <w:szCs w:val="20"/>
        </w:rPr>
      </w:pPr>
    </w:p>
    <w:p w:rsidR="004266E7" w:rsidRPr="00E90216" w:rsidRDefault="004266E7">
      <w:pPr>
        <w:rPr>
          <w:rFonts w:ascii="Times New Roman" w:hAnsi="Times New Roman" w:cs="Times New Roman"/>
          <w:sz w:val="20"/>
          <w:szCs w:val="20"/>
        </w:rPr>
      </w:pPr>
    </w:p>
    <w:p w:rsidR="004266E7" w:rsidRPr="00E90216" w:rsidRDefault="004266E7">
      <w:pPr>
        <w:rPr>
          <w:rFonts w:ascii="Times New Roman" w:hAnsi="Times New Roman" w:cs="Times New Roman"/>
          <w:sz w:val="20"/>
          <w:szCs w:val="20"/>
        </w:rPr>
      </w:pPr>
    </w:p>
    <w:sectPr w:rsidR="004266E7" w:rsidRPr="00E90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0E87"/>
    <w:multiLevelType w:val="hybridMultilevel"/>
    <w:tmpl w:val="4B4C25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0624E"/>
    <w:multiLevelType w:val="hybridMultilevel"/>
    <w:tmpl w:val="6DBA0850"/>
    <w:lvl w:ilvl="0" w:tplc="640A70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52C0D"/>
    <w:multiLevelType w:val="hybridMultilevel"/>
    <w:tmpl w:val="1750AC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49"/>
    <w:rsid w:val="00033F5E"/>
    <w:rsid w:val="002001D7"/>
    <w:rsid w:val="002672AA"/>
    <w:rsid w:val="00281CE8"/>
    <w:rsid w:val="0041065C"/>
    <w:rsid w:val="004266E7"/>
    <w:rsid w:val="0043050F"/>
    <w:rsid w:val="004342B2"/>
    <w:rsid w:val="004E2FFD"/>
    <w:rsid w:val="00556BDD"/>
    <w:rsid w:val="00560437"/>
    <w:rsid w:val="00632640"/>
    <w:rsid w:val="00632F18"/>
    <w:rsid w:val="007B6F3F"/>
    <w:rsid w:val="008B4164"/>
    <w:rsid w:val="0092715A"/>
    <w:rsid w:val="00AC4972"/>
    <w:rsid w:val="00BE505E"/>
    <w:rsid w:val="00C4642A"/>
    <w:rsid w:val="00C90949"/>
    <w:rsid w:val="00D2456C"/>
    <w:rsid w:val="00DE1C01"/>
    <w:rsid w:val="00E12052"/>
    <w:rsid w:val="00E64866"/>
    <w:rsid w:val="00E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46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446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</dc:creator>
  <cp:lastModifiedBy>jaj</cp:lastModifiedBy>
  <cp:revision>25</cp:revision>
  <dcterms:created xsi:type="dcterms:W3CDTF">2014-09-03T11:22:00Z</dcterms:created>
  <dcterms:modified xsi:type="dcterms:W3CDTF">2014-09-04T13:42:00Z</dcterms:modified>
</cp:coreProperties>
</file>