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D67B19"/>
          <w:sz w:val="17"/>
        </w:rPr>
        <w:t>THE THINKING EXPERIMENT | KINEMATICS STUDIO</w:t>
      </w:r>
    </w:p>
    <w:p>
      <w:pPr>
        <w:spacing w:after="80"/>
      </w:pPr>
      <w:r>
        <w:rPr>
          <w:rFonts w:ascii="Arial" w:hAnsi="Arial"/>
          <w:b/>
          <w:color w:val="0F7E9B"/>
          <w:sz w:val="36"/>
        </w:rPr>
        <w:t>Kinematics Studio: Coco's Motion Lab — Teacher Guide</w:t>
      </w:r>
    </w:p>
    <w:p>
      <w:pPr>
        <w:spacing w:after="240"/>
      </w:pPr>
      <w:r>
        <w:rPr>
          <w:rFonts w:ascii="Arial" w:hAnsi="Arial"/>
          <w:color w:val="64748B"/>
          <w:sz w:val="20"/>
        </w:rPr>
        <w:t>Complete Answer Key, Diagnostic Taxonomy &amp; PER Lesson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10080"/>
            <w:shd w:val="clear" w:color="auto" w:fill="E6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0F7E9B"/>
                <w:sz w:val="21"/>
              </w:rPr>
              <w:t>📋 Pedagogical Scope &amp; Objectives</w:t>
            </w:r>
          </w:p>
          <w:p>
            <w:pPr>
              <w:spacing w:after="40"/>
            </w:pPr>
            <w:r>
              <w:rPr>
                <w:rFonts w:ascii="Arial" w:hAnsi="Arial"/>
                <w:color w:val="1E293B"/>
                <w:sz w:val="19"/>
              </w:rPr>
              <w:t>This module features Coco the Black Pug to address core Physics Education Research (PER) kinematics targets:</w:t>
            </w:r>
          </w:p>
          <w:p>
            <w:pPr>
              <w:spacing w:after="40"/>
            </w:pPr>
            <w:r>
              <w:rPr>
                <w:rFonts w:ascii="Arial" w:hAnsi="Arial"/>
                <w:color w:val="1E293B"/>
                <w:sz w:val="19"/>
              </w:rPr>
              <w:t>1. Slope-as-Rate: Reinforces that the tangent slope of x-t is instantaneous velocity, and the slope of v-t is acceleration.</w:t>
            </w:r>
          </w:p>
          <w:p>
            <w:pPr>
              <w:spacing w:after="40"/>
            </w:pPr>
            <w:r>
              <w:rPr>
                <w:rFonts w:ascii="Arial" w:hAnsi="Arial"/>
                <w:color w:val="1E293B"/>
                <w:sz w:val="19"/>
              </w:rPr>
              <w:t>2. Sign of Vector Components: Disentangles negative position (location) from negative velocity (direction) and negative acceleration (net force direction).</w:t>
            </w:r>
          </w:p>
          <w:p>
            <w:pPr>
              <w:spacing w:after="40"/>
            </w:pPr>
            <w:r>
              <w:rPr>
                <w:rFonts w:ascii="Arial" w:hAnsi="Arial"/>
                <w:color w:val="1E293B"/>
                <w:sz w:val="19"/>
              </w:rPr>
              <w:t>3. Pawprint Motion Map Alignment: Bridges concrete physical space with abstract graphical coordinate spaces.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Arial" w:hAnsi="Arial"/>
          <w:b/>
          <w:color w:val="0F7E9B"/>
          <w:sz w:val="28"/>
        </w:rPr>
        <w:t>🔑 Complete 10-Mission Answer Key &amp; Misconception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152"/>
            <w:shd w:val="clear" w:color="auto"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Mission</w:t>
            </w:r>
          </w:p>
        </w:tc>
        <w:tc>
          <w:tcPr>
            <w:tcW w:type="dxa" w:w="1296"/>
            <w:shd w:val="clear" w:color="auto"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Graph</w:t>
            </w:r>
          </w:p>
        </w:tc>
        <w:tc>
          <w:tcPr>
            <w:tcW w:type="dxa" w:w="4032"/>
            <w:shd w:val="clear" w:color="auto"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Exact Kinematic Motion Breakdown</w:t>
            </w:r>
          </w:p>
        </w:tc>
        <w:tc>
          <w:tcPr>
            <w:tcW w:type="dxa" w:w="3312"/>
            <w:shd w:val="clear" w:color="auto"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Targeted Student Misconception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#1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D67B19"/>
                <w:sz w:val="18"/>
              </w:rPr>
              <w:t>x-t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x₀=10m, v₀=0, a=+1.8 m/s² (3.2s). Parabolic curve opening up from center.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Confusing starting at x=10 with having non-zero initial speed.</w:t>
            </w:r>
          </w:p>
        </w:tc>
      </w:tr>
      <w:tr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#2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D67B19"/>
                <w:sz w:val="18"/>
              </w:rPr>
              <w:t>v-t</w:t>
            </w:r>
          </w:p>
        </w:tc>
        <w:tc>
          <w:tcPr>
            <w:tcW w:type="dxa" w:w="403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v₀=-7.5 m/s, a=+2.5 m/s² (3.0s). Straight line sloping from negative axis up to v=0.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Believing positive acceleration must always mean speeding up.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#3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D67B19"/>
                <w:sz w:val="18"/>
              </w:rPr>
              <w:t>x-t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v=+3 m/s (2s, x=9m) then v=+6 m/s (1.8s, x=19.8m). Two connected positive linear slopes.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Missing that steeper positive slope corresponds to greater speed.</w:t>
            </w:r>
          </w:p>
        </w:tc>
      </w:tr>
      <w:tr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#4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D67B19"/>
                <w:sz w:val="18"/>
              </w:rPr>
              <w:t>v-t</w:t>
            </w:r>
          </w:p>
        </w:tc>
        <w:tc>
          <w:tcPr>
            <w:tcW w:type="dxa" w:w="403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v: +5 to 0 m/s (2s) → rest v=0 (1s) → accelerates 0 to -5.4 m/s (1.8s).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Confusing the v=0 horizontal segment with 'at the origin x=0'.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#5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D67B19"/>
                <w:sz w:val="18"/>
              </w:rPr>
              <w:t>x-t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v=-4 m/s (1.8s) → rest plateau at x=10.8m (1.5s) → v=-4 m/s (1.8s).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Thinking that a horizontal flat plateau on x-t means constant speed.</w:t>
            </w:r>
          </w:p>
        </w:tc>
      </w:tr>
      <w:tr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#6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D67B19"/>
                <w:sz w:val="18"/>
              </w:rPr>
              <w:t>x-t</w:t>
            </w:r>
          </w:p>
        </w:tc>
        <w:tc>
          <w:tcPr>
            <w:tcW w:type="dxa" w:w="403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v₀=+6 m/s, a=-2.4 m/s² (4s). Parabolic arch peaking at t=2.5s (v=0), reversing left.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Mistaking an inverted parabolic arc for a physical hill.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#7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D67B19"/>
                <w:sz w:val="18"/>
              </w:rPr>
              <w:t>v-t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a=+4 m/s² from rest to v=6 m/s (1.5s) → horizontal cruise at v=6 m/s (2.2s).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Confusing horizontal plateau on v-t (constant speed) with rest.</w:t>
            </w:r>
          </w:p>
        </w:tc>
      </w:tr>
      <w:tr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#8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D67B19"/>
                <w:sz w:val="18"/>
              </w:rPr>
              <w:t>v-t</w:t>
            </w:r>
          </w:p>
        </w:tc>
        <w:tc>
          <w:tcPr>
            <w:tcW w:type="dxa" w:w="403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x₀=16m, v₀=0, a=-2.2 m/s² (3.5s). Straight line sloping down into negative quadrant.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Believing downward slope on v-t always means slowing down.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#9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D67B19"/>
                <w:sz w:val="18"/>
              </w:rPr>
              <w:t>x-t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Piecewise 3-stage: +4 m/s (1.5s) → -5 m/s (2s) → +3 m/s (2s). Zig-zag N-shape.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Assuming sharp angle corners on x-t represent infinite speed.</w:t>
            </w:r>
          </w:p>
        </w:tc>
      </w:tr>
      <w:tr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#10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D67B19"/>
                <w:sz w:val="18"/>
              </w:rPr>
              <w:t>v-t</w:t>
            </w:r>
          </w:p>
        </w:tc>
        <w:tc>
          <w:tcPr>
            <w:tcW w:type="dxa" w:w="403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Trapezoid: ramp 0 to +4.5 m/s (1.5s) → flat plateau (1.2s) → ramp down to 0 (1.5s).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Confusing symmetrical trapezoid on v-t with a triangular Position graph.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