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A3" w:rsidRDefault="005E50AB">
      <w:r>
        <w:rPr>
          <w:rFonts w:hint="eastAsia"/>
        </w:rPr>
        <w:t>交易费用的的更有助于高频交易的发挥</w:t>
      </w:r>
    </w:p>
    <w:p w:rsidR="00DB0DA3" w:rsidRDefault="005E50AB">
      <w:r>
        <w:rPr>
          <w:rFonts w:hint="eastAsia"/>
        </w:rPr>
        <w:t>推荐使用平台：</w:t>
      </w:r>
    </w:p>
    <w:p w:rsidR="00DB0DA3" w:rsidRDefault="005E50AB">
      <w:r>
        <w:rPr>
          <w:rFonts w:hint="eastAsia"/>
        </w:rPr>
        <w:t>1.https://cn.icmarkets.com/</w:t>
      </w:r>
    </w:p>
    <w:p w:rsidR="00DB0DA3" w:rsidRDefault="005E50AB">
      <w:r>
        <w:rPr>
          <w:rFonts w:hint="eastAsia"/>
        </w:rPr>
        <w:t>2.https://tickmill.com/cn/</w:t>
      </w:r>
    </w:p>
    <w:p w:rsidR="00DB0DA3" w:rsidRDefault="005E50AB">
      <w:r>
        <w:rPr>
          <w:rFonts w:hint="eastAsia"/>
        </w:rPr>
        <w:t>交易货币：</w:t>
      </w:r>
      <w:r>
        <w:rPr>
          <w:rFonts w:hint="eastAsia"/>
        </w:rPr>
        <w:t xml:space="preserve">AUDUSD  EURUSD  GBPUSD  USDCAD  USDJPY  USDCHF  NZDUSD </w:t>
      </w:r>
      <w:bookmarkStart w:id="0" w:name="_GoBack"/>
      <w:bookmarkEnd w:id="0"/>
    </w:p>
    <w:p w:rsidR="00DB0DA3" w:rsidRDefault="00DB0D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01pt;height:121.5pt">
            <v:imagedata r:id="rId7" o:title=""/>
          </v:shape>
        </w:pict>
      </w:r>
    </w:p>
    <w:p w:rsidR="00DB0DA3" w:rsidRDefault="005E50AB">
      <w:r>
        <w:rPr>
          <w:rFonts w:hint="eastAsia"/>
        </w:rPr>
        <w:t>交易周期</w:t>
      </w:r>
      <w:r w:rsidR="001D4EA3">
        <w:rPr>
          <w:rFonts w:hint="eastAsia"/>
        </w:rPr>
        <w:t>:15</w:t>
      </w:r>
      <w:r w:rsidR="001D4EA3">
        <w:rPr>
          <w:rFonts w:hint="eastAsia"/>
        </w:rPr>
        <w:t>分钟</w:t>
      </w:r>
    </w:p>
    <w:p w:rsidR="00DB0DA3" w:rsidRDefault="005E50AB">
      <w:r>
        <w:rPr>
          <w:rFonts w:hint="eastAsia"/>
        </w:rPr>
        <w:t>资金配比：</w:t>
      </w:r>
    </w:p>
    <w:p w:rsidR="00DB0DA3" w:rsidRDefault="005E50AB">
      <w:r>
        <w:rPr>
          <w:rFonts w:hint="eastAsia"/>
        </w:rPr>
        <w:t>1000</w:t>
      </w:r>
      <w:r>
        <w:rPr>
          <w:rFonts w:hint="eastAsia"/>
        </w:rPr>
        <w:t>的小账户只做一个</w:t>
      </w:r>
      <w:r>
        <w:rPr>
          <w:rFonts w:hint="eastAsia"/>
        </w:rPr>
        <w:t>EURUSD</w:t>
      </w:r>
      <w:r>
        <w:rPr>
          <w:rFonts w:hint="eastAsia"/>
        </w:rPr>
        <w:t>下</w:t>
      </w:r>
      <w:r>
        <w:rPr>
          <w:rFonts w:hint="eastAsia"/>
        </w:rPr>
        <w:t>0.01</w:t>
      </w:r>
    </w:p>
    <w:p w:rsidR="00DB0DA3" w:rsidRDefault="005E50AB">
      <w:r>
        <w:rPr>
          <w:rFonts w:hint="eastAsia"/>
        </w:rPr>
        <w:t xml:space="preserve">5000-10000 USD </w:t>
      </w:r>
      <w:r>
        <w:rPr>
          <w:rFonts w:hint="eastAsia"/>
        </w:rPr>
        <w:t>下</w:t>
      </w:r>
      <w:r>
        <w:rPr>
          <w:rFonts w:hint="eastAsia"/>
        </w:rPr>
        <w:t>0.01</w:t>
      </w:r>
      <w:r>
        <w:rPr>
          <w:rFonts w:hint="eastAsia"/>
        </w:rPr>
        <w:t>手</w:t>
      </w:r>
      <w:r>
        <w:rPr>
          <w:rFonts w:hint="eastAsia"/>
        </w:rPr>
        <w:t xml:space="preserve">  </w:t>
      </w:r>
    </w:p>
    <w:p w:rsidR="00DB0DA3" w:rsidRDefault="005E50AB">
      <w:r>
        <w:rPr>
          <w:rFonts w:hint="eastAsia"/>
        </w:rPr>
        <w:t xml:space="preserve">10000-20000 USD </w:t>
      </w:r>
      <w:r>
        <w:rPr>
          <w:rFonts w:hint="eastAsia"/>
        </w:rPr>
        <w:t>下</w:t>
      </w:r>
      <w:r>
        <w:rPr>
          <w:rFonts w:hint="eastAsia"/>
        </w:rPr>
        <w:t>0.02</w:t>
      </w:r>
      <w:r>
        <w:rPr>
          <w:rFonts w:hint="eastAsia"/>
        </w:rPr>
        <w:t>手</w:t>
      </w:r>
    </w:p>
    <w:p w:rsidR="00DB0DA3" w:rsidRDefault="005E50AB">
      <w:r>
        <w:rPr>
          <w:rFonts w:hint="eastAsia"/>
        </w:rPr>
        <w:t xml:space="preserve">20000-30000 USD </w:t>
      </w:r>
      <w:r>
        <w:rPr>
          <w:rFonts w:hint="eastAsia"/>
        </w:rPr>
        <w:t>下</w:t>
      </w:r>
      <w:r>
        <w:rPr>
          <w:rFonts w:hint="eastAsia"/>
        </w:rPr>
        <w:t>0.03</w:t>
      </w:r>
      <w:r>
        <w:rPr>
          <w:rFonts w:hint="eastAsia"/>
        </w:rPr>
        <w:t>手</w:t>
      </w:r>
    </w:p>
    <w:p w:rsidR="00DB0DA3" w:rsidRDefault="005E50AB">
      <w:r>
        <w:rPr>
          <w:rFonts w:hint="eastAsia"/>
        </w:rPr>
        <w:t>以此类推，</w:t>
      </w:r>
    </w:p>
    <w:p w:rsidR="00DB0DA3" w:rsidRDefault="00DB0DA3">
      <w:r>
        <w:pict>
          <v:shape id="图片 3" o:spid="_x0000_i1026" type="#_x0000_t75" style="width:412.5pt;height:96pt">
            <v:imagedata r:id="rId8" o:title=""/>
          </v:shape>
        </w:pict>
      </w:r>
    </w:p>
    <w:p w:rsidR="00DB0DA3" w:rsidRDefault="005E50AB">
      <w:r>
        <w:rPr>
          <w:rFonts w:hint="eastAsia"/>
        </w:rPr>
        <w:t>参数说明：</w:t>
      </w:r>
    </w:p>
    <w:p w:rsidR="00DB0DA3" w:rsidRDefault="005E50AB">
      <w:r>
        <w:rPr>
          <w:rFonts w:hint="eastAsia"/>
        </w:rPr>
        <w:t>UseMM:</w:t>
      </w:r>
      <w:r>
        <w:rPr>
          <w:rFonts w:hint="eastAsia"/>
        </w:rPr>
        <w:t>是动态下单手数功能开关。</w:t>
      </w:r>
      <w:r>
        <w:rPr>
          <w:rFonts w:hint="eastAsia"/>
        </w:rPr>
        <w:t>true</w:t>
      </w:r>
      <w:r>
        <w:rPr>
          <w:rFonts w:hint="eastAsia"/>
        </w:rPr>
        <w:t>后执行</w:t>
      </w:r>
      <w:r>
        <w:rPr>
          <w:rFonts w:hint="eastAsia"/>
        </w:rPr>
        <w:t>Risk</w:t>
      </w:r>
      <w:r>
        <w:rPr>
          <w:rFonts w:hint="eastAsia"/>
        </w:rPr>
        <w:t>功能</w:t>
      </w:r>
      <w:r>
        <w:rPr>
          <w:rFonts w:hint="eastAsia"/>
        </w:rPr>
        <w:t xml:space="preserve">   false</w:t>
      </w:r>
      <w:r>
        <w:rPr>
          <w:rFonts w:hint="eastAsia"/>
        </w:rPr>
        <w:t>后执行</w:t>
      </w:r>
      <w:r>
        <w:rPr>
          <w:rFonts w:hint="eastAsia"/>
        </w:rPr>
        <w:t>FixedLots</w:t>
      </w:r>
    </w:p>
    <w:p w:rsidR="00DB0DA3" w:rsidRDefault="00DB0DA3"/>
    <w:p w:rsidR="00DB0DA3" w:rsidRDefault="005E50AB">
      <w:r>
        <w:rPr>
          <w:rFonts w:hint="eastAsia"/>
        </w:rPr>
        <w:t>Risk:</w:t>
      </w:r>
      <w:r>
        <w:rPr>
          <w:rFonts w:hint="eastAsia"/>
        </w:rPr>
        <w:t>根据账户的余额进行下单，按照目前设置的</w:t>
      </w:r>
      <w:r>
        <w:rPr>
          <w:rFonts w:hint="eastAsia"/>
        </w:rPr>
        <w:t>0.02, 5000</w:t>
      </w:r>
      <w:r>
        <w:rPr>
          <w:rFonts w:hint="eastAsia"/>
        </w:rPr>
        <w:t>美金就会下</w:t>
      </w:r>
      <w:r>
        <w:rPr>
          <w:rFonts w:hint="eastAsia"/>
        </w:rPr>
        <w:t>0.01    1</w:t>
      </w:r>
      <w:r>
        <w:rPr>
          <w:rFonts w:hint="eastAsia"/>
        </w:rPr>
        <w:t>万就会下</w:t>
      </w:r>
      <w:r>
        <w:rPr>
          <w:rFonts w:hint="eastAsia"/>
        </w:rPr>
        <w:t>0.02    1.5</w:t>
      </w:r>
      <w:r>
        <w:rPr>
          <w:rFonts w:hint="eastAsia"/>
        </w:rPr>
        <w:t>万就会下</w:t>
      </w:r>
      <w:r>
        <w:rPr>
          <w:rFonts w:hint="eastAsia"/>
        </w:rPr>
        <w:t xml:space="preserve">0.03  </w:t>
      </w:r>
      <w:r>
        <w:rPr>
          <w:rFonts w:hint="eastAsia"/>
        </w:rPr>
        <w:t>以此类推</w:t>
      </w:r>
    </w:p>
    <w:p w:rsidR="00DB0DA3" w:rsidRDefault="00DB0DA3"/>
    <w:p w:rsidR="00DB0DA3" w:rsidRDefault="005E50AB">
      <w:r>
        <w:rPr>
          <w:rFonts w:hint="eastAsia"/>
        </w:rPr>
        <w:t>FixedLots:</w:t>
      </w:r>
      <w:r>
        <w:rPr>
          <w:rFonts w:hint="eastAsia"/>
        </w:rPr>
        <w:t>是固定手数功能，不管账户资金多少都下</w:t>
      </w:r>
      <w:r>
        <w:rPr>
          <w:rFonts w:hint="eastAsia"/>
        </w:rPr>
        <w:t>0.01</w:t>
      </w:r>
    </w:p>
    <w:p w:rsidR="00DB0DA3" w:rsidRDefault="00DB0DA3"/>
    <w:p w:rsidR="00DB0DA3" w:rsidRDefault="005E50AB">
      <w:r>
        <w:rPr>
          <w:rFonts w:hint="eastAsia"/>
        </w:rPr>
        <w:t>可以理解为汽车的挂挡：固定</w:t>
      </w:r>
      <w:r>
        <w:rPr>
          <w:rFonts w:hint="eastAsia"/>
        </w:rPr>
        <w:t>=</w:t>
      </w:r>
      <w:r>
        <w:rPr>
          <w:rFonts w:hint="eastAsia"/>
        </w:rPr>
        <w:t>手动挡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rPr>
          <w:rFonts w:hint="eastAsia"/>
        </w:rPr>
        <w:t>=</w:t>
      </w:r>
      <w:r>
        <w:rPr>
          <w:rFonts w:hint="eastAsia"/>
        </w:rPr>
        <w:t>自动挡</w:t>
      </w:r>
    </w:p>
    <w:p w:rsidR="00DB0DA3" w:rsidRDefault="005E50AB">
      <w:r>
        <w:rPr>
          <w:rFonts w:hint="eastAsia"/>
        </w:rPr>
        <w:t>默认参数就可以跑，实在不能理解的话请，第一时间联系小二，帮您解答。</w:t>
      </w:r>
    </w:p>
    <w:p w:rsidR="00DB0DA3" w:rsidRDefault="00DB0DA3">
      <w:r>
        <w:lastRenderedPageBreak/>
        <w:pict>
          <v:shape id="图片 1" o:spid="_x0000_i1027" type="#_x0000_t75" style="width:414.75pt;height:233.25pt">
            <v:imagedata r:id="rId9" o:title=""/>
          </v:shape>
        </w:pict>
      </w:r>
    </w:p>
    <w:p w:rsidR="00DB0DA3" w:rsidRDefault="005E50AB">
      <w:r>
        <w:rPr>
          <w:rFonts w:hint="eastAsia"/>
        </w:rPr>
        <w:t>打开允许</w:t>
      </w:r>
      <w:r>
        <w:rPr>
          <w:rFonts w:hint="eastAsia"/>
        </w:rPr>
        <w:t>DLL</w:t>
      </w:r>
      <w:r>
        <w:rPr>
          <w:rFonts w:hint="eastAsia"/>
        </w:rPr>
        <w:t>导入这是一个风控</w:t>
      </w:r>
      <w:r>
        <w:rPr>
          <w:rFonts w:hint="eastAsia"/>
        </w:rPr>
        <w:t>系统，后台有专人过滤大数据行情。所以历史回测不准。</w:t>
      </w:r>
    </w:p>
    <w:p w:rsidR="00DB0DA3" w:rsidRDefault="005E50AB">
      <w:r>
        <w:rPr>
          <w:rFonts w:hint="eastAsia"/>
        </w:rPr>
        <w:t>点击工具——选项——</w:t>
      </w:r>
      <w:r>
        <w:rPr>
          <w:rFonts w:hint="eastAsia"/>
        </w:rPr>
        <w:t>EA</w:t>
      </w:r>
      <w:r>
        <w:rPr>
          <w:rFonts w:hint="eastAsia"/>
        </w:rPr>
        <w:t>交易——允许</w:t>
      </w:r>
      <w:r>
        <w:rPr>
          <w:rFonts w:hint="eastAsia"/>
        </w:rPr>
        <w:t>DLL</w:t>
      </w:r>
      <w:r>
        <w:rPr>
          <w:rFonts w:hint="eastAsia"/>
        </w:rPr>
        <w:t>导入</w:t>
      </w:r>
    </w:p>
    <w:p w:rsidR="00DB0DA3" w:rsidRDefault="00DB0DA3"/>
    <w:sectPr w:rsidR="00DB0DA3" w:rsidSect="00DB0DA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0AB" w:rsidRDefault="005E50AB" w:rsidP="001D4EA3">
      <w:r>
        <w:separator/>
      </w:r>
    </w:p>
  </w:endnote>
  <w:endnote w:type="continuationSeparator" w:id="1">
    <w:p w:rsidR="005E50AB" w:rsidRDefault="005E50AB" w:rsidP="001D4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0AB" w:rsidRDefault="005E50AB" w:rsidP="001D4EA3">
      <w:r>
        <w:separator/>
      </w:r>
    </w:p>
  </w:footnote>
  <w:footnote w:type="continuationSeparator" w:id="1">
    <w:p w:rsidR="005E50AB" w:rsidRDefault="005E50AB" w:rsidP="001D4E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0DA3"/>
    <w:rsid w:val="001D4EA3"/>
    <w:rsid w:val="005E50AB"/>
    <w:rsid w:val="00DB0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0DA3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4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4EA3"/>
    <w:rPr>
      <w:rFonts w:ascii="Calibri" w:hAnsi="Calibri" w:cs="黑体"/>
      <w:kern w:val="2"/>
      <w:sz w:val="18"/>
      <w:szCs w:val="18"/>
    </w:rPr>
  </w:style>
  <w:style w:type="paragraph" w:styleId="a4">
    <w:name w:val="footer"/>
    <w:basedOn w:val="a"/>
    <w:link w:val="Char0"/>
    <w:rsid w:val="001D4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4EA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-Guoq\Users\yeshouhai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交易费用的的更有助于高频交易的发挥</dc:title>
  <dc:creator>头号玩家</dc:creator>
  <cp:lastModifiedBy>User</cp:lastModifiedBy>
  <cp:revision>1</cp:revision>
  <dcterms:created xsi:type="dcterms:W3CDTF">2018-05-11T03:10:00Z</dcterms:created>
  <dcterms:modified xsi:type="dcterms:W3CDTF">2018-06-29T12:02:00Z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