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A2" w:rsidRPr="00325498" w:rsidRDefault="003262A2" w:rsidP="003262A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3262A2" w:rsidRPr="004670D9" w:rsidRDefault="003262A2" w:rsidP="004670D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3262A2" w:rsidRPr="00226803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D1EBB" w:rsidRDefault="003262A2" w:rsidP="003262A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840DD3" w:rsidRPr="00840DD3" w:rsidRDefault="003262A2" w:rsidP="00840DD3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3262A2" w:rsidRPr="002B136D" w:rsidRDefault="003262A2" w:rsidP="003262A2">
      <w:pPr>
        <w:jc w:val="center"/>
        <w:rPr>
          <w:color w:val="000000" w:themeColor="text1"/>
          <w:sz w:val="32"/>
          <w:szCs w:val="32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26803" w:rsidRDefault="003262A2" w:rsidP="00B87BE7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840DD3" w:rsidRPr="00840DD3">
        <w:rPr>
          <w:b/>
          <w:color w:val="000000" w:themeColor="text1"/>
          <w:sz w:val="28"/>
          <w:szCs w:val="28"/>
        </w:rPr>
        <w:t>1</w:t>
      </w:r>
      <w:r>
        <w:rPr>
          <w:sz w:val="32"/>
          <w:szCs w:val="32"/>
        </w:rPr>
        <w:t xml:space="preserve"> </w:t>
      </w:r>
    </w:p>
    <w:p w:rsidR="003262A2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AA64F9">
        <w:rPr>
          <w:b/>
          <w:color w:val="000000" w:themeColor="text1"/>
          <w:sz w:val="28"/>
          <w:szCs w:val="28"/>
        </w:rPr>
        <w:t>Интерполяционные полиномы приближения табличных функций</w:t>
      </w:r>
      <w:r w:rsidRPr="00325498">
        <w:rPr>
          <w:b/>
          <w:sz w:val="28"/>
          <w:szCs w:val="28"/>
        </w:rPr>
        <w:t>"</w:t>
      </w:r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2C03F6" w:rsidRDefault="003262A2" w:rsidP="003262A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 w:rsidR="00DB720A">
        <w:rPr>
          <w:sz w:val="28"/>
          <w:szCs w:val="28"/>
        </w:rPr>
        <w:t xml:space="preserve"> </w:t>
      </w:r>
      <w:r w:rsidR="004E7D16">
        <w:rPr>
          <w:b/>
          <w:color w:val="000000" w:themeColor="text1"/>
          <w:sz w:val="28"/>
          <w:szCs w:val="28"/>
        </w:rPr>
        <w:t>3630102</w:t>
      </w:r>
      <w:r w:rsidR="004E7D16"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C263A8">
        <w:rPr>
          <w:color w:val="000000" w:themeColor="text1"/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ab/>
      </w:r>
      <w:r w:rsidR="002C03F6">
        <w:rPr>
          <w:sz w:val="28"/>
          <w:szCs w:val="28"/>
        </w:rPr>
        <w:tab/>
      </w:r>
      <w:r w:rsidR="00C263A8" w:rsidRPr="00DB720A">
        <w:rPr>
          <w:sz w:val="28"/>
          <w:szCs w:val="28"/>
        </w:rPr>
        <w:t xml:space="preserve">Д.В. </w:t>
      </w:r>
      <w:proofErr w:type="spellStart"/>
      <w:r w:rsidR="002C03F6"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3262A2" w:rsidRPr="00325498" w:rsidRDefault="003262A2" w:rsidP="003262A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="00A40E20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EB3">
        <w:rPr>
          <w:color w:val="000000" w:themeColor="text1"/>
          <w:sz w:val="28"/>
          <w:szCs w:val="28"/>
        </w:rPr>
        <w:t>С.Б. Добрецова</w:t>
      </w:r>
    </w:p>
    <w:p w:rsidR="003262A2" w:rsidRDefault="003262A2" w:rsidP="003262A2">
      <w:pPr>
        <w:jc w:val="center"/>
        <w:rPr>
          <w:sz w:val="28"/>
          <w:szCs w:val="28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</w:p>
    <w:p w:rsidR="003262A2" w:rsidRPr="00DF405D" w:rsidRDefault="003262A2" w:rsidP="003262A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3262A2" w:rsidRPr="002E1BCF" w:rsidRDefault="002E1BCF" w:rsidP="003262A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6C5F0F" w:rsidRPr="00505256" w:rsidRDefault="006C5F0F"/>
    <w:p w:rsidR="0097784A" w:rsidRPr="00505256" w:rsidRDefault="0097784A"/>
    <w:p w:rsidR="0097784A" w:rsidRPr="00505256" w:rsidRDefault="0097784A"/>
    <w:p w:rsidR="0097784A" w:rsidRPr="00505256" w:rsidRDefault="0097784A"/>
    <w:p w:rsidR="0097784A" w:rsidRDefault="0097784A"/>
    <w:p w:rsidR="0097784A" w:rsidRPr="000D323D" w:rsidRDefault="0097784A" w:rsidP="0097784A">
      <w:pPr>
        <w:jc w:val="center"/>
        <w:rPr>
          <w:sz w:val="24"/>
          <w:szCs w:val="24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97784A" w:rsidRDefault="00B87BE7">
      <w:pPr>
        <w:rPr>
          <w:rFonts w:eastAsiaTheme="minorEastAsia"/>
          <w:sz w:val="24"/>
        </w:rPr>
      </w:pPr>
      <w:r>
        <w:rPr>
          <w:sz w:val="24"/>
        </w:rPr>
        <w:t xml:space="preserve">Необходимо для некоторой трансцендентной </w:t>
      </w:r>
      <w:proofErr w:type="gramStart"/>
      <w:r>
        <w:rPr>
          <w:sz w:val="24"/>
        </w:rPr>
        <w:t xml:space="preserve">функции </w:t>
      </w:r>
      <m:oMath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Pr="00B87BE7">
        <w:rPr>
          <w:rFonts w:eastAsiaTheme="minorEastAsia"/>
          <w:sz w:val="24"/>
        </w:rPr>
        <w:t xml:space="preserve"> </w:t>
      </w:r>
      <w:r w:rsidR="000D1EC2">
        <w:rPr>
          <w:rFonts w:eastAsiaTheme="minorEastAsia"/>
          <w:sz w:val="24"/>
        </w:rPr>
        <w:t>построить</w:t>
      </w:r>
      <w:proofErr w:type="gramEnd"/>
      <w:r w:rsidR="000D1EC2">
        <w:rPr>
          <w:rFonts w:eastAsiaTheme="minorEastAsia"/>
          <w:sz w:val="24"/>
        </w:rPr>
        <w:t xml:space="preserve"> интерполяционный полином по методу Лагранжа.</w:t>
      </w:r>
    </w:p>
    <w:p w:rsidR="000F4C55" w:rsidRDefault="000F4C55">
      <w:pPr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По результатам решения найти и проанализировать</w:t>
      </w:r>
      <w:r w:rsidR="00B35E57">
        <w:rPr>
          <w:rFonts w:eastAsiaTheme="minorEastAsia"/>
          <w:sz w:val="24"/>
        </w:rPr>
        <w:t xml:space="preserve"> </w:t>
      </w:r>
      <w:proofErr w:type="gramStart"/>
      <w:r w:rsidR="00B35E57">
        <w:rPr>
          <w:rFonts w:eastAsiaTheme="minorEastAsia"/>
          <w:sz w:val="24"/>
        </w:rPr>
        <w:t>зависимости</w:t>
      </w:r>
      <w:r w:rsidR="00074AB3" w:rsidRPr="00074AB3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δ</m:t>
        </m:r>
        <m:r>
          <w:rPr>
            <w:rFonts w:ascii="Cambria Math" w:eastAsiaTheme="minorEastAsia" w:hAnsi="Cambria Math"/>
            <w:sz w:val="24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/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-P(x)</m:t>
                </m:r>
              </m:e>
            </m:d>
          </m:e>
        </m:func>
      </m:oMath>
      <w:r w:rsidR="00074AB3" w:rsidRPr="00074AB3">
        <w:rPr>
          <w:rFonts w:eastAsiaTheme="minorEastAsia"/>
          <w:sz w:val="24"/>
        </w:rPr>
        <w:t xml:space="preserve"> </w:t>
      </w:r>
      <w:r w:rsidR="00074AB3">
        <w:rPr>
          <w:rFonts w:eastAsiaTheme="minorEastAsia"/>
          <w:sz w:val="24"/>
        </w:rPr>
        <w:t>для</w:t>
      </w:r>
      <w:proofErr w:type="gramEnd"/>
      <w:r w:rsidR="00074AB3">
        <w:rPr>
          <w:rFonts w:eastAsiaTheme="minorEastAsia"/>
          <w:sz w:val="24"/>
        </w:rPr>
        <w:t xml:space="preserve"> гладкой функции и функции с углом в заданной точке, а так же для </w:t>
      </w:r>
      <w:proofErr w:type="spellStart"/>
      <w:r w:rsidR="00074AB3">
        <w:rPr>
          <w:rFonts w:eastAsiaTheme="minorEastAsia"/>
          <w:sz w:val="24"/>
        </w:rPr>
        <w:t>ч</w:t>
      </w:r>
      <w:r w:rsidR="00505256">
        <w:rPr>
          <w:rFonts w:eastAsiaTheme="minorEastAsia"/>
          <w:sz w:val="24"/>
        </w:rPr>
        <w:t>ебышевской</w:t>
      </w:r>
      <w:proofErr w:type="spellEnd"/>
      <w:r w:rsidR="00505256">
        <w:rPr>
          <w:rFonts w:eastAsiaTheme="minorEastAsia"/>
          <w:sz w:val="24"/>
        </w:rPr>
        <w:t xml:space="preserve"> и произвольной сетки</w:t>
      </w:r>
      <w:r w:rsidR="00B35E57">
        <w:rPr>
          <w:rFonts w:eastAsiaTheme="minorEastAsia"/>
          <w:sz w:val="24"/>
        </w:rPr>
        <w:t xml:space="preserve"> от</w:t>
      </w:r>
      <w:r w:rsidR="00505256">
        <w:rPr>
          <w:rFonts w:eastAsiaTheme="minorEastAsia"/>
          <w:sz w:val="24"/>
        </w:rPr>
        <w:t xml:space="preserve"> различного числа узлов </w:t>
      </w:r>
      <w:r w:rsidR="00505256" w:rsidRPr="000D0780">
        <w:rPr>
          <w:rFonts w:eastAsiaTheme="minorEastAsia"/>
          <w:i/>
          <w:sz w:val="24"/>
          <w:lang w:val="en-US"/>
        </w:rPr>
        <w:t>x</w:t>
      </w:r>
      <w:r w:rsidR="00505256" w:rsidRPr="000D0780">
        <w:rPr>
          <w:rFonts w:eastAsiaTheme="minorEastAsia"/>
          <w:i/>
          <w:sz w:val="24"/>
          <w:vertAlign w:val="subscript"/>
          <w:lang w:val="en-US"/>
        </w:rPr>
        <w:t>i</w:t>
      </w:r>
      <w:r w:rsidR="000D0780">
        <w:rPr>
          <w:rFonts w:eastAsiaTheme="minorEastAsia"/>
          <w:sz w:val="24"/>
          <w:vertAlign w:val="subscript"/>
        </w:rPr>
        <w:t xml:space="preserve">, </w:t>
      </w:r>
      <w:r w:rsidR="000D0780">
        <w:rPr>
          <w:rFonts w:eastAsiaTheme="minorEastAsia"/>
          <w:sz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трансцендентной функции в точке </w:t>
      </w:r>
      <w:r w:rsidR="000D0780" w:rsidRPr="000D0780">
        <w:rPr>
          <w:rFonts w:eastAsiaTheme="minorEastAsia"/>
          <w:i/>
          <w:sz w:val="24"/>
          <w:lang w:val="en-US"/>
        </w:rPr>
        <w:t>x</w:t>
      </w:r>
      <w:r w:rsidR="000D0780">
        <w:rPr>
          <w:rFonts w:eastAsiaTheme="minorEastAsia"/>
          <w:i/>
          <w:sz w:val="24"/>
        </w:rPr>
        <w:t>,</w:t>
      </w:r>
      <w:r w:rsidR="000D0780" w:rsidRPr="000D0780">
        <w:rPr>
          <w:rFonts w:eastAsiaTheme="minorEastAsia"/>
          <w:sz w:val="24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>–</w:t>
      </w:r>
      <w:r w:rsidR="000D0780" w:rsidRPr="000D0780">
        <w:rPr>
          <w:rFonts w:eastAsiaTheme="minorEastAsia"/>
          <w:sz w:val="24"/>
        </w:rPr>
        <w:t xml:space="preserve"> </w:t>
      </w:r>
      <w:r w:rsidR="000D0780">
        <w:rPr>
          <w:rFonts w:eastAsiaTheme="minorEastAsia"/>
          <w:sz w:val="24"/>
        </w:rPr>
        <w:t xml:space="preserve">значение интерполяционного полинома в той же точке </w:t>
      </w:r>
      <w:r w:rsidR="000D0780">
        <w:rPr>
          <w:rFonts w:eastAsiaTheme="minorEastAsia"/>
          <w:i/>
          <w:sz w:val="24"/>
          <w:lang w:val="en-US"/>
        </w:rPr>
        <w:t>x</w:t>
      </w:r>
      <w:r w:rsidR="00B35E57">
        <w:rPr>
          <w:rFonts w:eastAsiaTheme="minorEastAsia"/>
          <w:sz w:val="24"/>
          <w:vertAlign w:val="subscript"/>
        </w:rPr>
        <w:t>.</w:t>
      </w:r>
    </w:p>
    <w:p w:rsidR="002A0591" w:rsidRDefault="002A0591">
      <w:pPr>
        <w:rPr>
          <w:rFonts w:eastAsiaTheme="minorEastAsia" w:cs="Times New Roman"/>
          <w:sz w:val="24"/>
          <w:szCs w:val="24"/>
        </w:rPr>
      </w:pPr>
      <w:r w:rsidRPr="005F3E55">
        <w:rPr>
          <w:rFonts w:eastAsiaTheme="minorEastAsia" w:cs="Times New Roman"/>
          <w:sz w:val="24"/>
          <w:szCs w:val="24"/>
        </w:rPr>
        <w:t xml:space="preserve">По зависимостям построить графики в </w:t>
      </w:r>
      <w:r w:rsidRPr="005F3E55">
        <w:rPr>
          <w:rFonts w:eastAsiaTheme="minorEastAsia" w:cs="Times New Roman"/>
          <w:sz w:val="24"/>
          <w:szCs w:val="24"/>
          <w:lang w:val="en-US"/>
        </w:rPr>
        <w:t>MATLAB</w:t>
      </w:r>
      <w:r w:rsidRPr="005F3E55">
        <w:rPr>
          <w:rFonts w:eastAsiaTheme="minorEastAsia" w:cs="Times New Roman"/>
          <w:sz w:val="24"/>
          <w:szCs w:val="24"/>
        </w:rPr>
        <w:t xml:space="preserve"> и установить закономерности.</w:t>
      </w:r>
    </w:p>
    <w:p w:rsidR="00CA58D8" w:rsidRPr="000D323D" w:rsidRDefault="00CA58D8" w:rsidP="00CA58D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CA58D8" w:rsidRDefault="008A145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Дана трансцендентная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eastAsiaTheme="minorEastAsia" w:cs="Times New Roman"/>
          <w:sz w:val="24"/>
          <w:szCs w:val="24"/>
        </w:rPr>
        <w:t>,</w:t>
      </w:r>
      <w:proofErr w:type="gramEnd"/>
      <w:r>
        <w:rPr>
          <w:rFonts w:eastAsiaTheme="minorEastAsia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8A145E">
        <w:rPr>
          <w:rFonts w:eastAsiaTheme="minorEastAsia" w:cs="Times New Roman"/>
          <w:sz w:val="24"/>
          <w:szCs w:val="24"/>
        </w:rPr>
        <w:t xml:space="preserve"> </w:t>
      </w:r>
      <w:r w:rsidR="00BE6DFE">
        <w:rPr>
          <w:rFonts w:eastAsiaTheme="minorEastAsia" w:cs="Times New Roman"/>
          <w:sz w:val="24"/>
          <w:szCs w:val="24"/>
        </w:rPr>
        <w:t xml:space="preserve">и значения функции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0,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groupChr>
              </m:e>
            </m:box>
          </m:sub>
        </m:sSub>
      </m:oMath>
    </w:p>
    <w:p w:rsidR="00BE6DFE" w:rsidRDefault="00BE6DF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Необходимо построить </w:t>
      </w:r>
      <w:proofErr w:type="gramStart"/>
      <w:r>
        <w:rPr>
          <w:rFonts w:eastAsiaTheme="minorEastAsia" w:cs="Times New Roman"/>
          <w:sz w:val="24"/>
          <w:szCs w:val="24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6E99" w:rsidRPr="00106E99">
        <w:rPr>
          <w:rFonts w:eastAsiaTheme="minorEastAsia" w:cs="Times New Roman"/>
          <w:sz w:val="24"/>
          <w:szCs w:val="24"/>
        </w:rPr>
        <w:t xml:space="preserve"> </w:t>
      </w:r>
      <w:r w:rsidR="00106E99">
        <w:rPr>
          <w:rFonts w:eastAsiaTheme="minorEastAsia" w:cs="Times New Roman"/>
          <w:sz w:val="24"/>
          <w:szCs w:val="24"/>
        </w:rPr>
        <w:t>такой</w:t>
      </w:r>
      <w:proofErr w:type="gramEnd"/>
      <w:r w:rsidR="00106E99">
        <w:rPr>
          <w:rFonts w:eastAsiaTheme="minorEastAsia" w:cs="Times New Roman"/>
          <w:sz w:val="24"/>
          <w:szCs w:val="24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26425" w:rsidRPr="00A26425">
        <w:rPr>
          <w:rFonts w:eastAsiaTheme="minorEastAsia" w:cs="Times New Roman"/>
          <w:sz w:val="24"/>
          <w:szCs w:val="24"/>
        </w:rPr>
        <w:t>.</w:t>
      </w:r>
    </w:p>
    <w:p w:rsidR="00721733" w:rsidRPr="000D323D" w:rsidRDefault="00721733" w:rsidP="0072173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721733" w:rsidRDefault="006E152F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y=f(x)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5D3EEB">
        <w:rPr>
          <w:rFonts w:eastAsiaTheme="minorEastAsia" w:cs="Times New Roman"/>
          <w:sz w:val="24"/>
          <w:szCs w:val="24"/>
        </w:rPr>
        <w:t>, для построения интерполяционного полинома используем следующий алгоритм</w:t>
      </w:r>
      <w:r w:rsidR="005D3EEB" w:rsidRPr="005D3EEB">
        <w:rPr>
          <w:rFonts w:eastAsiaTheme="minorEastAsia" w:cs="Times New Roman"/>
          <w:sz w:val="24"/>
          <w:szCs w:val="24"/>
        </w:rPr>
        <w:t>:</w:t>
      </w:r>
    </w:p>
    <w:p w:rsidR="00497E0F" w:rsidRDefault="00714048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</w:t>
      </w:r>
      <w:proofErr w:type="gramStart"/>
      <w:r>
        <w:rPr>
          <w:rFonts w:eastAsiaTheme="minorEastAsia" w:cs="Times New Roman"/>
          <w:i/>
          <w:sz w:val="24"/>
          <w:szCs w:val="24"/>
        </w:rPr>
        <w:t xml:space="preserve">сетку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Pr="00714048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>по</w:t>
      </w:r>
      <w:proofErr w:type="gramEnd"/>
      <w:r>
        <w:rPr>
          <w:rFonts w:eastAsiaTheme="minorEastAsia" w:cs="Times New Roman"/>
          <w:i/>
          <w:sz w:val="24"/>
          <w:szCs w:val="24"/>
        </w:rPr>
        <w:t xml:space="preserve"> формуле, учитывающей её вид</w:t>
      </w:r>
      <w:r w:rsidR="005D3EEB">
        <w:rPr>
          <w:rFonts w:eastAsiaTheme="minorEastAsia" w:cs="Times New Roman"/>
          <w:i/>
          <w:sz w:val="24"/>
          <w:szCs w:val="24"/>
        </w:rPr>
        <w:t xml:space="preserve"> (</w:t>
      </w:r>
      <w:proofErr w:type="spellStart"/>
      <w:r w:rsidR="005D3EEB">
        <w:rPr>
          <w:rFonts w:eastAsiaTheme="minorEastAsia" w:cs="Times New Roman"/>
          <w:i/>
          <w:sz w:val="24"/>
          <w:szCs w:val="24"/>
        </w:rPr>
        <w:t>чебышевская</w:t>
      </w:r>
      <w:proofErr w:type="spellEnd"/>
      <w:r w:rsidR="005D3EEB">
        <w:rPr>
          <w:rFonts w:eastAsiaTheme="minorEastAsia" w:cs="Times New Roman"/>
          <w:i/>
          <w:sz w:val="24"/>
          <w:szCs w:val="24"/>
        </w:rPr>
        <w:t xml:space="preserve"> или произвольная)</w:t>
      </w:r>
    </w:p>
    <w:p w:rsidR="005D3EEB" w:rsidRPr="00497E0F" w:rsidRDefault="00497E0F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Строим соответствующую последовательность </w:t>
      </w:r>
      <w:proofErr w:type="spellStart"/>
      <w:r>
        <w:rPr>
          <w:rFonts w:eastAsiaTheme="minorEastAsia" w:cs="Times New Roman"/>
          <w:i/>
          <w:sz w:val="24"/>
          <w:szCs w:val="24"/>
          <w:lang w:val="en-US"/>
        </w:rPr>
        <w:t>y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497E0F">
        <w:rPr>
          <w:rFonts w:eastAsiaTheme="minorEastAsia" w:cs="Times New Roman"/>
          <w:i/>
          <w:sz w:val="24"/>
          <w:szCs w:val="24"/>
        </w:rPr>
        <w:t xml:space="preserve"> </w:t>
      </w:r>
      <w:r>
        <w:rPr>
          <w:rFonts w:eastAsiaTheme="minorEastAsia" w:cs="Times New Roman"/>
          <w:i/>
          <w:sz w:val="24"/>
          <w:szCs w:val="24"/>
        </w:rPr>
        <w:t xml:space="preserve">значений функции в точках </w:t>
      </w:r>
      <w:r w:rsidRPr="00497E0F">
        <w:rPr>
          <w:rFonts w:eastAsiaTheme="minorEastAsia" w:cs="Times New Roman"/>
          <w:i/>
          <w:sz w:val="24"/>
          <w:szCs w:val="24"/>
          <w:lang w:val="en-US"/>
        </w:rPr>
        <w:t>x</w:t>
      </w:r>
      <w:r>
        <w:rPr>
          <w:rFonts w:eastAsiaTheme="minorEastAsia" w:cs="Times New Roman"/>
          <w:i/>
          <w:sz w:val="24"/>
          <w:szCs w:val="24"/>
          <w:vertAlign w:val="subscript"/>
          <w:lang w:val="en-US"/>
        </w:rPr>
        <w:t>i</w:t>
      </w:r>
    </w:p>
    <w:p w:rsidR="006666EE" w:rsidRDefault="000D2AB6" w:rsidP="005D3EEB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>Строим базисные многочлены Лагранжа по формуле</w:t>
      </w:r>
      <w:r w:rsidR="006666EE" w:rsidRPr="006666EE">
        <w:rPr>
          <w:rFonts w:eastAsiaTheme="minorEastAsia" w:cs="Times New Roman"/>
          <w:i/>
          <w:sz w:val="24"/>
          <w:szCs w:val="24"/>
        </w:rPr>
        <w:t>:</w:t>
      </w:r>
      <w:r>
        <w:rPr>
          <w:rFonts w:eastAsiaTheme="minorEastAsia" w:cs="Times New Roman"/>
          <w:i/>
          <w:sz w:val="24"/>
          <w:szCs w:val="24"/>
        </w:rPr>
        <w:t xml:space="preserve"> </w:t>
      </w:r>
    </w:p>
    <w:p w:rsidR="006666EE" w:rsidRPr="006666EE" w:rsidRDefault="00CB3BDB" w:rsidP="006666EE">
      <w:pPr>
        <w:pStyle w:val="a4"/>
        <w:rPr>
          <w:rFonts w:eastAsiaTheme="minorEastAsia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323EB0" w:rsidRPr="001C0800" w:rsidRDefault="006666EE" w:rsidP="00323EB0">
      <w:pPr>
        <w:pStyle w:val="a4"/>
        <w:numPr>
          <w:ilvl w:val="0"/>
          <w:numId w:val="1"/>
        </w:num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i/>
          <w:sz w:val="24"/>
          <w:szCs w:val="24"/>
        </w:rPr>
        <w:t xml:space="preserve">Сам интерполяционный многочлен </w:t>
      </w:r>
      <w:r w:rsidR="00CD71BA">
        <w:rPr>
          <w:rFonts w:eastAsiaTheme="minorEastAsia" w:cs="Times New Roman"/>
          <w:i/>
          <w:sz w:val="24"/>
          <w:szCs w:val="24"/>
        </w:rPr>
        <w:t>считается</w:t>
      </w:r>
      <w:r>
        <w:rPr>
          <w:rFonts w:eastAsiaTheme="minorEastAsia" w:cs="Times New Roman"/>
          <w:i/>
          <w:sz w:val="24"/>
          <w:szCs w:val="24"/>
        </w:rPr>
        <w:t xml:space="preserve">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323EB0" w:rsidRDefault="00323EB0" w:rsidP="00323EB0">
      <w:pPr>
        <w:jc w:val="center"/>
        <w:rPr>
          <w:sz w:val="28"/>
          <w:szCs w:val="28"/>
          <w:u w:val="single"/>
        </w:rPr>
      </w:pPr>
      <w:r w:rsidRPr="009A42D0">
        <w:rPr>
          <w:sz w:val="24"/>
          <w:szCs w:val="24"/>
        </w:rPr>
        <w:t xml:space="preserve">4. </w:t>
      </w:r>
      <w:r w:rsidRPr="009A42D0">
        <w:rPr>
          <w:sz w:val="28"/>
          <w:szCs w:val="28"/>
          <w:u w:val="single"/>
        </w:rPr>
        <w:t>Анализ задачи</w:t>
      </w:r>
    </w:p>
    <w:p w:rsidR="00C06E89" w:rsidRDefault="001C799A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 качестве тестовой функции </w:t>
      </w:r>
      <w:proofErr w:type="gramStart"/>
      <w:r>
        <w:rPr>
          <w:rFonts w:eastAsiaTheme="minorEastAsia" w:cs="Times New Roman"/>
          <w:sz w:val="24"/>
          <w:szCs w:val="24"/>
        </w:rPr>
        <w:t xml:space="preserve">выступает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139AF">
        <w:rPr>
          <w:rFonts w:eastAsiaTheme="minorEastAsia" w:cs="Times New Roman"/>
          <w:sz w:val="24"/>
          <w:szCs w:val="24"/>
        </w:rPr>
        <w:t xml:space="preserve"> и</w:t>
      </w:r>
      <w:proofErr w:type="gramEnd"/>
      <w:r w:rsidR="000139AF">
        <w:rPr>
          <w:rFonts w:eastAsiaTheme="minorEastAsia" w:cs="Times New Roman"/>
          <w:sz w:val="24"/>
          <w:szCs w:val="24"/>
        </w:rPr>
        <w:t xml:space="preserve"> промежуток</w:t>
      </w:r>
      <w:r w:rsidR="00085DFA" w:rsidRPr="00085DFA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06701A" w:rsidRPr="0006701A">
        <w:rPr>
          <w:rFonts w:eastAsiaTheme="minorEastAsia" w:cs="Times New Roman"/>
          <w:sz w:val="24"/>
          <w:szCs w:val="24"/>
        </w:rPr>
        <w:t xml:space="preserve"> </w:t>
      </w:r>
      <w:r w:rsidR="00C06E89">
        <w:rPr>
          <w:rFonts w:eastAsiaTheme="minorEastAsia" w:cs="Times New Roman"/>
          <w:sz w:val="24"/>
          <w:szCs w:val="24"/>
        </w:rPr>
        <w:t>ф</w:t>
      </w:r>
      <w:r w:rsidR="0006701A">
        <w:rPr>
          <w:rFonts w:eastAsiaTheme="minorEastAsia" w:cs="Times New Roman"/>
          <w:sz w:val="24"/>
          <w:szCs w:val="24"/>
        </w:rPr>
        <w:t xml:space="preserve">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701A" w:rsidRPr="00C06E89">
        <w:rPr>
          <w:rFonts w:eastAsiaTheme="minorEastAsia" w:cs="Times New Roman"/>
          <w:sz w:val="24"/>
          <w:szCs w:val="24"/>
        </w:rPr>
        <w:t xml:space="preserve"> </w:t>
      </w:r>
      <w:r w:rsidR="0006701A">
        <w:rPr>
          <w:rFonts w:eastAsiaTheme="minorEastAsia" w:cs="Times New Roman"/>
          <w:sz w:val="24"/>
          <w:szCs w:val="24"/>
        </w:rPr>
        <w:t>непрерывна на всём промежутке</w:t>
      </w:r>
      <w:r w:rsidR="00C06E89">
        <w:rPr>
          <w:rFonts w:eastAsiaTheme="minorEastAsia" w:cs="Times New Roman"/>
          <w:sz w:val="24"/>
          <w:szCs w:val="24"/>
        </w:rPr>
        <w:t xml:space="preserve">. Добавление угла в функцию в </w:t>
      </w:r>
      <w:proofErr w:type="gramStart"/>
      <w:r w:rsidR="00C06E89">
        <w:rPr>
          <w:rFonts w:eastAsiaTheme="minorEastAsia" w:cs="Times New Roman"/>
          <w:sz w:val="24"/>
          <w:szCs w:val="24"/>
        </w:rPr>
        <w:t xml:space="preserve">точке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="00C06E89">
        <w:rPr>
          <w:rFonts w:eastAsiaTheme="minorEastAsia" w:cs="Times New Roman"/>
          <w:sz w:val="24"/>
          <w:szCs w:val="24"/>
        </w:rPr>
        <w:t xml:space="preserve"> по</w:t>
      </w:r>
      <w:proofErr w:type="gramEnd"/>
      <w:r w:rsidR="00C06E89">
        <w:rPr>
          <w:rFonts w:eastAsiaTheme="minorEastAsia" w:cs="Times New Roman"/>
          <w:sz w:val="24"/>
          <w:szCs w:val="24"/>
        </w:rPr>
        <w:t xml:space="preserve"> 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 w:rsidR="00C06E89">
        <w:rPr>
          <w:rFonts w:eastAsiaTheme="minorEastAsia" w:cs="Times New Roman"/>
          <w:sz w:val="24"/>
          <w:szCs w:val="24"/>
        </w:rPr>
        <w:t xml:space="preserve"> так же не создаёт никаких ограничений</w:t>
      </w:r>
      <w:r w:rsidR="00E44E5E">
        <w:rPr>
          <w:rFonts w:eastAsiaTheme="minorEastAsia" w:cs="Times New Roman"/>
          <w:sz w:val="24"/>
          <w:szCs w:val="24"/>
        </w:rPr>
        <w:t>, но</w:t>
      </w:r>
      <w:r w:rsidR="00CF7E15">
        <w:rPr>
          <w:rFonts w:eastAsiaTheme="minorEastAsia" w:cs="Times New Roman"/>
          <w:sz w:val="24"/>
          <w:szCs w:val="24"/>
        </w:rPr>
        <w:t xml:space="preserve"> сама 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CF7E15" w:rsidRPr="00CF7E15">
        <w:rPr>
          <w:rFonts w:eastAsiaTheme="minorEastAsia" w:cs="Times New Roman"/>
          <w:sz w:val="24"/>
          <w:szCs w:val="24"/>
        </w:rPr>
        <w:t xml:space="preserve"> </w:t>
      </w:r>
      <w:r w:rsidR="00CF7E15">
        <w:rPr>
          <w:rFonts w:eastAsiaTheme="minorEastAsia" w:cs="Times New Roman"/>
          <w:sz w:val="24"/>
          <w:szCs w:val="24"/>
        </w:rPr>
        <w:t>должна быть такая, что</w:t>
      </w:r>
      <w:r w:rsidR="00E44E5E">
        <w:rPr>
          <w:rFonts w:eastAsiaTheme="minorEastAsia" w:cs="Times New Roman"/>
          <w:sz w:val="24"/>
          <w:szCs w:val="24"/>
        </w:rPr>
        <w:t xml:space="preserve"> значения в точках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E44E5E" w:rsidRPr="00E44E5E">
        <w:rPr>
          <w:rFonts w:eastAsiaTheme="minorEastAsia" w:cs="Times New Roman"/>
          <w:sz w:val="24"/>
          <w:szCs w:val="24"/>
        </w:rPr>
        <w:t xml:space="preserve"> </w:t>
      </w:r>
      <w:r w:rsidR="00E44E5E">
        <w:rPr>
          <w:rFonts w:eastAsiaTheme="minorEastAsia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-c</m:t>
        </m:r>
      </m:oMath>
      <w:r w:rsidR="00E44E5E" w:rsidRPr="00E44E5E">
        <w:rPr>
          <w:rFonts w:eastAsiaTheme="minorEastAsia" w:cs="Times New Roman"/>
          <w:sz w:val="24"/>
          <w:szCs w:val="24"/>
        </w:rPr>
        <w:t xml:space="preserve"> </w:t>
      </w:r>
      <w:r w:rsidR="00E44E5E">
        <w:rPr>
          <w:rFonts w:eastAsiaTheme="minorEastAsia" w:cs="Times New Roman"/>
          <w:sz w:val="24"/>
          <w:szCs w:val="24"/>
        </w:rPr>
        <w:t>не должны быть одинаковыми, иначе будет создано два угла</w:t>
      </w:r>
      <w:r w:rsidR="00C06E89">
        <w:rPr>
          <w:rFonts w:eastAsiaTheme="minorEastAsia" w:cs="Times New Roman"/>
          <w:sz w:val="24"/>
          <w:szCs w:val="24"/>
        </w:rPr>
        <w:t>.</w:t>
      </w:r>
    </w:p>
    <w:p w:rsidR="003F40EA" w:rsidRPr="000144F1" w:rsidRDefault="003F40EA" w:rsidP="003F40EA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3F40EA" w:rsidRDefault="00C8291C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Возьмём </w:t>
      </w:r>
      <w:proofErr w:type="gramStart"/>
      <w:r>
        <w:rPr>
          <w:rFonts w:eastAsiaTheme="minorEastAsia" w:cs="Times New Roman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86E1C">
        <w:rPr>
          <w:rFonts w:eastAsiaTheme="minorEastAsia" w:cs="Times New Roman"/>
          <w:sz w:val="24"/>
          <w:szCs w:val="24"/>
        </w:rPr>
        <w:t>,</w:t>
      </w:r>
      <w:proofErr w:type="gramEnd"/>
      <w:r w:rsidR="00F86E1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BB25BE">
        <w:rPr>
          <w:rFonts w:eastAsiaTheme="minorEastAsia" w:cs="Times New Roman"/>
          <w:sz w:val="24"/>
          <w:szCs w:val="24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F3AF3">
        <w:rPr>
          <w:rFonts w:eastAsiaTheme="minorEastAsia" w:cs="Times New Roman"/>
          <w:sz w:val="24"/>
          <w:szCs w:val="24"/>
        </w:rPr>
        <w:t xml:space="preserve"> возьмём </w:t>
      </w:r>
      <w:r w:rsidR="00755233">
        <w:rPr>
          <w:rFonts w:eastAsiaTheme="minorEastAsia" w:cs="Times New Roman"/>
          <w:sz w:val="24"/>
          <w:szCs w:val="24"/>
        </w:rPr>
        <w:t xml:space="preserve">-0.7, -0.2, 0.3, 0.8,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755233" w:rsidRPr="00755233">
        <w:rPr>
          <w:rFonts w:eastAsiaTheme="minorEastAsia" w:cs="Times New Roman"/>
          <w:sz w:val="24"/>
          <w:szCs w:val="24"/>
        </w:rPr>
        <w:t xml:space="preserve"> </w:t>
      </w:r>
      <w:r w:rsidR="00755233">
        <w:rPr>
          <w:rFonts w:eastAsiaTheme="minorEastAsia" w:cs="Times New Roman"/>
          <w:sz w:val="24"/>
          <w:szCs w:val="24"/>
        </w:rPr>
        <w:t xml:space="preserve">соответственно равны </w:t>
      </w:r>
      <w:r w:rsidR="00755233" w:rsidRPr="00755233">
        <w:rPr>
          <w:rFonts w:eastAsiaTheme="minorEastAsia" w:cs="Times New Roman"/>
          <w:sz w:val="24"/>
          <w:szCs w:val="24"/>
        </w:rPr>
        <w:t>0.0754</w:t>
      </w:r>
      <w:r w:rsidR="00B11B47" w:rsidRPr="00B11B47">
        <w:rPr>
          <w:rFonts w:eastAsiaTheme="minorEastAsia" w:cs="Times New Roman"/>
          <w:sz w:val="24"/>
          <w:szCs w:val="24"/>
        </w:rPr>
        <w:t>, 0.5, 0.307, 0.0588</w:t>
      </w:r>
      <w:r w:rsidR="0090616F">
        <w:rPr>
          <w:rFonts w:eastAsiaTheme="minorEastAsia" w:cs="Times New Roman"/>
          <w:sz w:val="24"/>
          <w:szCs w:val="24"/>
        </w:rPr>
        <w:t>.</w:t>
      </w:r>
    </w:p>
    <w:p w:rsidR="0090616F" w:rsidRDefault="0090616F" w:rsidP="00323EB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Построим полином Лагранжа по этим точкам</w:t>
      </w:r>
      <w:r w:rsidRPr="0090616F">
        <w:rPr>
          <w:rFonts w:eastAsiaTheme="minorEastAsia" w:cs="Times New Roman"/>
          <w:sz w:val="24"/>
          <w:szCs w:val="24"/>
        </w:rPr>
        <w:t>:</w:t>
      </w:r>
    </w:p>
    <w:p w:rsidR="0090616F" w:rsidRPr="00F530D6" w:rsidRDefault="00CB3BDB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(x+0.2)(x-0.3)(x-0.8)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(-0.7+0.2)(-0.7-0.3)(-0.7-0.8)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+0.02x+0.048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=-1.33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+1.2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-0.026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x-0.064</m:t>
        </m:r>
      </m:oMath>
    </w:p>
    <w:p w:rsidR="00F530D6" w:rsidRPr="005464CC" w:rsidRDefault="00CB3BDB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(x+0.7)(x-0.3)(x-0.8)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(-0.2+0.7)(-0.2-0.3)(0.2-0.8)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-0.53x+0.168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=6.6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-2.66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-3.53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x+1.12</m:t>
        </m:r>
      </m:oMath>
    </w:p>
    <w:p w:rsidR="005464CC" w:rsidRPr="002573C6" w:rsidRDefault="00CB3BDB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(0.3+0.7)(0.3+0.2)(0.3-0.8)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-0.58x-0.112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-0.4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+2.32x+0.448</m:t>
        </m:r>
      </m:oMath>
    </w:p>
    <w:p w:rsidR="002573C6" w:rsidRDefault="00CB3BDB" w:rsidP="0090616F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(x+0.7)(x+0.2)(x-0.3)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(0.8+0.7)(0.8+0.2)(0.8-0.3)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-0.13x-0.042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=1.3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+0.8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0.173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x-0.056</m:t>
        </m:r>
      </m:oMath>
    </w:p>
    <w:p w:rsidR="007F353B" w:rsidRDefault="00CB3BDB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-1.33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33x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-0.0266x-0.064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*0.0754+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6.6666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-2.6666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-3.5333x+1.12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-0.4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+2.32x+0.448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*0.307+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1.3333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+0.8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0.1733x-0.056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0.0588=2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0831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-1.3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185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0661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x+0.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6894</m:t>
        </m:r>
      </m:oMath>
    </w:p>
    <w:p w:rsidR="007F353B" w:rsidRPr="007F353B" w:rsidRDefault="007F353B" w:rsidP="007F353B">
      <w:pPr>
        <w:pStyle w:val="a4"/>
        <w:numPr>
          <w:ilvl w:val="0"/>
          <w:numId w:val="2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Проверка</w:t>
      </w:r>
      <w:r>
        <w:rPr>
          <w:rFonts w:eastAsiaTheme="minorEastAsia" w:cs="Times New Roman"/>
          <w:sz w:val="24"/>
          <w:szCs w:val="24"/>
          <w:lang w:val="en-US"/>
        </w:rPr>
        <w:t xml:space="preserve">: </w:t>
      </w:r>
    </w:p>
    <w:p w:rsidR="000C2098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51</m:t>
          </m:r>
        </m:oMath>
      </m:oMathPara>
    </w:p>
    <w:p w:rsidR="007F353B" w:rsidRPr="000C2098" w:rsidRDefault="000C2098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-0.2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=0.833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</m:oMath>
      </m:oMathPara>
    </w:p>
    <w:p w:rsidR="007F353B" w:rsidRPr="00552E59" w:rsidRDefault="00721716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071</m:t>
          </m:r>
        </m:oMath>
      </m:oMathPara>
    </w:p>
    <w:p w:rsidR="00552E59" w:rsidRPr="00552E59" w:rsidRDefault="00552E59" w:rsidP="007F353B">
      <w:pPr>
        <w:pStyle w:val="a4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=0.0592</m:t>
          </m:r>
        </m:oMath>
      </m:oMathPara>
    </w:p>
    <w:p w:rsidR="003B6F07" w:rsidRDefault="00552E59" w:rsidP="00552E59">
      <w:pPr>
        <w:ind w:left="36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Значения оказались близки, хоть и не до конца точны. Это может происходить </w:t>
      </w:r>
      <w:r w:rsidR="00C36C0E">
        <w:rPr>
          <w:rFonts w:eastAsiaTheme="minorEastAsia" w:cs="Times New Roman"/>
          <w:sz w:val="24"/>
          <w:szCs w:val="24"/>
        </w:rPr>
        <w:t>из-за многократных округлений и неточностей вычислений</w:t>
      </w:r>
      <w:r w:rsidR="00753B99">
        <w:rPr>
          <w:rFonts w:eastAsiaTheme="minorEastAsia" w:cs="Times New Roman"/>
          <w:sz w:val="24"/>
          <w:szCs w:val="24"/>
        </w:rPr>
        <w:t>.</w:t>
      </w:r>
    </w:p>
    <w:p w:rsidR="003B6F07" w:rsidRDefault="003B6F07" w:rsidP="003B6F07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3B6F07" w:rsidRDefault="006A48C3" w:rsidP="00A819FD">
      <w:pPr>
        <w:rPr>
          <w:rFonts w:eastAsiaTheme="minorEastAsia"/>
          <w:sz w:val="24"/>
          <w:szCs w:val="24"/>
        </w:rPr>
      </w:pPr>
      <w:r w:rsidRPr="004909F3">
        <w:rPr>
          <w:rFonts w:eastAsiaTheme="minorEastAsia"/>
          <w:sz w:val="24"/>
          <w:szCs w:val="24"/>
        </w:rPr>
        <w:t>Весь анализирующий ф</w:t>
      </w:r>
      <w:r w:rsidR="001D7E49">
        <w:rPr>
          <w:rFonts w:eastAsiaTheme="minorEastAsia"/>
          <w:sz w:val="24"/>
          <w:szCs w:val="24"/>
        </w:rPr>
        <w:t>ункционал реализован на языке c</w:t>
      </w:r>
      <w:r w:rsidR="001D7E49" w:rsidRPr="001D7E49">
        <w:rPr>
          <w:rFonts w:eastAsiaTheme="minorEastAsia"/>
          <w:sz w:val="24"/>
          <w:szCs w:val="24"/>
        </w:rPr>
        <w:t>++</w:t>
      </w:r>
      <w:r w:rsidRPr="004909F3">
        <w:rPr>
          <w:rFonts w:eastAsiaTheme="minorEastAsia"/>
          <w:sz w:val="24"/>
          <w:szCs w:val="24"/>
        </w:rPr>
        <w:t xml:space="preserve"> в </w:t>
      </w:r>
      <w:r w:rsidR="004D7C25">
        <w:rPr>
          <w:rFonts w:eastAsiaTheme="minorEastAsia"/>
          <w:sz w:val="24"/>
          <w:szCs w:val="24"/>
          <w:lang w:val="en-US"/>
        </w:rPr>
        <w:t>V</w:t>
      </w:r>
      <w:proofErr w:type="spellStart"/>
      <w:r w:rsidRPr="004909F3">
        <w:rPr>
          <w:rFonts w:eastAsiaTheme="minorEastAsia"/>
          <w:sz w:val="24"/>
          <w:szCs w:val="24"/>
        </w:rPr>
        <w:t>isual</w:t>
      </w:r>
      <w:proofErr w:type="spellEnd"/>
      <w:r w:rsidRPr="004909F3">
        <w:rPr>
          <w:rFonts w:eastAsiaTheme="minorEastAsia"/>
          <w:sz w:val="24"/>
          <w:szCs w:val="24"/>
        </w:rPr>
        <w:t xml:space="preserve"> </w:t>
      </w:r>
      <w:r w:rsidR="004D7C25">
        <w:rPr>
          <w:rFonts w:eastAsiaTheme="minorEastAsia"/>
          <w:sz w:val="24"/>
          <w:szCs w:val="24"/>
          <w:lang w:val="en-US"/>
        </w:rPr>
        <w:t>S</w:t>
      </w:r>
      <w:proofErr w:type="spellStart"/>
      <w:r w:rsidRPr="004909F3">
        <w:rPr>
          <w:rFonts w:eastAsiaTheme="minorEastAsia"/>
          <w:sz w:val="24"/>
          <w:szCs w:val="24"/>
        </w:rPr>
        <w:t>tudio</w:t>
      </w:r>
      <w:proofErr w:type="spellEnd"/>
      <w:r w:rsidRPr="004909F3"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  <w:bookmarkStart w:id="0" w:name="_GoBack"/>
      <w:bookmarkEnd w:id="0"/>
    </w:p>
    <w:p w:rsidR="002212AA" w:rsidRDefault="00A819FD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Берём трансцендентную </w:t>
      </w:r>
      <w:proofErr w:type="gramStart"/>
      <w:r>
        <w:rPr>
          <w:rFonts w:eastAsiaTheme="minorEastAsia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97A57">
        <w:rPr>
          <w:rFonts w:eastAsiaTheme="minorEastAsia"/>
          <w:sz w:val="24"/>
          <w:szCs w:val="24"/>
        </w:rPr>
        <w:t>,</w:t>
      </w:r>
      <w:proofErr w:type="gramEnd"/>
      <w:r w:rsidR="00B97A57">
        <w:rPr>
          <w:rFonts w:eastAsiaTheme="minorEastAsia"/>
          <w:sz w:val="24"/>
          <w:szCs w:val="24"/>
        </w:rPr>
        <w:t xml:space="preserve"> число точек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2212AA" w:rsidRPr="002212AA">
        <w:rPr>
          <w:rFonts w:eastAsiaTheme="minorEastAsia"/>
          <w:sz w:val="24"/>
          <w:szCs w:val="24"/>
        </w:rPr>
        <w:t xml:space="preserve"> </w:t>
      </w:r>
      <w:r w:rsidR="002212AA">
        <w:rPr>
          <w:rFonts w:eastAsiaTheme="minorEastAsia"/>
          <w:sz w:val="24"/>
          <w:szCs w:val="24"/>
        </w:rPr>
        <w:t>последовательно изменяется от 1 до 50</w:t>
      </w:r>
    </w:p>
    <w:p w:rsidR="000B7827" w:rsidRDefault="00B70298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построения </w:t>
      </w:r>
      <w:proofErr w:type="spellStart"/>
      <w:r w:rsidR="00975169">
        <w:rPr>
          <w:rFonts w:eastAsiaTheme="minorEastAsia"/>
          <w:sz w:val="24"/>
          <w:szCs w:val="24"/>
        </w:rPr>
        <w:t>чебышевской</w:t>
      </w:r>
      <w:proofErr w:type="spellEnd"/>
      <w:r w:rsidR="00975169">
        <w:rPr>
          <w:rFonts w:eastAsiaTheme="minorEastAsia"/>
          <w:sz w:val="24"/>
          <w:szCs w:val="24"/>
        </w:rPr>
        <w:t xml:space="preserve"> </w:t>
      </w:r>
      <w:proofErr w:type="gramStart"/>
      <w:r w:rsidR="00975169">
        <w:rPr>
          <w:rFonts w:eastAsiaTheme="minorEastAsia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0,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 xml:space="preserve">∈[1,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8C3291">
        <w:rPr>
          <w:rFonts w:eastAsiaTheme="minorEastAsia"/>
          <w:sz w:val="24"/>
          <w:szCs w:val="24"/>
        </w:rPr>
        <w:t>,</w:t>
      </w:r>
      <w:proofErr w:type="gramEnd"/>
      <w:r w:rsidR="008C3291">
        <w:rPr>
          <w:rFonts w:eastAsiaTheme="minorEastAsia"/>
          <w:sz w:val="24"/>
          <w:szCs w:val="24"/>
        </w:rPr>
        <w:t xml:space="preserve"> для произвольной</w:t>
      </w:r>
      <w:r w:rsidR="000B7827">
        <w:rPr>
          <w:rFonts w:eastAsiaTheme="minorEastAsia"/>
          <w:sz w:val="24"/>
          <w:szCs w:val="24"/>
        </w:rPr>
        <w:t xml:space="preserve"> сетки </w:t>
      </w:r>
    </w:p>
    <w:p w:rsidR="007517D9" w:rsidRPr="004955B4" w:rsidRDefault="00CB3BDB" w:rsidP="00A819FD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a+i*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 i≤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a+i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&lt;i≤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a+i*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 i&gt;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i</m:t>
          </m:r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:rsidR="007517D9" w:rsidRDefault="007517D9" w:rsidP="00A819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Функцию с углом получаем по </w:t>
      </w:r>
      <w:proofErr w:type="gramStart"/>
      <w:r>
        <w:rPr>
          <w:rFonts w:eastAsiaTheme="minorEastAsia"/>
          <w:sz w:val="24"/>
          <w:szCs w:val="24"/>
        </w:rPr>
        <w:t xml:space="preserve">формуле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-f(c)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+f(c)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в качестве 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</m:oMath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точку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Pr="007517D9">
        <w:rPr>
          <w:rFonts w:eastAsiaTheme="minorEastAsia"/>
          <w:sz w:val="24"/>
          <w:szCs w:val="24"/>
        </w:rPr>
        <w:t xml:space="preserve">. </w:t>
      </w:r>
    </w:p>
    <w:p w:rsidR="007517D9" w:rsidRDefault="007517D9" w:rsidP="00A819FD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Точки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6F12E9"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по которым будем производить</w:t>
      </w:r>
      <w:r w:rsidR="00827277" w:rsidRPr="00827277">
        <w:rPr>
          <w:rFonts w:eastAsiaTheme="minorEastAsia"/>
          <w:sz w:val="24"/>
          <w:szCs w:val="24"/>
        </w:rPr>
        <w:t xml:space="preserve"> </w:t>
      </w:r>
      <w:r w:rsidR="00827277">
        <w:rPr>
          <w:rFonts w:eastAsiaTheme="minorEastAsia"/>
          <w:sz w:val="24"/>
          <w:szCs w:val="24"/>
        </w:rPr>
        <w:t>сравнение значений полинома и функции</w:t>
      </w:r>
      <w:r w:rsidR="00F12F5D">
        <w:rPr>
          <w:rFonts w:eastAsiaTheme="minorEastAsia"/>
          <w:sz w:val="24"/>
          <w:szCs w:val="24"/>
        </w:rPr>
        <w:t xml:space="preserve"> и</w:t>
      </w:r>
      <w:r>
        <w:rPr>
          <w:rFonts w:eastAsiaTheme="minorEastAsia"/>
          <w:sz w:val="24"/>
          <w:szCs w:val="24"/>
        </w:rPr>
        <w:t xml:space="preserve"> вычисление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6F12E9">
        <w:rPr>
          <w:rFonts w:eastAsiaTheme="minorEastAsia"/>
          <w:sz w:val="24"/>
          <w:szCs w:val="24"/>
        </w:rPr>
        <w:t>,</w:t>
      </w:r>
      <w:r w:rsidRPr="007517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возьмём как средние точки между точками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756618" w:rsidRPr="00756618">
        <w:rPr>
          <w:rFonts w:eastAsiaTheme="minorEastAsia"/>
          <w:sz w:val="24"/>
          <w:szCs w:val="24"/>
        </w:rPr>
        <w:t>.</w:t>
      </w:r>
    </w:p>
    <w:p w:rsidR="006F12E9" w:rsidRPr="000D323D" w:rsidRDefault="006F12E9" w:rsidP="006F12E9">
      <w:pPr>
        <w:tabs>
          <w:tab w:val="center" w:pos="4513"/>
          <w:tab w:val="left" w:pos="72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ED705F" w:rsidRDefault="0074487E" w:rsidP="00ED705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487E">
        <w:rPr>
          <w:rFonts w:ascii="Consolas" w:hAnsi="Consolas" w:cs="Consolas"/>
          <w:color w:val="000000"/>
          <w:sz w:val="19"/>
          <w:szCs w:val="19"/>
          <w:lang w:val="en-US"/>
        </w:rPr>
        <w:t>CountFunc</w:t>
      </w:r>
      <w:proofErr w:type="spellEnd"/>
      <w:r w:rsidRPr="00893EB7">
        <w:rPr>
          <w:rFonts w:ascii="Consolas" w:hAnsi="Consolas" w:cs="Consolas"/>
          <w:color w:val="000000"/>
          <w:sz w:val="19"/>
          <w:szCs w:val="19"/>
        </w:rPr>
        <w:t>(</w:t>
      </w:r>
      <w:r w:rsidRPr="007448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48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3EB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</w:t>
      </w:r>
      <w:r w:rsidR="00893EB7" w:rsidRPr="00390D23">
        <w:rPr>
          <w:rFonts w:cstheme="minorHAnsi"/>
          <w:color w:val="000000"/>
          <w:sz w:val="24"/>
          <w:szCs w:val="24"/>
        </w:rPr>
        <w:t xml:space="preserve"> заданного</w:t>
      </w:r>
      <w:r w:rsidRPr="00390D23">
        <w:rPr>
          <w:rFonts w:cstheme="minorHAnsi"/>
          <w:color w:val="000000"/>
          <w:sz w:val="24"/>
          <w:szCs w:val="24"/>
        </w:rPr>
        <w:t xml:space="preserve"> </w:t>
      </w:r>
      <w:r w:rsidRPr="00390D23">
        <w:rPr>
          <w:rFonts w:cstheme="minorHAnsi"/>
          <w:color w:val="000000"/>
          <w:sz w:val="24"/>
          <w:szCs w:val="24"/>
          <w:lang w:val="en-US"/>
        </w:rPr>
        <w:t>y</w:t>
      </w:r>
      <w:r w:rsidRPr="00390D23">
        <w:rPr>
          <w:rFonts w:cstheme="minorHAnsi"/>
          <w:color w:val="000000"/>
          <w:sz w:val="24"/>
          <w:szCs w:val="24"/>
        </w:rPr>
        <w:t>(</w:t>
      </w:r>
      <w:r w:rsidRPr="00390D23">
        <w:rPr>
          <w:rFonts w:cstheme="minorHAnsi"/>
          <w:color w:val="000000"/>
          <w:sz w:val="24"/>
          <w:szCs w:val="24"/>
          <w:lang w:val="en-US"/>
        </w:rPr>
        <w:t>x</w:t>
      </w:r>
      <w:r w:rsidRPr="00390D23">
        <w:rPr>
          <w:rFonts w:cstheme="minorHAnsi"/>
          <w:color w:val="000000"/>
          <w:sz w:val="24"/>
          <w:szCs w:val="24"/>
        </w:rPr>
        <w:t>)</w:t>
      </w:r>
    </w:p>
    <w:p w:rsidR="00DF7D24" w:rsidRDefault="00893EB7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CountFuncAngled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функция вычисления заданного y(x) с углом в точке 0.3</w:t>
      </w:r>
    </w:p>
    <w:p w:rsidR="00DF7D24" w:rsidRPr="00390D23" w:rsidRDefault="009302E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="00ED705F"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ED705F"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ED705F" w:rsidRPr="00390D23">
        <w:rPr>
          <w:rFonts w:cstheme="minorHAnsi"/>
          <w:color w:val="000000"/>
          <w:sz w:val="24"/>
          <w:szCs w:val="24"/>
        </w:rPr>
        <w:t xml:space="preserve"> чебышевской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Default="00ED705F" w:rsidP="00DF7D2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70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2E7">
        <w:rPr>
          <w:rFonts w:ascii="Consolas" w:hAnsi="Consolas" w:cs="Consolas"/>
          <w:color w:val="000000"/>
          <w:sz w:val="19"/>
          <w:szCs w:val="19"/>
          <w:lang w:val="en-US"/>
        </w:rPr>
        <w:t>FillChebGrid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Angled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>(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302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9302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05F"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 w:rsidRPr="009302E7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ED705F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чебышевской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="00A77909"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DF7D24" w:rsidRPr="00390D23" w:rsidRDefault="00E55AD9" w:rsidP="00DF7D24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FillRandGrid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55AD9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6C262C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26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262C">
        <w:rPr>
          <w:rFonts w:ascii="Consolas" w:hAnsi="Consolas" w:cs="Consolas"/>
          <w:color w:val="000000"/>
          <w:sz w:val="19"/>
          <w:szCs w:val="19"/>
          <w:lang w:val="en-US"/>
        </w:rPr>
        <w:t>FillRandGridAngled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>(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&gt;* </w:t>
      </w:r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26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6C26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262C"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 w:rsidRPr="006C262C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6C262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D705F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произвольной сетки и соответствующего массива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91F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FillXTest</w:t>
      </w:r>
      <w:proofErr w:type="spellEnd"/>
      <w:r w:rsidRPr="00A91F17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A91F17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средних между значениями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</w:p>
    <w:p w:rsidR="00DF7D24" w:rsidRPr="00390D23" w:rsidRDefault="00A91F17" w:rsidP="00DF7D24">
      <w:pPr>
        <w:rPr>
          <w:rFonts w:cstheme="minorHAnsi"/>
          <w:color w:val="000000"/>
          <w:sz w:val="24"/>
          <w:szCs w:val="24"/>
        </w:rPr>
      </w:pPr>
      <w:proofErr w:type="gramStart"/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1DF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1F17">
        <w:rPr>
          <w:rFonts w:ascii="Consolas" w:hAnsi="Consolas" w:cs="Consolas"/>
          <w:color w:val="000000"/>
          <w:sz w:val="19"/>
          <w:szCs w:val="19"/>
          <w:lang w:val="en-US"/>
        </w:rPr>
        <w:t>FillFuncValues</w:t>
      </w:r>
      <w:proofErr w:type="spellEnd"/>
      <w:r w:rsidRPr="000D1DFD">
        <w:rPr>
          <w:rFonts w:ascii="Consolas" w:hAnsi="Consolas" w:cs="Consolas"/>
          <w:color w:val="000000"/>
          <w:sz w:val="19"/>
          <w:szCs w:val="19"/>
        </w:rPr>
        <w:t>(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91F1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91F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DFD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91F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1DFD">
        <w:rPr>
          <w:rFonts w:ascii="Consolas" w:hAnsi="Consolas" w:cs="Consolas"/>
          <w:color w:val="000000"/>
          <w:sz w:val="19"/>
          <w:szCs w:val="19"/>
        </w:rPr>
        <w:t>)</w:t>
      </w:r>
      <w:r w:rsidR="00F85621" w:rsidRPr="000D1DFD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F85621" w:rsidRPr="00390D23">
        <w:rPr>
          <w:rFonts w:cstheme="minorHAnsi"/>
          <w:color w:val="000000"/>
          <w:sz w:val="24"/>
          <w:szCs w:val="24"/>
        </w:rPr>
        <w:t>функция заполнения</w:t>
      </w:r>
      <w:r w:rsidR="000D1DFD" w:rsidRPr="00390D23">
        <w:rPr>
          <w:rFonts w:cstheme="minorHAnsi"/>
          <w:color w:val="000000"/>
          <w:sz w:val="24"/>
          <w:szCs w:val="24"/>
        </w:rPr>
        <w:t xml:space="preserve">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="000D1DFD"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A37A62" w:rsidRDefault="00DF7D24" w:rsidP="00A37A62">
      <w:pPr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FillFuncValuesAngled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  <w:r w:rsidR="00A37A62" w:rsidRPr="00390D23">
        <w:rPr>
          <w:rFonts w:cstheme="minorHAnsi"/>
          <w:color w:val="000000"/>
          <w:sz w:val="24"/>
          <w:szCs w:val="24"/>
        </w:rPr>
        <w:t xml:space="preserve"> для функции с углом</w:t>
      </w:r>
    </w:p>
    <w:p w:rsidR="00475298" w:rsidRPr="00390D23" w:rsidRDefault="00DF7D24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F7D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D24">
        <w:rPr>
          <w:rFonts w:ascii="Consolas" w:hAnsi="Consolas" w:cs="Consolas"/>
          <w:color w:val="000000"/>
          <w:sz w:val="19"/>
          <w:szCs w:val="19"/>
          <w:lang w:val="en-US"/>
        </w:rPr>
        <w:t>FillPolynomValues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>(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7D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F7D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7D2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F7D24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DF7D24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заполнения массива значений полинома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p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соответствующих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из массива</w:t>
      </w:r>
    </w:p>
    <w:p w:rsidR="00475298" w:rsidRPr="00390D23" w:rsidRDefault="00A37A62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7A62">
        <w:rPr>
          <w:rFonts w:ascii="Consolas" w:hAnsi="Consolas" w:cs="Consolas"/>
          <w:color w:val="000000"/>
          <w:sz w:val="19"/>
          <w:szCs w:val="19"/>
          <w:lang w:val="en-US"/>
        </w:rPr>
        <w:t>FindMistake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7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3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37A62">
        <w:rPr>
          <w:rFonts w:ascii="Consolas" w:hAnsi="Consolas" w:cs="Consolas"/>
          <w:color w:val="808080"/>
          <w:sz w:val="19"/>
          <w:szCs w:val="19"/>
          <w:lang w:val="en-US"/>
        </w:rPr>
        <w:t>poly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 xml:space="preserve">функция нахождения максимальной ошибки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δ</m:t>
        </m:r>
      </m:oMath>
      <w:r w:rsidRPr="00390D23">
        <w:rPr>
          <w:rFonts w:cstheme="minorHAnsi"/>
          <w:color w:val="000000"/>
          <w:sz w:val="24"/>
          <w:szCs w:val="24"/>
        </w:rPr>
        <w:t xml:space="preserve"> для массива значений функции и полинома</w:t>
      </w:r>
    </w:p>
    <w:p w:rsidR="00475298" w:rsidRPr="00390D23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</w:t>
      </w:r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гладкой функции</w:t>
      </w:r>
    </w:p>
    <w:p w:rsidR="00475298" w:rsidRDefault="00475298" w:rsidP="00475298">
      <w:pPr>
        <w:rPr>
          <w:rFonts w:cstheme="minorHAnsi"/>
          <w:color w:val="000000"/>
          <w:sz w:val="24"/>
          <w:szCs w:val="24"/>
        </w:rPr>
      </w:pPr>
      <w:proofErr w:type="gramStart"/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298">
        <w:rPr>
          <w:rFonts w:ascii="Consolas" w:hAnsi="Consolas" w:cs="Consolas"/>
          <w:color w:val="000000"/>
          <w:sz w:val="19"/>
          <w:szCs w:val="19"/>
          <w:lang w:val="en-US"/>
        </w:rPr>
        <w:t>ProcessingAngled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>(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752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75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529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7529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475298">
        <w:rPr>
          <w:rFonts w:ascii="Consolas" w:hAnsi="Consolas" w:cs="Consolas"/>
          <w:color w:val="000000"/>
          <w:sz w:val="19"/>
          <w:szCs w:val="19"/>
        </w:rPr>
        <w:t xml:space="preserve">) - </w:t>
      </w:r>
      <w:r w:rsidRPr="00390D23">
        <w:rPr>
          <w:rFonts w:cstheme="minorHAnsi"/>
          <w:color w:val="000000"/>
          <w:sz w:val="24"/>
          <w:szCs w:val="24"/>
        </w:rPr>
        <w:t>основная функция для обработки и вывода в файл значений для функции с углом</w:t>
      </w:r>
    </w:p>
    <w:p w:rsidR="00330B42" w:rsidRDefault="00330B42" w:rsidP="00330B42">
      <w:pPr>
        <w:tabs>
          <w:tab w:val="left" w:pos="334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097B45" w:rsidRDefault="00097B45" w:rsidP="00097B4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Графики </w:t>
      </w:r>
      <w:proofErr w:type="gramStart"/>
      <w:r>
        <w:rPr>
          <w:rFonts w:eastAsiaTheme="minorEastAsia" w:cstheme="minorHAnsi"/>
          <w:sz w:val="24"/>
          <w:szCs w:val="24"/>
        </w:rPr>
        <w:t>зависимостей</w:t>
      </w:r>
      <w:r w:rsidR="00F352EF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δ(n)</m:t>
        </m:r>
      </m:oMath>
      <w:r>
        <w:rPr>
          <w:rFonts w:eastAsiaTheme="minorEastAsia" w:cstheme="minorHAnsi"/>
          <w:sz w:val="24"/>
          <w:szCs w:val="24"/>
        </w:rPr>
        <w:t xml:space="preserve"> построенные</w:t>
      </w:r>
      <w:proofErr w:type="gramEnd"/>
      <w:r>
        <w:rPr>
          <w:rFonts w:eastAsiaTheme="minorEastAsia" w:cstheme="minorHAnsi"/>
          <w:sz w:val="24"/>
          <w:szCs w:val="24"/>
        </w:rPr>
        <w:t xml:space="preserve"> в </w:t>
      </w:r>
      <w:r>
        <w:rPr>
          <w:rFonts w:eastAsiaTheme="minorEastAsia" w:cstheme="minorHAnsi"/>
          <w:sz w:val="24"/>
          <w:szCs w:val="24"/>
          <w:lang w:val="en-US"/>
        </w:rPr>
        <w:t>MATLAB</w:t>
      </w:r>
      <w:r w:rsidRPr="007F47E8">
        <w:rPr>
          <w:rFonts w:eastAsiaTheme="minorEastAsia" w:cstheme="minorHAnsi"/>
          <w:sz w:val="24"/>
          <w:szCs w:val="24"/>
        </w:rPr>
        <w:t>:</w:t>
      </w:r>
    </w:p>
    <w:p w:rsidR="000B4DF6" w:rsidRDefault="00EE46D2" w:rsidP="000B4DF6">
      <w:pPr>
        <w:keepNext/>
      </w:pPr>
      <w:r w:rsidRPr="00EE46D2">
        <w:drawing>
          <wp:inline distT="0" distB="0" distL="0" distR="0" wp14:anchorId="235FFDE1" wp14:editId="34E8DBDF">
            <wp:extent cx="6390005" cy="3498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0B4DF6" w:rsidP="000B4DF6">
      <w:pPr>
        <w:pStyle w:val="a6"/>
      </w:pPr>
      <w:r>
        <w:t xml:space="preserve">Гладкая функция на </w:t>
      </w:r>
      <w:proofErr w:type="spellStart"/>
      <w:r>
        <w:t>чебышевской</w:t>
      </w:r>
      <w:proofErr w:type="spellEnd"/>
      <w:r>
        <w:t xml:space="preserve"> (синяя линия) и произвольной (красная линия) сетке</w:t>
      </w:r>
    </w:p>
    <w:p w:rsidR="00E007FE" w:rsidRPr="00C23097" w:rsidRDefault="00E007FE" w:rsidP="00E007FE">
      <w:r>
        <w:lastRenderedPageBreak/>
        <w:t>Данный график показывает, что</w:t>
      </w:r>
      <w:r w:rsidR="00C23097">
        <w:t xml:space="preserve"> для гладкой функции</w:t>
      </w:r>
      <w:r>
        <w:t xml:space="preserve"> максимальная ошибка последовательно убывает</w:t>
      </w:r>
      <w:r w:rsidR="00C23097">
        <w:t xml:space="preserve"> на </w:t>
      </w:r>
      <w:proofErr w:type="spellStart"/>
      <w:r w:rsidR="00C23097">
        <w:t>чебышевской</w:t>
      </w:r>
      <w:proofErr w:type="spellEnd"/>
      <w:r w:rsidR="00C23097">
        <w:t xml:space="preserve"> сетке, тогда как на произвольной она сильно возрастает после </w:t>
      </w:r>
      <w:r w:rsidR="00C23097">
        <w:rPr>
          <w:lang w:val="en-US"/>
        </w:rPr>
        <w:t>n</w:t>
      </w:r>
      <w:r w:rsidR="00EC3F16">
        <w:t xml:space="preserve"> = 15</w:t>
      </w:r>
    </w:p>
    <w:p w:rsidR="000B4DF6" w:rsidRDefault="00EE46D2" w:rsidP="000B4DF6">
      <w:pPr>
        <w:keepNext/>
      </w:pPr>
      <w:r w:rsidRPr="00EE46D2">
        <w:drawing>
          <wp:inline distT="0" distB="0" distL="0" distR="0" wp14:anchorId="053E5C2C" wp14:editId="68F631EB">
            <wp:extent cx="6390005" cy="3527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F9" w:rsidRDefault="00F63B11" w:rsidP="000B4DF6">
      <w:pPr>
        <w:pStyle w:val="a6"/>
      </w:pPr>
      <w:r>
        <w:t>Функция с углом в точке 0.3</w:t>
      </w:r>
      <w:r w:rsidR="000B4DF6">
        <w:t xml:space="preserve"> </w:t>
      </w:r>
      <w:r>
        <w:t xml:space="preserve">на </w:t>
      </w:r>
      <w:proofErr w:type="spellStart"/>
      <w:r>
        <w:t>чебышевской</w:t>
      </w:r>
      <w:proofErr w:type="spellEnd"/>
      <w:r>
        <w:t xml:space="preserve"> (синяя линяя) и произвольной (красная линия) сетке</w:t>
      </w:r>
    </w:p>
    <w:p w:rsidR="00466D18" w:rsidRPr="00466D18" w:rsidRDefault="00466D18" w:rsidP="00466D18">
      <w:r>
        <w:t>Данный график показывает</w:t>
      </w:r>
      <w:r w:rsidR="00C73790">
        <w:t>,</w:t>
      </w:r>
      <w:r>
        <w:t xml:space="preserve"> что функция с углом ведёт себя практически идентично</w:t>
      </w:r>
      <w:r w:rsidR="00C73790">
        <w:t xml:space="preserve"> гладкой функции на обеих сетках лишь с тем различием, что на </w:t>
      </w:r>
      <w:proofErr w:type="spellStart"/>
      <w:r w:rsidR="00C73790">
        <w:t>чебышевской</w:t>
      </w:r>
      <w:proofErr w:type="spellEnd"/>
      <w:r w:rsidR="00C73790">
        <w:t xml:space="preserve"> сетке значение ошибки убывает гораздо медленнее</w:t>
      </w:r>
    </w:p>
    <w:p w:rsidR="000B4DF6" w:rsidRDefault="0031037C" w:rsidP="000B4DF6">
      <w:pPr>
        <w:keepNext/>
      </w:pPr>
      <w:r w:rsidRPr="0031037C">
        <w:drawing>
          <wp:inline distT="0" distB="0" distL="0" distR="0" wp14:anchorId="206924EC" wp14:editId="23903BF0">
            <wp:extent cx="6390005" cy="3563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D" w:rsidRDefault="00F63B11" w:rsidP="000B4DF6">
      <w:pPr>
        <w:pStyle w:val="a6"/>
      </w:pPr>
      <w:r>
        <w:t>Гладкая функция (синяя линяя) и</w:t>
      </w:r>
      <w:r w:rsidR="000B4DF6">
        <w:t xml:space="preserve"> </w:t>
      </w:r>
      <w:r>
        <w:t xml:space="preserve">с углом (красная линия) на </w:t>
      </w:r>
      <w:proofErr w:type="spellStart"/>
      <w:r>
        <w:t>чебышевской</w:t>
      </w:r>
      <w:proofErr w:type="spellEnd"/>
      <w:r>
        <w:t xml:space="preserve"> сетке</w:t>
      </w:r>
    </w:p>
    <w:p w:rsidR="007F4FBA" w:rsidRPr="00A974D7" w:rsidRDefault="007F4FBA" w:rsidP="007F4FBA">
      <w:r>
        <w:t xml:space="preserve">Данный график показывает, что </w:t>
      </w:r>
      <w:r w:rsidR="00360F3E">
        <w:t xml:space="preserve">на </w:t>
      </w:r>
      <w:proofErr w:type="spellStart"/>
      <w:r w:rsidR="00360F3E">
        <w:t>чебышевской</w:t>
      </w:r>
      <w:proofErr w:type="spellEnd"/>
      <w:r w:rsidR="00360F3E">
        <w:t xml:space="preserve"> сетке ошибка </w:t>
      </w:r>
      <w:r w:rsidR="00EC3F16">
        <w:t>убывает одинаково и образует один график для обеих функций</w:t>
      </w:r>
    </w:p>
    <w:p w:rsidR="000B4DF6" w:rsidRDefault="00EC3F16" w:rsidP="000B4DF6">
      <w:pPr>
        <w:keepNext/>
      </w:pPr>
      <w:r w:rsidRPr="00EC3F16">
        <w:lastRenderedPageBreak/>
        <w:drawing>
          <wp:inline distT="0" distB="0" distL="0" distR="0" wp14:anchorId="481F0064" wp14:editId="1CD66CAB">
            <wp:extent cx="6390005" cy="35090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86" w:rsidRDefault="00460962" w:rsidP="000B4DF6">
      <w:pPr>
        <w:pStyle w:val="a6"/>
      </w:pPr>
      <w:r>
        <w:t>Гладкая функция (синяя линяя) и с углом (красная линия) на произвольной сетке</w:t>
      </w:r>
    </w:p>
    <w:p w:rsidR="00923192" w:rsidRPr="002B136D" w:rsidRDefault="00923192" w:rsidP="00923192">
      <w:r>
        <w:t>Данный график показывает, что на произвольной сетке ошибка последовательно возрастает для обеих функций с примерно одинаковой скоростью. В обеих зависимостях прослеживается резкий рост после</w:t>
      </w:r>
      <w:r w:rsidR="00784E4D">
        <w:t xml:space="preserve"> значения</w:t>
      </w:r>
      <w:r>
        <w:t xml:space="preserve"> </w:t>
      </w:r>
      <w:r>
        <w:rPr>
          <w:lang w:val="en-US"/>
        </w:rPr>
        <w:t>n</w:t>
      </w:r>
      <w:r w:rsidR="00EC3F16">
        <w:t xml:space="preserve"> = 15</w:t>
      </w:r>
    </w:p>
    <w:p w:rsidR="00784E4D" w:rsidRPr="000D323D" w:rsidRDefault="00784E4D" w:rsidP="00784E4D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784E4D" w:rsidRDefault="00C411E8" w:rsidP="00923192">
      <w:r>
        <w:t>В целом, метод интерполяции полиномом Лагранжа показал себя не очень эффективным, так как наименьший результат ошибки достигает лишь 10</w:t>
      </w:r>
      <w:r>
        <w:rPr>
          <w:vertAlign w:val="superscript"/>
        </w:rPr>
        <w:t>-4</w:t>
      </w:r>
      <w:r>
        <w:t>.</w:t>
      </w:r>
    </w:p>
    <w:p w:rsidR="00C411E8" w:rsidRDefault="00C411E8" w:rsidP="00923192">
      <w:r>
        <w:t>Проведённый анализ показывает, что в общем случае гладкая функция показывает лучшие результаты на обеих сетках, чем её аналог с углом.</w:t>
      </w:r>
    </w:p>
    <w:p w:rsidR="000A69C2" w:rsidRPr="000A69C2" w:rsidRDefault="000A69C2" w:rsidP="00923192">
      <w:r>
        <w:t xml:space="preserve">Также </w:t>
      </w:r>
      <w:proofErr w:type="spellStart"/>
      <w:r>
        <w:t>чебышевская</w:t>
      </w:r>
      <w:proofErr w:type="spellEnd"/>
      <w:r>
        <w:t xml:space="preserve"> сетка дала более точные результаты для обеих функций, тогда как на произвольной сетке значение ошибки при </w:t>
      </w:r>
      <w:proofErr w:type="gramStart"/>
      <w:r>
        <w:rPr>
          <w:lang w:val="en-US"/>
        </w:rPr>
        <w:t>n</w:t>
      </w:r>
      <w:r w:rsidR="00EC3F16">
        <w:t xml:space="preserve"> &gt;</w:t>
      </w:r>
      <w:proofErr w:type="gramEnd"/>
      <w:r w:rsidR="00EC3F16">
        <w:t xml:space="preserve"> 15</w:t>
      </w:r>
      <w:r>
        <w:t xml:space="preserve"> </w:t>
      </w:r>
      <w:r w:rsidR="007A0268">
        <w:t xml:space="preserve">растёт до огромных значений, которые недопустимы на практике. Значения ошибки для </w:t>
      </w:r>
      <w:proofErr w:type="spellStart"/>
      <w:r w:rsidR="007A0268">
        <w:t>чебышевской</w:t>
      </w:r>
      <w:proofErr w:type="spellEnd"/>
      <w:r w:rsidR="007A0268">
        <w:t xml:space="preserve"> сетки заметно меньше и больше подходят для решения практических задач.</w:t>
      </w:r>
    </w:p>
    <w:sectPr w:rsidR="000A69C2" w:rsidRPr="000A69C2" w:rsidSect="006C5F0F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7A30"/>
    <w:multiLevelType w:val="hybridMultilevel"/>
    <w:tmpl w:val="3222A6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2ECE"/>
    <w:multiLevelType w:val="hybridMultilevel"/>
    <w:tmpl w:val="958EEB54"/>
    <w:lvl w:ilvl="0" w:tplc="80C0C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E3"/>
    <w:rsid w:val="000139AF"/>
    <w:rsid w:val="0006701A"/>
    <w:rsid w:val="00074AB3"/>
    <w:rsid w:val="00085DFA"/>
    <w:rsid w:val="00097B45"/>
    <w:rsid w:val="000A69C2"/>
    <w:rsid w:val="000B4DF6"/>
    <w:rsid w:val="000B7827"/>
    <w:rsid w:val="000C2098"/>
    <w:rsid w:val="000C4299"/>
    <w:rsid w:val="000D0780"/>
    <w:rsid w:val="000D1DFD"/>
    <w:rsid w:val="000D1EC2"/>
    <w:rsid w:val="000D2AB6"/>
    <w:rsid w:val="000E5745"/>
    <w:rsid w:val="000F4C55"/>
    <w:rsid w:val="00106E99"/>
    <w:rsid w:val="00176ECE"/>
    <w:rsid w:val="00185D44"/>
    <w:rsid w:val="00194AB7"/>
    <w:rsid w:val="001B3DAA"/>
    <w:rsid w:val="001C0800"/>
    <w:rsid w:val="001C4C84"/>
    <w:rsid w:val="001C799A"/>
    <w:rsid w:val="001D7E49"/>
    <w:rsid w:val="001E46A3"/>
    <w:rsid w:val="001F151C"/>
    <w:rsid w:val="002212AA"/>
    <w:rsid w:val="002330ED"/>
    <w:rsid w:val="002573C6"/>
    <w:rsid w:val="002A0591"/>
    <w:rsid w:val="002B136D"/>
    <w:rsid w:val="002C03F6"/>
    <w:rsid w:val="002E1BCF"/>
    <w:rsid w:val="0031037C"/>
    <w:rsid w:val="00323EB0"/>
    <w:rsid w:val="003262A2"/>
    <w:rsid w:val="00330B42"/>
    <w:rsid w:val="00330EB3"/>
    <w:rsid w:val="00360F3E"/>
    <w:rsid w:val="00390D23"/>
    <w:rsid w:val="003B6F07"/>
    <w:rsid w:val="003F3D03"/>
    <w:rsid w:val="003F40EA"/>
    <w:rsid w:val="00460962"/>
    <w:rsid w:val="00466D18"/>
    <w:rsid w:val="004670D9"/>
    <w:rsid w:val="00475298"/>
    <w:rsid w:val="004955B4"/>
    <w:rsid w:val="00497E0F"/>
    <w:rsid w:val="004D7C25"/>
    <w:rsid w:val="004E7D16"/>
    <w:rsid w:val="00505256"/>
    <w:rsid w:val="005464CC"/>
    <w:rsid w:val="00552E59"/>
    <w:rsid w:val="0056713C"/>
    <w:rsid w:val="00586B13"/>
    <w:rsid w:val="005B270D"/>
    <w:rsid w:val="005C1080"/>
    <w:rsid w:val="005D3EEB"/>
    <w:rsid w:val="005F28A9"/>
    <w:rsid w:val="005F71F9"/>
    <w:rsid w:val="006666EE"/>
    <w:rsid w:val="00670086"/>
    <w:rsid w:val="00684A32"/>
    <w:rsid w:val="006A48C3"/>
    <w:rsid w:val="006C262C"/>
    <w:rsid w:val="006C5F0F"/>
    <w:rsid w:val="006E152F"/>
    <w:rsid w:val="006F12E9"/>
    <w:rsid w:val="00711B6F"/>
    <w:rsid w:val="00714048"/>
    <w:rsid w:val="00721716"/>
    <w:rsid w:val="00721733"/>
    <w:rsid w:val="007218D8"/>
    <w:rsid w:val="0074108A"/>
    <w:rsid w:val="0074487E"/>
    <w:rsid w:val="007517D9"/>
    <w:rsid w:val="00753B99"/>
    <w:rsid w:val="00755233"/>
    <w:rsid w:val="00756618"/>
    <w:rsid w:val="00784E4D"/>
    <w:rsid w:val="007A0268"/>
    <w:rsid w:val="007F353B"/>
    <w:rsid w:val="007F4FBA"/>
    <w:rsid w:val="00805464"/>
    <w:rsid w:val="00827277"/>
    <w:rsid w:val="00840DD3"/>
    <w:rsid w:val="00842B65"/>
    <w:rsid w:val="0086154E"/>
    <w:rsid w:val="00870673"/>
    <w:rsid w:val="00875B5A"/>
    <w:rsid w:val="00893EB7"/>
    <w:rsid w:val="008A145E"/>
    <w:rsid w:val="008B163D"/>
    <w:rsid w:val="008C3291"/>
    <w:rsid w:val="008D5170"/>
    <w:rsid w:val="0090616F"/>
    <w:rsid w:val="0091209B"/>
    <w:rsid w:val="00923192"/>
    <w:rsid w:val="009302E7"/>
    <w:rsid w:val="009573FD"/>
    <w:rsid w:val="00965537"/>
    <w:rsid w:val="00975169"/>
    <w:rsid w:val="0097784A"/>
    <w:rsid w:val="009E7564"/>
    <w:rsid w:val="00A26425"/>
    <w:rsid w:val="00A37A62"/>
    <w:rsid w:val="00A40E20"/>
    <w:rsid w:val="00A51138"/>
    <w:rsid w:val="00A576E3"/>
    <w:rsid w:val="00A77909"/>
    <w:rsid w:val="00A819FD"/>
    <w:rsid w:val="00A91F17"/>
    <w:rsid w:val="00A974D7"/>
    <w:rsid w:val="00AA6068"/>
    <w:rsid w:val="00AA64F9"/>
    <w:rsid w:val="00AB30E4"/>
    <w:rsid w:val="00AB7F51"/>
    <w:rsid w:val="00AC7769"/>
    <w:rsid w:val="00B11B47"/>
    <w:rsid w:val="00B11BB6"/>
    <w:rsid w:val="00B11BC1"/>
    <w:rsid w:val="00B35E57"/>
    <w:rsid w:val="00B70298"/>
    <w:rsid w:val="00B851D4"/>
    <w:rsid w:val="00B87BE7"/>
    <w:rsid w:val="00B97A57"/>
    <w:rsid w:val="00BB25BE"/>
    <w:rsid w:val="00BB57BE"/>
    <w:rsid w:val="00BD1EF9"/>
    <w:rsid w:val="00BE6DFE"/>
    <w:rsid w:val="00C06E89"/>
    <w:rsid w:val="00C23097"/>
    <w:rsid w:val="00C263A8"/>
    <w:rsid w:val="00C36C0E"/>
    <w:rsid w:val="00C411E8"/>
    <w:rsid w:val="00C53786"/>
    <w:rsid w:val="00C62A17"/>
    <w:rsid w:val="00C6624C"/>
    <w:rsid w:val="00C73790"/>
    <w:rsid w:val="00C8291C"/>
    <w:rsid w:val="00C93B81"/>
    <w:rsid w:val="00CA58D8"/>
    <w:rsid w:val="00CB3BDB"/>
    <w:rsid w:val="00CD71BA"/>
    <w:rsid w:val="00CF7E15"/>
    <w:rsid w:val="00D231AA"/>
    <w:rsid w:val="00D44607"/>
    <w:rsid w:val="00D546B1"/>
    <w:rsid w:val="00DB720A"/>
    <w:rsid w:val="00DF3AF3"/>
    <w:rsid w:val="00DF7D24"/>
    <w:rsid w:val="00E007FE"/>
    <w:rsid w:val="00E062E3"/>
    <w:rsid w:val="00E13AC9"/>
    <w:rsid w:val="00E44E5E"/>
    <w:rsid w:val="00E55AD9"/>
    <w:rsid w:val="00EA4B6B"/>
    <w:rsid w:val="00EC3F16"/>
    <w:rsid w:val="00ED705F"/>
    <w:rsid w:val="00EE46D2"/>
    <w:rsid w:val="00F12F5D"/>
    <w:rsid w:val="00F162A6"/>
    <w:rsid w:val="00F352EF"/>
    <w:rsid w:val="00F40A85"/>
    <w:rsid w:val="00F530D6"/>
    <w:rsid w:val="00F63B11"/>
    <w:rsid w:val="00F84490"/>
    <w:rsid w:val="00F85621"/>
    <w:rsid w:val="00F86E1C"/>
    <w:rsid w:val="00F95804"/>
    <w:rsid w:val="00FA45AB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5F00-B1BC-4937-92F8-DF289D4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E99"/>
    <w:rPr>
      <w:color w:val="808080"/>
    </w:rPr>
  </w:style>
  <w:style w:type="paragraph" w:styleId="a4">
    <w:name w:val="List Paragraph"/>
    <w:basedOn w:val="a"/>
    <w:uiPriority w:val="34"/>
    <w:qFormat/>
    <w:rsid w:val="005D3E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574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0B4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6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2020-04-15T09:34:00Z</dcterms:created>
  <dcterms:modified xsi:type="dcterms:W3CDTF">2020-05-02T16:26:00Z</dcterms:modified>
</cp:coreProperties>
</file>