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9360E7" w14:textId="77777777" w:rsidR="006811E0" w:rsidRPr="00F2621B" w:rsidRDefault="006811E0" w:rsidP="005262EC">
      <w:pPr>
        <w:pStyle w:val="Title"/>
        <w:jc w:val="center"/>
        <w:rPr>
          <w:rStyle w:val="IntenseEmphasis"/>
          <w:b/>
          <w:bCs/>
          <w:i w:val="0"/>
          <w:iCs w:val="0"/>
        </w:rPr>
      </w:pPr>
      <w:r w:rsidRPr="00F2621B">
        <w:rPr>
          <w:rStyle w:val="IntenseEmphasis"/>
          <w:b/>
          <w:bCs/>
          <w:i w:val="0"/>
          <w:iCs w:val="0"/>
        </w:rPr>
        <w:t>JIRA Sentiment Analysis Dashboard</w:t>
      </w:r>
    </w:p>
    <w:p w14:paraId="252A305A" w14:textId="77777777" w:rsidR="006811E0" w:rsidRDefault="006811E0" w:rsidP="006811E0">
      <w:pPr>
        <w:pStyle w:val="PlainText"/>
        <w:rPr>
          <w:rFonts w:ascii="Courier New" w:hAnsi="Courier New" w:cs="Courier New"/>
        </w:rPr>
      </w:pPr>
    </w:p>
    <w:p w14:paraId="31DF868B" w14:textId="77777777" w:rsidR="00F2621B" w:rsidRPr="006811E0" w:rsidRDefault="00F2621B" w:rsidP="006811E0">
      <w:pPr>
        <w:pStyle w:val="PlainText"/>
        <w:rPr>
          <w:rFonts w:ascii="Courier New" w:hAnsi="Courier New" w:cs="Courier New"/>
        </w:rPr>
      </w:pPr>
    </w:p>
    <w:sdt>
      <w:sdtPr>
        <w:id w:val="-72175825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4"/>
          <w:szCs w:val="24"/>
          <w:lang w:val="en-IN"/>
          <w14:ligatures w14:val="standardContextual"/>
        </w:rPr>
      </w:sdtEndPr>
      <w:sdtContent>
        <w:p w14:paraId="477AD9FF" w14:textId="7032DE0D" w:rsidR="00F2621B" w:rsidRDefault="00F2621B">
          <w:pPr>
            <w:pStyle w:val="TOCHeading"/>
          </w:pPr>
          <w:r>
            <w:t>Contents</w:t>
          </w:r>
        </w:p>
        <w:p w14:paraId="453BDB51" w14:textId="650CCDB4" w:rsidR="00F2621B" w:rsidRDefault="00F2621B">
          <w:pPr>
            <w:pStyle w:val="TOC1"/>
            <w:tabs>
              <w:tab w:val="right" w:leader="dot" w:pos="9227"/>
            </w:tabs>
            <w:rPr>
              <w:rFonts w:eastAsiaTheme="minorEastAsia"/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3661662" w:history="1">
            <w:r w:rsidRPr="0043279E">
              <w:rPr>
                <w:rStyle w:val="Hyperlink"/>
                <w:b/>
                <w:bCs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_Toc203661662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5982AD" w14:textId="24920811" w:rsidR="00F2621B" w:rsidRDefault="00F2621B">
          <w:pPr>
            <w:pStyle w:val="TOC1"/>
            <w:tabs>
              <w:tab w:val="left" w:pos="480"/>
              <w:tab w:val="right" w:leader="dot" w:pos="9227"/>
            </w:tabs>
            <w:rPr>
              <w:rFonts w:eastAsiaTheme="minorEastAsia"/>
              <w:noProof/>
              <w:lang w:eastAsia="en-IN"/>
            </w:rPr>
          </w:pPr>
          <w:hyperlink w:anchor="_Toc203661663" w:history="1">
            <w:r w:rsidRPr="0043279E">
              <w:rPr>
                <w:rStyle w:val="Hyperlink"/>
                <w:b/>
                <w:bCs/>
                <w:noProof/>
              </w:rPr>
              <w:t>1.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43279E">
              <w:rPr>
                <w:rStyle w:val="Hyperlink"/>
                <w:b/>
                <w:bCs/>
                <w:noProof/>
              </w:rPr>
              <w:t>Uploading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_Toc203661663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F6EEEE" w14:textId="333DB076" w:rsidR="00F2621B" w:rsidRDefault="00F2621B">
          <w:pPr>
            <w:pStyle w:val="TOC1"/>
            <w:tabs>
              <w:tab w:val="left" w:pos="480"/>
              <w:tab w:val="right" w:leader="dot" w:pos="9227"/>
            </w:tabs>
            <w:rPr>
              <w:rFonts w:eastAsiaTheme="minorEastAsia"/>
              <w:noProof/>
              <w:lang w:eastAsia="en-IN"/>
            </w:rPr>
          </w:pPr>
          <w:hyperlink w:anchor="_Toc203661664" w:history="1">
            <w:r w:rsidRPr="0043279E">
              <w:rPr>
                <w:rStyle w:val="Hyperlink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43279E">
              <w:rPr>
                <w:rStyle w:val="Hyperlink"/>
                <w:b/>
                <w:bCs/>
                <w:noProof/>
              </w:rPr>
              <w:t>Team Selection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_Toc203661664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38F042" w14:textId="0FCF3778" w:rsidR="00F2621B" w:rsidRDefault="00F2621B">
          <w:pPr>
            <w:pStyle w:val="TOC1"/>
            <w:tabs>
              <w:tab w:val="left" w:pos="480"/>
              <w:tab w:val="right" w:leader="dot" w:pos="9227"/>
            </w:tabs>
            <w:rPr>
              <w:rFonts w:eastAsiaTheme="minorEastAsia"/>
              <w:noProof/>
              <w:lang w:eastAsia="en-IN"/>
            </w:rPr>
          </w:pPr>
          <w:hyperlink w:anchor="_Toc203661665" w:history="1">
            <w:r w:rsidRPr="0043279E">
              <w:rPr>
                <w:rStyle w:val="Hyperlink"/>
                <w:b/>
                <w:bCs/>
                <w:noProof/>
              </w:rPr>
              <w:t>3.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43279E">
              <w:rPr>
                <w:rStyle w:val="Hyperlink"/>
                <w:b/>
                <w:bCs/>
                <w:noProof/>
              </w:rPr>
              <w:t>Home Page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_Toc203661665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65FEFA" w14:textId="72CF76F3" w:rsidR="00F2621B" w:rsidRDefault="00F2621B">
          <w:pPr>
            <w:pStyle w:val="TOC1"/>
            <w:tabs>
              <w:tab w:val="left" w:pos="480"/>
              <w:tab w:val="right" w:leader="dot" w:pos="9227"/>
            </w:tabs>
            <w:rPr>
              <w:rFonts w:eastAsiaTheme="minorEastAsia"/>
              <w:noProof/>
              <w:lang w:eastAsia="en-IN"/>
            </w:rPr>
          </w:pPr>
          <w:hyperlink w:anchor="_Toc203661666" w:history="1">
            <w:r w:rsidRPr="0043279E">
              <w:rPr>
                <w:rStyle w:val="Hyperlink"/>
                <w:b/>
                <w:bCs/>
                <w:noProof/>
              </w:rPr>
              <w:t>4.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43279E">
              <w:rPr>
                <w:rStyle w:val="Hyperlink"/>
                <w:b/>
                <w:bCs/>
                <w:noProof/>
              </w:rPr>
              <w:t>Engineer Drilld</w:t>
            </w:r>
            <w:r w:rsidRPr="0043279E">
              <w:rPr>
                <w:rStyle w:val="Hyperlink"/>
                <w:b/>
                <w:bCs/>
                <w:noProof/>
              </w:rPr>
              <w:t>o</w:t>
            </w:r>
            <w:r w:rsidRPr="0043279E">
              <w:rPr>
                <w:rStyle w:val="Hyperlink"/>
                <w:b/>
                <w:bCs/>
                <w:noProof/>
              </w:rPr>
              <w:t>wn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_Toc203661666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F37EFC" w14:textId="26DC95F4" w:rsidR="00F2621B" w:rsidRDefault="00F2621B">
          <w:pPr>
            <w:pStyle w:val="TOC1"/>
            <w:tabs>
              <w:tab w:val="left" w:pos="480"/>
              <w:tab w:val="right" w:leader="dot" w:pos="9227"/>
            </w:tabs>
            <w:rPr>
              <w:rFonts w:eastAsiaTheme="minorEastAsia"/>
              <w:noProof/>
              <w:lang w:eastAsia="en-IN"/>
            </w:rPr>
          </w:pPr>
          <w:hyperlink w:anchor="_Toc203661667" w:history="1">
            <w:r w:rsidRPr="0043279E">
              <w:rPr>
                <w:rStyle w:val="Hyperlink"/>
                <w:b/>
                <w:bCs/>
                <w:noProof/>
              </w:rPr>
              <w:t>5.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43279E">
              <w:rPr>
                <w:rStyle w:val="Hyperlink"/>
                <w:b/>
                <w:bCs/>
                <w:noProof/>
              </w:rPr>
              <w:t>Bugs &amp; Non-Bugs Pages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_Toc203661667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5B4BEF" w14:textId="59E6E085" w:rsidR="00F2621B" w:rsidRDefault="00F2621B">
          <w:pPr>
            <w:pStyle w:val="TOC1"/>
            <w:tabs>
              <w:tab w:val="left" w:pos="480"/>
              <w:tab w:val="right" w:leader="dot" w:pos="9227"/>
            </w:tabs>
            <w:rPr>
              <w:rFonts w:eastAsiaTheme="minorEastAsia"/>
              <w:noProof/>
              <w:lang w:eastAsia="en-IN"/>
            </w:rPr>
          </w:pPr>
          <w:hyperlink w:anchor="_Toc203661668" w:history="1">
            <w:r w:rsidRPr="0043279E">
              <w:rPr>
                <w:rStyle w:val="Hyperlink"/>
                <w:b/>
                <w:bCs/>
                <w:noProof/>
              </w:rPr>
              <w:t>6.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43279E">
              <w:rPr>
                <w:rStyle w:val="Hyperlink"/>
                <w:b/>
                <w:bCs/>
                <w:noProof/>
              </w:rPr>
              <w:t>Gerrit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_Toc203661668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7CE71D" w14:textId="7D121B0B" w:rsidR="00F2621B" w:rsidRDefault="00F2621B">
          <w:pPr>
            <w:pStyle w:val="TOC1"/>
            <w:tabs>
              <w:tab w:val="left" w:pos="480"/>
              <w:tab w:val="right" w:leader="dot" w:pos="9227"/>
            </w:tabs>
            <w:rPr>
              <w:rFonts w:eastAsiaTheme="minorEastAsia"/>
              <w:noProof/>
              <w:lang w:eastAsia="en-IN"/>
            </w:rPr>
          </w:pPr>
          <w:hyperlink w:anchor="_Toc203661669" w:history="1">
            <w:r w:rsidRPr="0043279E">
              <w:rPr>
                <w:rStyle w:val="Hyperlink"/>
                <w:b/>
                <w:bCs/>
                <w:noProof/>
              </w:rPr>
              <w:t>7.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43279E">
              <w:rPr>
                <w:rStyle w:val="Hyperlink"/>
                <w:b/>
                <w:bCs/>
                <w:noProof/>
              </w:rPr>
              <w:t>Validation Flags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_Toc203661669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BB34D3" w14:textId="54365FFF" w:rsidR="00F2621B" w:rsidRDefault="00F2621B">
          <w:pPr>
            <w:pStyle w:val="TOC1"/>
            <w:tabs>
              <w:tab w:val="left" w:pos="480"/>
              <w:tab w:val="right" w:leader="dot" w:pos="9227"/>
            </w:tabs>
            <w:rPr>
              <w:rFonts w:eastAsiaTheme="minorEastAsia"/>
              <w:noProof/>
              <w:lang w:eastAsia="en-IN"/>
            </w:rPr>
          </w:pPr>
          <w:hyperlink w:anchor="_Toc203661670" w:history="1">
            <w:r w:rsidRPr="0043279E">
              <w:rPr>
                <w:rStyle w:val="Hyperlink"/>
                <w:b/>
                <w:bCs/>
                <w:noProof/>
              </w:rPr>
              <w:t>8.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43279E">
              <w:rPr>
                <w:rStyle w:val="Hyperlink"/>
                <w:b/>
                <w:bCs/>
                <w:noProof/>
              </w:rPr>
              <w:t>Navigation Tips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_Toc203661670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E67512" w14:textId="33EB2BFC" w:rsidR="00F2621B" w:rsidRDefault="00F2621B">
          <w:pPr>
            <w:pStyle w:val="TOC1"/>
            <w:tabs>
              <w:tab w:val="left" w:pos="480"/>
              <w:tab w:val="right" w:leader="dot" w:pos="9227"/>
            </w:tabs>
            <w:rPr>
              <w:rFonts w:eastAsiaTheme="minorEastAsia"/>
              <w:noProof/>
              <w:lang w:eastAsia="en-IN"/>
            </w:rPr>
          </w:pPr>
          <w:hyperlink w:anchor="_Toc203661671" w:history="1">
            <w:r w:rsidRPr="0043279E">
              <w:rPr>
                <w:rStyle w:val="Hyperlink"/>
                <w:b/>
                <w:bCs/>
                <w:noProof/>
              </w:rPr>
              <w:t>9.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43279E">
              <w:rPr>
                <w:rStyle w:val="Hyperlink"/>
                <w:b/>
                <w:bCs/>
                <w:noProof/>
              </w:rPr>
              <w:t>Best Practices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_Toc203661671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25F51B" w14:textId="77DFCBBF" w:rsidR="00F2621B" w:rsidRDefault="00F2621B">
          <w:pPr>
            <w:pStyle w:val="TOC1"/>
            <w:tabs>
              <w:tab w:val="left" w:pos="720"/>
              <w:tab w:val="right" w:leader="dot" w:pos="9227"/>
            </w:tabs>
            <w:rPr>
              <w:rFonts w:eastAsiaTheme="minorEastAsia"/>
              <w:noProof/>
              <w:lang w:eastAsia="en-IN"/>
            </w:rPr>
          </w:pPr>
          <w:hyperlink w:anchor="_Toc203661672" w:history="1">
            <w:r w:rsidRPr="0043279E">
              <w:rPr>
                <w:rStyle w:val="Hyperlink"/>
                <w:b/>
                <w:bCs/>
                <w:noProof/>
              </w:rPr>
              <w:t>10.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43279E">
              <w:rPr>
                <w:rStyle w:val="Hyperlink"/>
                <w:b/>
                <w:bCs/>
                <w:noProof/>
              </w:rPr>
              <w:t>Support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_Toc203661672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09E9AC" w14:textId="5F9848EF" w:rsidR="00F2621B" w:rsidRDefault="00F2621B">
          <w:r>
            <w:rPr>
              <w:b/>
              <w:bCs/>
              <w:noProof/>
            </w:rPr>
            <w:fldChar w:fldCharType="end"/>
          </w:r>
        </w:p>
      </w:sdtContent>
    </w:sdt>
    <w:p w14:paraId="7BDBD76B" w14:textId="77777777" w:rsidR="006811E0" w:rsidRPr="006811E0" w:rsidRDefault="006811E0" w:rsidP="006811E0">
      <w:pPr>
        <w:pStyle w:val="PlainText"/>
        <w:rPr>
          <w:rFonts w:ascii="Courier New" w:hAnsi="Courier New" w:cs="Courier New"/>
        </w:rPr>
      </w:pPr>
    </w:p>
    <w:p w14:paraId="12E16582" w14:textId="77777777" w:rsidR="00F2621B" w:rsidRDefault="00F2621B" w:rsidP="005262EC">
      <w:pPr>
        <w:pStyle w:val="Heading1"/>
        <w:rPr>
          <w:b/>
          <w:bCs/>
        </w:rPr>
      </w:pPr>
      <w:bookmarkStart w:id="0" w:name="_Toc203661662"/>
    </w:p>
    <w:p w14:paraId="546654D8" w14:textId="77777777" w:rsidR="00F2621B" w:rsidRDefault="00F2621B" w:rsidP="005262EC">
      <w:pPr>
        <w:pStyle w:val="Heading1"/>
        <w:rPr>
          <w:b/>
          <w:bCs/>
        </w:rPr>
      </w:pPr>
    </w:p>
    <w:p w14:paraId="2D713187" w14:textId="77777777" w:rsidR="00F2621B" w:rsidRDefault="00F2621B" w:rsidP="005262EC">
      <w:pPr>
        <w:pStyle w:val="Heading1"/>
        <w:rPr>
          <w:b/>
          <w:bCs/>
        </w:rPr>
      </w:pPr>
    </w:p>
    <w:p w14:paraId="2B0F859B" w14:textId="77777777" w:rsidR="00F2621B" w:rsidRDefault="00F2621B" w:rsidP="005262EC">
      <w:pPr>
        <w:pStyle w:val="Heading1"/>
        <w:rPr>
          <w:b/>
          <w:bCs/>
        </w:rPr>
      </w:pPr>
    </w:p>
    <w:p w14:paraId="4F4D0E15" w14:textId="77777777" w:rsidR="00F2621B" w:rsidRDefault="00F2621B" w:rsidP="005262EC">
      <w:pPr>
        <w:pStyle w:val="Heading1"/>
        <w:rPr>
          <w:b/>
          <w:bCs/>
        </w:rPr>
      </w:pPr>
    </w:p>
    <w:p w14:paraId="6A19DD31" w14:textId="77777777" w:rsidR="00F2621B" w:rsidRDefault="00F2621B" w:rsidP="005262EC">
      <w:pPr>
        <w:pStyle w:val="Heading1"/>
        <w:rPr>
          <w:b/>
          <w:bCs/>
        </w:rPr>
      </w:pPr>
    </w:p>
    <w:p w14:paraId="3EDEC1B6" w14:textId="77777777" w:rsidR="00F2621B" w:rsidRDefault="00F2621B" w:rsidP="005262EC">
      <w:pPr>
        <w:pStyle w:val="Heading1"/>
        <w:rPr>
          <w:b/>
          <w:bCs/>
        </w:rPr>
      </w:pPr>
    </w:p>
    <w:p w14:paraId="3AF874C0" w14:textId="77777777" w:rsidR="00F2621B" w:rsidRDefault="00F2621B" w:rsidP="005262EC">
      <w:pPr>
        <w:pStyle w:val="Heading1"/>
        <w:rPr>
          <w:b/>
          <w:bCs/>
        </w:rPr>
      </w:pPr>
    </w:p>
    <w:p w14:paraId="6B71391A" w14:textId="77777777" w:rsidR="00F2621B" w:rsidRDefault="00F2621B" w:rsidP="005262EC">
      <w:pPr>
        <w:pStyle w:val="Heading1"/>
        <w:rPr>
          <w:b/>
          <w:bCs/>
        </w:rPr>
      </w:pPr>
    </w:p>
    <w:p w14:paraId="67707B9B" w14:textId="77777777" w:rsidR="00F2621B" w:rsidRDefault="00F2621B" w:rsidP="005262EC">
      <w:pPr>
        <w:pStyle w:val="Heading1"/>
        <w:rPr>
          <w:b/>
          <w:bCs/>
        </w:rPr>
      </w:pPr>
    </w:p>
    <w:p w14:paraId="5BC93D82" w14:textId="77777777" w:rsidR="00F2621B" w:rsidRDefault="00F2621B" w:rsidP="005262EC">
      <w:pPr>
        <w:pStyle w:val="Heading1"/>
        <w:rPr>
          <w:b/>
          <w:bCs/>
        </w:rPr>
      </w:pPr>
    </w:p>
    <w:p w14:paraId="6808E8C3" w14:textId="77777777" w:rsidR="00F2621B" w:rsidRDefault="00F2621B" w:rsidP="005262EC">
      <w:pPr>
        <w:pStyle w:val="Heading1"/>
        <w:rPr>
          <w:b/>
          <w:bCs/>
        </w:rPr>
      </w:pPr>
    </w:p>
    <w:p w14:paraId="12C9123B" w14:textId="77777777" w:rsidR="00F2621B" w:rsidRDefault="00F2621B" w:rsidP="005262EC">
      <w:pPr>
        <w:pStyle w:val="Heading1"/>
        <w:rPr>
          <w:b/>
          <w:bCs/>
        </w:rPr>
      </w:pPr>
    </w:p>
    <w:p w14:paraId="455A384C" w14:textId="77777777" w:rsidR="00F2621B" w:rsidRDefault="00F2621B" w:rsidP="005262EC">
      <w:pPr>
        <w:pStyle w:val="Heading1"/>
        <w:rPr>
          <w:b/>
          <w:bCs/>
        </w:rPr>
      </w:pPr>
    </w:p>
    <w:p w14:paraId="650B18B8" w14:textId="77777777" w:rsidR="00F2621B" w:rsidRDefault="00F2621B" w:rsidP="005262EC">
      <w:pPr>
        <w:pStyle w:val="Heading1"/>
        <w:rPr>
          <w:b/>
          <w:bCs/>
        </w:rPr>
      </w:pPr>
    </w:p>
    <w:p w14:paraId="6CB5A0E9" w14:textId="77777777" w:rsidR="00F2621B" w:rsidRDefault="00F2621B" w:rsidP="005262EC">
      <w:pPr>
        <w:pStyle w:val="Heading1"/>
        <w:rPr>
          <w:b/>
          <w:bCs/>
        </w:rPr>
      </w:pPr>
    </w:p>
    <w:p w14:paraId="6582ACD3" w14:textId="77777777" w:rsidR="00F2621B" w:rsidRDefault="00F2621B" w:rsidP="005262EC">
      <w:pPr>
        <w:pStyle w:val="Heading1"/>
        <w:rPr>
          <w:b/>
          <w:bCs/>
        </w:rPr>
      </w:pPr>
    </w:p>
    <w:p w14:paraId="17F0D1D0" w14:textId="77777777" w:rsidR="00F2621B" w:rsidRDefault="00F2621B" w:rsidP="005262EC">
      <w:pPr>
        <w:pStyle w:val="Heading1"/>
        <w:rPr>
          <w:b/>
          <w:bCs/>
        </w:rPr>
      </w:pPr>
    </w:p>
    <w:p w14:paraId="06A99D12" w14:textId="77777777" w:rsidR="00F2621B" w:rsidRDefault="00F2621B" w:rsidP="005262EC">
      <w:pPr>
        <w:pStyle w:val="Heading1"/>
        <w:rPr>
          <w:b/>
          <w:bCs/>
        </w:rPr>
      </w:pPr>
    </w:p>
    <w:p w14:paraId="02FFF4B3" w14:textId="77777777" w:rsidR="00F2621B" w:rsidRDefault="00F2621B" w:rsidP="005262EC">
      <w:pPr>
        <w:pStyle w:val="Heading1"/>
        <w:rPr>
          <w:b/>
          <w:bCs/>
        </w:rPr>
      </w:pPr>
    </w:p>
    <w:p w14:paraId="3BE41E01" w14:textId="6D020ED5" w:rsidR="006811E0" w:rsidRPr="006B7AAD" w:rsidRDefault="006811E0" w:rsidP="005262EC">
      <w:pPr>
        <w:pStyle w:val="Heading1"/>
        <w:rPr>
          <w:b/>
          <w:bCs/>
        </w:rPr>
      </w:pPr>
      <w:r w:rsidRPr="006B7AAD">
        <w:rPr>
          <w:b/>
          <w:bCs/>
        </w:rPr>
        <w:lastRenderedPageBreak/>
        <w:t>Overview</w:t>
      </w:r>
      <w:bookmarkEnd w:id="0"/>
    </w:p>
    <w:p w14:paraId="3B1923BB" w14:textId="1BD781C0" w:rsidR="005262EC" w:rsidRDefault="006811E0" w:rsidP="004B161F">
      <w:pPr>
        <w:pStyle w:val="ListParagraph"/>
        <w:ind w:left="360"/>
        <w:rPr>
          <w:rFonts w:ascii="Courier New" w:hAnsi="Courier New" w:cs="Courier New"/>
        </w:rPr>
      </w:pPr>
      <w:r w:rsidRPr="006811E0">
        <w:t xml:space="preserve">The JIRA Sentiment Analysis Dashboard is an interactive web application for </w:t>
      </w:r>
      <w:proofErr w:type="spellStart"/>
      <w:r w:rsidRPr="006811E0">
        <w:t>analyzing</w:t>
      </w:r>
      <w:proofErr w:type="spellEnd"/>
      <w:r w:rsidRPr="006811E0">
        <w:t xml:space="preserve"> team sentiment and validation quality in JIRA issues and Gerrit code reviews. It provides visual insights, drilldowns, and validation flags to help teams improve communication and process quality.</w:t>
      </w:r>
    </w:p>
    <w:p w14:paraId="11ADE2BB" w14:textId="7BFD2FA1" w:rsidR="006811E0" w:rsidRPr="006B7AAD" w:rsidRDefault="006811E0" w:rsidP="005262EC">
      <w:pPr>
        <w:pStyle w:val="Heading1"/>
        <w:numPr>
          <w:ilvl w:val="0"/>
          <w:numId w:val="10"/>
        </w:numPr>
        <w:rPr>
          <w:b/>
          <w:bCs/>
        </w:rPr>
      </w:pPr>
      <w:bookmarkStart w:id="1" w:name="_Toc203661663"/>
      <w:r w:rsidRPr="006B7AAD">
        <w:rPr>
          <w:b/>
          <w:bCs/>
        </w:rPr>
        <w:t>Uploading Data</w:t>
      </w:r>
      <w:bookmarkEnd w:id="1"/>
    </w:p>
    <w:p w14:paraId="757CC980" w14:textId="0034AB74" w:rsidR="006811E0" w:rsidRPr="006811E0" w:rsidRDefault="006811E0" w:rsidP="00A46D03">
      <w:pPr>
        <w:pStyle w:val="ListParagraph"/>
        <w:numPr>
          <w:ilvl w:val="0"/>
          <w:numId w:val="26"/>
        </w:numPr>
        <w:ind w:left="720"/>
      </w:pPr>
      <w:r w:rsidRPr="006811E0">
        <w:t>Upload your JIRA CSV or Excel file using the uploader at the top.</w:t>
      </w:r>
    </w:p>
    <w:p w14:paraId="4F4B2098" w14:textId="0E1F73AF" w:rsidR="006811E0" w:rsidRPr="006811E0" w:rsidRDefault="006811E0" w:rsidP="00A46D03">
      <w:pPr>
        <w:pStyle w:val="ListParagraph"/>
        <w:numPr>
          <w:ilvl w:val="0"/>
          <w:numId w:val="26"/>
        </w:numPr>
        <w:ind w:left="720"/>
      </w:pPr>
      <w:r w:rsidRPr="006811E0">
        <w:t>(Optional) Upload a consolidated Gerrit comments JSON file for code review sentiment analysis.</w:t>
      </w:r>
    </w:p>
    <w:p w14:paraId="102E530B" w14:textId="5E51C1DB" w:rsidR="006811E0" w:rsidRPr="006811E0" w:rsidRDefault="006811E0" w:rsidP="00A46D03">
      <w:pPr>
        <w:pStyle w:val="ListParagraph"/>
        <w:numPr>
          <w:ilvl w:val="0"/>
          <w:numId w:val="26"/>
        </w:numPr>
        <w:ind w:left="720"/>
      </w:pPr>
      <w:r w:rsidRPr="006811E0">
        <w:t>After upload, summary statistics and charts will be displayed.</w:t>
      </w:r>
    </w:p>
    <w:p w14:paraId="6761FA69" w14:textId="4520AE3C" w:rsidR="006811E0" w:rsidRPr="006B7AAD" w:rsidRDefault="006811E0" w:rsidP="005262EC">
      <w:pPr>
        <w:pStyle w:val="Heading1"/>
        <w:numPr>
          <w:ilvl w:val="0"/>
          <w:numId w:val="10"/>
        </w:numPr>
        <w:rPr>
          <w:b/>
          <w:bCs/>
        </w:rPr>
      </w:pPr>
      <w:bookmarkStart w:id="2" w:name="_Toc203661664"/>
      <w:r w:rsidRPr="006B7AAD">
        <w:rPr>
          <w:b/>
          <w:bCs/>
        </w:rPr>
        <w:t>Team Selection</w:t>
      </w:r>
      <w:bookmarkEnd w:id="2"/>
    </w:p>
    <w:p w14:paraId="3A6E5D81" w14:textId="4BE1F786" w:rsidR="006811E0" w:rsidRPr="006811E0" w:rsidRDefault="006811E0" w:rsidP="00A46D03">
      <w:pPr>
        <w:pStyle w:val="ListParagraph"/>
        <w:numPr>
          <w:ilvl w:val="0"/>
          <w:numId w:val="27"/>
        </w:numPr>
      </w:pPr>
      <w:r w:rsidRPr="006811E0">
        <w:t>Use the team selector in the top-right navigation bar to filter all data and charts by your team.</w:t>
      </w:r>
    </w:p>
    <w:p w14:paraId="7972B7C7" w14:textId="10712B91" w:rsidR="006811E0" w:rsidRPr="005262EC" w:rsidRDefault="006811E0" w:rsidP="00A46D03">
      <w:pPr>
        <w:pStyle w:val="ListParagraph"/>
        <w:numPr>
          <w:ilvl w:val="0"/>
          <w:numId w:val="27"/>
        </w:numPr>
      </w:pPr>
      <w:r w:rsidRPr="006811E0">
        <w:t xml:space="preserve">All pages and charts will update to reflect the selected </w:t>
      </w:r>
      <w:proofErr w:type="gramStart"/>
      <w:r w:rsidRPr="006811E0">
        <w:t>teams</w:t>
      </w:r>
      <w:proofErr w:type="gramEnd"/>
      <w:r w:rsidRPr="006811E0">
        <w:t xml:space="preserve"> data.</w:t>
      </w:r>
    </w:p>
    <w:p w14:paraId="4101422E" w14:textId="76D972DF" w:rsidR="006811E0" w:rsidRPr="006B7AAD" w:rsidRDefault="006811E0" w:rsidP="00A46D03">
      <w:pPr>
        <w:pStyle w:val="Heading1"/>
        <w:numPr>
          <w:ilvl w:val="0"/>
          <w:numId w:val="10"/>
        </w:numPr>
        <w:rPr>
          <w:b/>
          <w:bCs/>
        </w:rPr>
      </w:pPr>
      <w:bookmarkStart w:id="3" w:name="_Toc203661665"/>
      <w:r w:rsidRPr="006B7AAD">
        <w:rPr>
          <w:b/>
          <w:bCs/>
        </w:rPr>
        <w:t>Home Page Features</w:t>
      </w:r>
      <w:bookmarkEnd w:id="3"/>
    </w:p>
    <w:p w14:paraId="1749B31A" w14:textId="6F9FAAC9" w:rsidR="006811E0" w:rsidRPr="006811E0" w:rsidRDefault="006811E0" w:rsidP="00A46D03">
      <w:pPr>
        <w:pStyle w:val="ListParagraph"/>
        <w:numPr>
          <w:ilvl w:val="0"/>
          <w:numId w:val="28"/>
        </w:numPr>
      </w:pPr>
      <w:r w:rsidRPr="006811E0">
        <w:t>Summary Cards:</w:t>
      </w:r>
    </w:p>
    <w:p w14:paraId="0168A878" w14:textId="5A307902" w:rsidR="006811E0" w:rsidRPr="006811E0" w:rsidRDefault="006811E0" w:rsidP="00A46D03">
      <w:pPr>
        <w:pStyle w:val="ListParagraph"/>
        <w:numPr>
          <w:ilvl w:val="1"/>
          <w:numId w:val="28"/>
        </w:numPr>
      </w:pPr>
      <w:r w:rsidRPr="006811E0">
        <w:t>See total Bugs, Non-Bugs, and Gerrit entries for your team.</w:t>
      </w:r>
    </w:p>
    <w:p w14:paraId="2713A3AA" w14:textId="423683C1" w:rsidR="006811E0" w:rsidRPr="006811E0" w:rsidRDefault="006811E0" w:rsidP="00A46D03">
      <w:pPr>
        <w:pStyle w:val="ListParagraph"/>
        <w:numPr>
          <w:ilvl w:val="1"/>
          <w:numId w:val="28"/>
        </w:numPr>
      </w:pPr>
      <w:r w:rsidRPr="006811E0">
        <w:t>Click any card to jump to the detailed page for that category.</w:t>
      </w:r>
    </w:p>
    <w:p w14:paraId="377A80B5" w14:textId="40695BD4" w:rsidR="006811E0" w:rsidRPr="006811E0" w:rsidRDefault="006811E0" w:rsidP="00A46D03">
      <w:pPr>
        <w:pStyle w:val="ListParagraph"/>
        <w:numPr>
          <w:ilvl w:val="0"/>
          <w:numId w:val="28"/>
        </w:numPr>
      </w:pPr>
      <w:r w:rsidRPr="006811E0">
        <w:t>Sentiment KPIs:</w:t>
      </w:r>
    </w:p>
    <w:p w14:paraId="71A87DD3" w14:textId="5A1A7817" w:rsidR="006811E0" w:rsidRPr="006811E0" w:rsidRDefault="006811E0" w:rsidP="00A46D03">
      <w:pPr>
        <w:pStyle w:val="ListParagraph"/>
        <w:numPr>
          <w:ilvl w:val="1"/>
          <w:numId w:val="28"/>
        </w:numPr>
      </w:pPr>
      <w:r w:rsidRPr="006811E0">
        <w:t>Positive % and Negative % for the selected team.</w:t>
      </w:r>
    </w:p>
    <w:p w14:paraId="67EFF68B" w14:textId="2FD2BF5E" w:rsidR="006811E0" w:rsidRPr="006811E0" w:rsidRDefault="006811E0" w:rsidP="00A46D03">
      <w:pPr>
        <w:pStyle w:val="ListParagraph"/>
        <w:numPr>
          <w:ilvl w:val="1"/>
          <w:numId w:val="28"/>
        </w:numPr>
      </w:pPr>
      <w:r w:rsidRPr="006811E0">
        <w:t>Click these to go to the Engineer Drilldown.</w:t>
      </w:r>
    </w:p>
    <w:p w14:paraId="7BD22C1A" w14:textId="4304474C" w:rsidR="006811E0" w:rsidRPr="006811E0" w:rsidRDefault="006811E0" w:rsidP="00A46D03">
      <w:pPr>
        <w:pStyle w:val="ListParagraph"/>
        <w:numPr>
          <w:ilvl w:val="0"/>
          <w:numId w:val="28"/>
        </w:numPr>
      </w:pPr>
      <w:r w:rsidRPr="006811E0">
        <w:t>Charts:</w:t>
      </w:r>
    </w:p>
    <w:p w14:paraId="48F2DA14" w14:textId="4E58F793" w:rsidR="006811E0" w:rsidRPr="006811E0" w:rsidRDefault="006811E0" w:rsidP="00A46D03">
      <w:pPr>
        <w:pStyle w:val="ListParagraph"/>
        <w:numPr>
          <w:ilvl w:val="1"/>
          <w:numId w:val="28"/>
        </w:numPr>
      </w:pPr>
      <w:r w:rsidRPr="006811E0">
        <w:t>Pie Chart: Shows the proportion of Positive and Negative sentiment for the team (across bugs, non-bugs, and Gerrit).</w:t>
      </w:r>
    </w:p>
    <w:p w14:paraId="27A51C31" w14:textId="205C9CB0" w:rsidR="006811E0" w:rsidRPr="006811E0" w:rsidRDefault="006811E0" w:rsidP="00A46D03">
      <w:pPr>
        <w:pStyle w:val="ListParagraph"/>
        <w:numPr>
          <w:ilvl w:val="1"/>
          <w:numId w:val="28"/>
        </w:numPr>
      </w:pPr>
      <w:r w:rsidRPr="006811E0">
        <w:t>Bar Chart: Shows the total number of negative sentiment items for each team member (bugs, non-bugs, and Gerrit combined).</w:t>
      </w:r>
    </w:p>
    <w:p w14:paraId="04373F00" w14:textId="73789ADB" w:rsidR="006811E0" w:rsidRPr="006811E0" w:rsidRDefault="006811E0" w:rsidP="00A46D03">
      <w:pPr>
        <w:pStyle w:val="ListParagraph"/>
        <w:numPr>
          <w:ilvl w:val="1"/>
          <w:numId w:val="28"/>
        </w:numPr>
      </w:pPr>
      <w:r w:rsidRPr="006811E0">
        <w:t>Click any bar or pie section to drill down to the Engineer view for that member or sentiment.</w:t>
      </w:r>
    </w:p>
    <w:p w14:paraId="56788325" w14:textId="74D9AF27" w:rsidR="006811E0" w:rsidRPr="006811E0" w:rsidRDefault="006811E0" w:rsidP="00A46D03">
      <w:pPr>
        <w:pStyle w:val="ListParagraph"/>
        <w:numPr>
          <w:ilvl w:val="0"/>
          <w:numId w:val="28"/>
        </w:numPr>
      </w:pPr>
      <w:r w:rsidRPr="006811E0">
        <w:t>Detailed Table:</w:t>
      </w:r>
    </w:p>
    <w:p w14:paraId="684BF95B" w14:textId="422F781F" w:rsidR="006811E0" w:rsidRPr="006811E0" w:rsidRDefault="006811E0" w:rsidP="00A46D03">
      <w:pPr>
        <w:pStyle w:val="ListParagraph"/>
        <w:numPr>
          <w:ilvl w:val="1"/>
          <w:numId w:val="28"/>
        </w:numPr>
      </w:pPr>
      <w:r w:rsidRPr="006811E0">
        <w:t>View all issues for the selected team.</w:t>
      </w:r>
    </w:p>
    <w:p w14:paraId="27BCA7AC" w14:textId="3A1814A3" w:rsidR="006811E0" w:rsidRPr="00A46D03" w:rsidRDefault="006811E0" w:rsidP="00A46D03">
      <w:pPr>
        <w:pStyle w:val="ListParagraph"/>
        <w:numPr>
          <w:ilvl w:val="1"/>
          <w:numId w:val="28"/>
        </w:numPr>
      </w:pPr>
      <w:r w:rsidRPr="006811E0">
        <w:t>Download the filtered data as CSV or Excel.</w:t>
      </w:r>
    </w:p>
    <w:p w14:paraId="0B79311A" w14:textId="0716CCA9" w:rsidR="006811E0" w:rsidRPr="006B7AAD" w:rsidRDefault="006811E0" w:rsidP="00A46D03">
      <w:pPr>
        <w:pStyle w:val="Heading1"/>
        <w:numPr>
          <w:ilvl w:val="0"/>
          <w:numId w:val="10"/>
        </w:numPr>
        <w:rPr>
          <w:b/>
          <w:bCs/>
        </w:rPr>
      </w:pPr>
      <w:bookmarkStart w:id="4" w:name="_Toc203661666"/>
      <w:r w:rsidRPr="006B7AAD">
        <w:rPr>
          <w:b/>
          <w:bCs/>
        </w:rPr>
        <w:t>Engineer Drilldown</w:t>
      </w:r>
      <w:bookmarkEnd w:id="4"/>
    </w:p>
    <w:p w14:paraId="7255324F" w14:textId="43FA5277" w:rsidR="006811E0" w:rsidRPr="006811E0" w:rsidRDefault="006811E0" w:rsidP="00A46D03">
      <w:pPr>
        <w:pStyle w:val="ListParagraph"/>
        <w:numPr>
          <w:ilvl w:val="0"/>
          <w:numId w:val="29"/>
        </w:numPr>
      </w:pPr>
      <w:r w:rsidRPr="006811E0">
        <w:t>See a matrix of sentiment counts (positive/negative) for each team member, split by Bugs, Non-Bugs, and Gerrit.</w:t>
      </w:r>
    </w:p>
    <w:p w14:paraId="17A2BF77" w14:textId="39DFD767" w:rsidR="006811E0" w:rsidRPr="004B161F" w:rsidRDefault="006811E0" w:rsidP="006811E0">
      <w:pPr>
        <w:pStyle w:val="ListParagraph"/>
        <w:numPr>
          <w:ilvl w:val="0"/>
          <w:numId w:val="29"/>
        </w:numPr>
        <w:rPr>
          <w:rFonts w:ascii="Courier New" w:hAnsi="Courier New" w:cs="Courier New"/>
          <w:sz w:val="21"/>
          <w:szCs w:val="21"/>
        </w:rPr>
      </w:pPr>
      <w:r w:rsidRPr="006811E0">
        <w:t>Click any cell to jump to the detailed Bugs, Non-Bugs, or Gerrit page, filtered for that member and sentiment.</w:t>
      </w:r>
    </w:p>
    <w:p w14:paraId="5997EB55" w14:textId="5634FEE9" w:rsidR="006811E0" w:rsidRPr="006B7AAD" w:rsidRDefault="006811E0" w:rsidP="00A46D03">
      <w:pPr>
        <w:pStyle w:val="Heading1"/>
        <w:numPr>
          <w:ilvl w:val="0"/>
          <w:numId w:val="10"/>
        </w:numPr>
        <w:rPr>
          <w:b/>
          <w:bCs/>
        </w:rPr>
      </w:pPr>
      <w:bookmarkStart w:id="5" w:name="_Toc203661667"/>
      <w:r w:rsidRPr="006B7AAD">
        <w:rPr>
          <w:b/>
          <w:bCs/>
        </w:rPr>
        <w:lastRenderedPageBreak/>
        <w:t>Bugs &amp; Non-Bugs Pages</w:t>
      </w:r>
      <w:bookmarkEnd w:id="5"/>
    </w:p>
    <w:p w14:paraId="14CC2D89" w14:textId="0BEF15FE" w:rsidR="006811E0" w:rsidRPr="006811E0" w:rsidRDefault="006811E0" w:rsidP="004B161F">
      <w:pPr>
        <w:pStyle w:val="ListParagraph"/>
        <w:numPr>
          <w:ilvl w:val="0"/>
          <w:numId w:val="30"/>
        </w:numPr>
      </w:pPr>
      <w:r w:rsidRPr="006811E0">
        <w:t>Bugs Page:</w:t>
      </w:r>
    </w:p>
    <w:p w14:paraId="77FBAD1E" w14:textId="50AD5E79" w:rsidR="006811E0" w:rsidRPr="006811E0" w:rsidRDefault="006811E0" w:rsidP="004B161F">
      <w:pPr>
        <w:pStyle w:val="ListParagraph"/>
        <w:numPr>
          <w:ilvl w:val="1"/>
          <w:numId w:val="30"/>
        </w:numPr>
      </w:pPr>
      <w:r w:rsidRPr="006811E0">
        <w:t>Shows all bug issues reported by your team.</w:t>
      </w:r>
    </w:p>
    <w:p w14:paraId="0D2D5BA0" w14:textId="08C8AE8D" w:rsidR="006811E0" w:rsidRPr="006811E0" w:rsidRDefault="006811E0" w:rsidP="004B161F">
      <w:pPr>
        <w:pStyle w:val="ListParagraph"/>
        <w:numPr>
          <w:ilvl w:val="1"/>
          <w:numId w:val="30"/>
        </w:numPr>
      </w:pPr>
      <w:r w:rsidRPr="006811E0">
        <w:t>Filter by reporter or sentiment.</w:t>
      </w:r>
    </w:p>
    <w:p w14:paraId="2020C931" w14:textId="5B07712C" w:rsidR="006811E0" w:rsidRPr="006811E0" w:rsidRDefault="006811E0" w:rsidP="004B161F">
      <w:pPr>
        <w:pStyle w:val="ListParagraph"/>
        <w:numPr>
          <w:ilvl w:val="1"/>
          <w:numId w:val="30"/>
        </w:numPr>
      </w:pPr>
      <w:r w:rsidRPr="006811E0">
        <w:t>Columns include Issue Key, Status, Reporter, Sentiment, Negative Reason, Validation Flags, and Comment.</w:t>
      </w:r>
    </w:p>
    <w:p w14:paraId="24D31BE4" w14:textId="478D9946" w:rsidR="006811E0" w:rsidRPr="006811E0" w:rsidRDefault="006811E0" w:rsidP="004B161F">
      <w:pPr>
        <w:pStyle w:val="ListParagraph"/>
        <w:numPr>
          <w:ilvl w:val="0"/>
          <w:numId w:val="30"/>
        </w:numPr>
      </w:pPr>
      <w:r w:rsidRPr="006811E0">
        <w:t>Non-Bugs Page:</w:t>
      </w:r>
    </w:p>
    <w:p w14:paraId="51E1D16B" w14:textId="4813EAF2" w:rsidR="006811E0" w:rsidRPr="006811E0" w:rsidRDefault="006811E0" w:rsidP="004B161F">
      <w:pPr>
        <w:pStyle w:val="ListParagraph"/>
        <w:numPr>
          <w:ilvl w:val="1"/>
          <w:numId w:val="30"/>
        </w:numPr>
      </w:pPr>
      <w:r w:rsidRPr="006811E0">
        <w:t>Shows all non-bug issues assigned to your team.</w:t>
      </w:r>
    </w:p>
    <w:p w14:paraId="5F2BDCAC" w14:textId="2888B737" w:rsidR="006811E0" w:rsidRPr="006811E0" w:rsidRDefault="006811E0" w:rsidP="004B161F">
      <w:pPr>
        <w:pStyle w:val="ListParagraph"/>
        <w:numPr>
          <w:ilvl w:val="1"/>
          <w:numId w:val="30"/>
        </w:numPr>
      </w:pPr>
      <w:r w:rsidRPr="006811E0">
        <w:t>Filter by assignee or sentiment.</w:t>
      </w:r>
    </w:p>
    <w:p w14:paraId="73F38FDB" w14:textId="4709ABE6" w:rsidR="006811E0" w:rsidRPr="00A46D03" w:rsidRDefault="006811E0" w:rsidP="004B161F">
      <w:pPr>
        <w:pStyle w:val="ListParagraph"/>
        <w:numPr>
          <w:ilvl w:val="1"/>
          <w:numId w:val="30"/>
        </w:numPr>
      </w:pPr>
      <w:r w:rsidRPr="006811E0">
        <w:t>Columns include Issue Key, Assignee, Sentiment, Negative Reason, Story Points, Validation Flags, and Comment.</w:t>
      </w:r>
    </w:p>
    <w:p w14:paraId="61E2AD3B" w14:textId="1FE87D86" w:rsidR="006811E0" w:rsidRPr="006B7AAD" w:rsidRDefault="006811E0" w:rsidP="00A46D03">
      <w:pPr>
        <w:pStyle w:val="Heading1"/>
        <w:numPr>
          <w:ilvl w:val="0"/>
          <w:numId w:val="10"/>
        </w:numPr>
        <w:rPr>
          <w:b/>
          <w:bCs/>
        </w:rPr>
      </w:pPr>
      <w:bookmarkStart w:id="6" w:name="_Toc203661668"/>
      <w:r w:rsidRPr="006B7AAD">
        <w:rPr>
          <w:b/>
          <w:bCs/>
        </w:rPr>
        <w:t>Gerrit Analysis</w:t>
      </w:r>
      <w:bookmarkEnd w:id="6"/>
    </w:p>
    <w:p w14:paraId="7646FF2E" w14:textId="16B619AA" w:rsidR="006811E0" w:rsidRPr="006811E0" w:rsidRDefault="006811E0" w:rsidP="004B161F">
      <w:pPr>
        <w:pStyle w:val="ListParagraph"/>
        <w:numPr>
          <w:ilvl w:val="0"/>
          <w:numId w:val="31"/>
        </w:numPr>
      </w:pPr>
      <w:r w:rsidRPr="006811E0">
        <w:t>Shows all Gerrit code review comments for issues assigned to your team.</w:t>
      </w:r>
    </w:p>
    <w:p w14:paraId="1CB875A2" w14:textId="3E207069" w:rsidR="006811E0" w:rsidRPr="006811E0" w:rsidRDefault="006811E0" w:rsidP="004B161F">
      <w:pPr>
        <w:pStyle w:val="ListParagraph"/>
        <w:numPr>
          <w:ilvl w:val="0"/>
          <w:numId w:val="31"/>
        </w:numPr>
      </w:pPr>
      <w:r w:rsidRPr="006811E0">
        <w:t>Filter by author, team member, or sentiment.</w:t>
      </w:r>
    </w:p>
    <w:p w14:paraId="6B858D4F" w14:textId="7D853918" w:rsidR="006811E0" w:rsidRPr="006811E0" w:rsidRDefault="006811E0" w:rsidP="004B161F">
      <w:pPr>
        <w:pStyle w:val="ListParagraph"/>
        <w:numPr>
          <w:ilvl w:val="0"/>
          <w:numId w:val="31"/>
        </w:numPr>
      </w:pPr>
      <w:r w:rsidRPr="006811E0">
        <w:t>Columns include Patch Set, Author, Team Member, Line Number, Message, Sentiment, and Negative Keyword.</w:t>
      </w:r>
    </w:p>
    <w:p w14:paraId="575EABBC" w14:textId="2FE85677" w:rsidR="006811E0" w:rsidRPr="006B7AAD" w:rsidRDefault="006811E0" w:rsidP="00A46D03">
      <w:pPr>
        <w:pStyle w:val="Heading1"/>
        <w:numPr>
          <w:ilvl w:val="0"/>
          <w:numId w:val="10"/>
        </w:numPr>
        <w:rPr>
          <w:b/>
          <w:bCs/>
        </w:rPr>
      </w:pPr>
      <w:bookmarkStart w:id="7" w:name="_Toc203661669"/>
      <w:r w:rsidRPr="006B7AAD">
        <w:rPr>
          <w:b/>
          <w:bCs/>
        </w:rPr>
        <w:t>Validation Flags</w:t>
      </w:r>
      <w:bookmarkEnd w:id="7"/>
    </w:p>
    <w:p w14:paraId="24C6667D" w14:textId="0350CD8E" w:rsidR="006811E0" w:rsidRPr="006811E0" w:rsidRDefault="006811E0" w:rsidP="004B161F">
      <w:pPr>
        <w:pStyle w:val="ListParagraph"/>
        <w:numPr>
          <w:ilvl w:val="0"/>
          <w:numId w:val="32"/>
        </w:numPr>
      </w:pPr>
      <w:r w:rsidRPr="006811E0">
        <w:t>High Story Points:</w:t>
      </w:r>
    </w:p>
    <w:p w14:paraId="6A56959C" w14:textId="3E88F19A" w:rsidR="006811E0" w:rsidRPr="006811E0" w:rsidRDefault="006811E0" w:rsidP="004B161F">
      <w:pPr>
        <w:pStyle w:val="ListParagraph"/>
        <w:numPr>
          <w:ilvl w:val="1"/>
          <w:numId w:val="32"/>
        </w:numPr>
      </w:pPr>
      <w:r w:rsidRPr="006811E0">
        <w:t>Non-bug issues with more than 8 story points are flagged.</w:t>
      </w:r>
    </w:p>
    <w:p w14:paraId="16B67776" w14:textId="26A96C06" w:rsidR="006811E0" w:rsidRPr="006811E0" w:rsidRDefault="006811E0" w:rsidP="004B161F">
      <w:pPr>
        <w:pStyle w:val="ListParagraph"/>
        <w:numPr>
          <w:ilvl w:val="0"/>
          <w:numId w:val="32"/>
        </w:numPr>
      </w:pPr>
      <w:r w:rsidRPr="006811E0">
        <w:t>Missing Comment:</w:t>
      </w:r>
    </w:p>
    <w:p w14:paraId="7111B205" w14:textId="7D53DD3A" w:rsidR="006811E0" w:rsidRPr="006811E0" w:rsidRDefault="006811E0" w:rsidP="004B161F">
      <w:pPr>
        <w:pStyle w:val="ListParagraph"/>
        <w:numPr>
          <w:ilvl w:val="1"/>
          <w:numId w:val="32"/>
        </w:numPr>
      </w:pPr>
      <w:r w:rsidRPr="006811E0">
        <w:t>Non-bug issues with no comment are flagged.</w:t>
      </w:r>
    </w:p>
    <w:p w14:paraId="4EE766F2" w14:textId="155AF195" w:rsidR="006811E0" w:rsidRPr="006811E0" w:rsidRDefault="006811E0" w:rsidP="004B161F">
      <w:pPr>
        <w:pStyle w:val="ListParagraph"/>
        <w:numPr>
          <w:ilvl w:val="0"/>
          <w:numId w:val="32"/>
        </w:numPr>
      </w:pPr>
      <w:r w:rsidRPr="006811E0">
        <w:t>Follow-up Required:</w:t>
      </w:r>
    </w:p>
    <w:p w14:paraId="1E6538F1" w14:textId="0A9065EA" w:rsidR="006811E0" w:rsidRPr="006811E0" w:rsidRDefault="006811E0" w:rsidP="004B161F">
      <w:pPr>
        <w:pStyle w:val="ListParagraph"/>
        <w:numPr>
          <w:ilvl w:val="1"/>
          <w:numId w:val="32"/>
        </w:numPr>
      </w:pPr>
      <w:r w:rsidRPr="006811E0">
        <w:t>Bugs with no comment and not in Open</w:t>
      </w:r>
      <w:r w:rsidR="00A46D03">
        <w:t xml:space="preserve"> </w:t>
      </w:r>
      <w:r w:rsidRPr="006811E0">
        <w:t>status are flagged.</w:t>
      </w:r>
    </w:p>
    <w:p w14:paraId="2C464606" w14:textId="53DEE156" w:rsidR="006811E0" w:rsidRPr="006811E0" w:rsidRDefault="006811E0" w:rsidP="004B161F">
      <w:pPr>
        <w:pStyle w:val="ListParagraph"/>
        <w:numPr>
          <w:ilvl w:val="0"/>
          <w:numId w:val="32"/>
        </w:numPr>
      </w:pPr>
      <w:r w:rsidRPr="006811E0">
        <w:t>Negative Sentiment:</w:t>
      </w:r>
    </w:p>
    <w:p w14:paraId="58E0020E" w14:textId="1CF51FF3" w:rsidR="006811E0" w:rsidRPr="00A46D03" w:rsidRDefault="006811E0" w:rsidP="004B161F">
      <w:pPr>
        <w:pStyle w:val="ListParagraph"/>
        <w:numPr>
          <w:ilvl w:val="1"/>
          <w:numId w:val="32"/>
        </w:numPr>
      </w:pPr>
      <w:r w:rsidRPr="006811E0">
        <w:t>Any issue with negative sentiment is flagged.</w:t>
      </w:r>
    </w:p>
    <w:p w14:paraId="24BBBF36" w14:textId="3F19C936" w:rsidR="006811E0" w:rsidRPr="006B7AAD" w:rsidRDefault="006811E0" w:rsidP="00A46D03">
      <w:pPr>
        <w:pStyle w:val="Heading1"/>
        <w:numPr>
          <w:ilvl w:val="0"/>
          <w:numId w:val="10"/>
        </w:numPr>
        <w:rPr>
          <w:b/>
          <w:bCs/>
        </w:rPr>
      </w:pPr>
      <w:bookmarkStart w:id="8" w:name="_Toc203661670"/>
      <w:r w:rsidRPr="006B7AAD">
        <w:rPr>
          <w:b/>
          <w:bCs/>
        </w:rPr>
        <w:t>Navigation Tips</w:t>
      </w:r>
      <w:bookmarkEnd w:id="8"/>
    </w:p>
    <w:p w14:paraId="7CCA3946" w14:textId="1FC24344" w:rsidR="006811E0" w:rsidRPr="006811E0" w:rsidRDefault="006811E0" w:rsidP="004B161F">
      <w:pPr>
        <w:pStyle w:val="ListParagraph"/>
        <w:numPr>
          <w:ilvl w:val="0"/>
          <w:numId w:val="33"/>
        </w:numPr>
      </w:pPr>
      <w:r w:rsidRPr="006811E0">
        <w:t>Use the navigation bar to switch between Home, Engineer Drilldown, Bugs, Non-Bugs, and Gerrit pages.</w:t>
      </w:r>
    </w:p>
    <w:p w14:paraId="750435B3" w14:textId="60FE736F" w:rsidR="006811E0" w:rsidRPr="006811E0" w:rsidRDefault="006811E0" w:rsidP="004B161F">
      <w:pPr>
        <w:pStyle w:val="ListParagraph"/>
        <w:numPr>
          <w:ilvl w:val="0"/>
          <w:numId w:val="33"/>
        </w:numPr>
      </w:pPr>
      <w:r w:rsidRPr="006811E0">
        <w:t>The navigation bar stays visible as you scroll.</w:t>
      </w:r>
    </w:p>
    <w:p w14:paraId="69A6DDA9" w14:textId="28131252" w:rsidR="006811E0" w:rsidRPr="00A46D03" w:rsidRDefault="006811E0" w:rsidP="004B161F">
      <w:pPr>
        <w:pStyle w:val="ListParagraph"/>
        <w:numPr>
          <w:ilvl w:val="0"/>
          <w:numId w:val="33"/>
        </w:numPr>
      </w:pPr>
      <w:r w:rsidRPr="006811E0">
        <w:t>Use the team selector at any time to change the team context.</w:t>
      </w:r>
    </w:p>
    <w:p w14:paraId="419280F3" w14:textId="747E4D05" w:rsidR="006811E0" w:rsidRPr="006B7AAD" w:rsidRDefault="006811E0" w:rsidP="00A46D03">
      <w:pPr>
        <w:pStyle w:val="Heading1"/>
        <w:numPr>
          <w:ilvl w:val="0"/>
          <w:numId w:val="10"/>
        </w:numPr>
        <w:rPr>
          <w:b/>
          <w:bCs/>
        </w:rPr>
      </w:pPr>
      <w:bookmarkStart w:id="9" w:name="_Toc203661671"/>
      <w:r w:rsidRPr="006B7AAD">
        <w:rPr>
          <w:b/>
          <w:bCs/>
        </w:rPr>
        <w:t>Best Practices</w:t>
      </w:r>
      <w:bookmarkEnd w:id="9"/>
    </w:p>
    <w:p w14:paraId="6F36D458" w14:textId="7B7AB19D" w:rsidR="006811E0" w:rsidRPr="006811E0" w:rsidRDefault="006811E0" w:rsidP="004B161F">
      <w:pPr>
        <w:pStyle w:val="ListParagraph"/>
        <w:numPr>
          <w:ilvl w:val="0"/>
          <w:numId w:val="34"/>
        </w:numPr>
      </w:pPr>
      <w:r w:rsidRPr="006811E0">
        <w:t>Always upload the latest JIRA and Gerrit files for up-to-date analysis.</w:t>
      </w:r>
    </w:p>
    <w:p w14:paraId="257D37C5" w14:textId="044CA52F" w:rsidR="006811E0" w:rsidRPr="006811E0" w:rsidRDefault="006811E0" w:rsidP="004B161F">
      <w:pPr>
        <w:pStyle w:val="ListParagraph"/>
        <w:numPr>
          <w:ilvl w:val="0"/>
          <w:numId w:val="34"/>
        </w:numPr>
      </w:pPr>
      <w:r w:rsidRPr="006811E0">
        <w:t>Use the drilldown features to identify team members or issues needing attention.</w:t>
      </w:r>
    </w:p>
    <w:p w14:paraId="2AB1BA0B" w14:textId="4981F219" w:rsidR="006811E0" w:rsidRPr="00A46D03" w:rsidRDefault="006811E0" w:rsidP="004B161F">
      <w:pPr>
        <w:pStyle w:val="ListParagraph"/>
        <w:numPr>
          <w:ilvl w:val="0"/>
          <w:numId w:val="34"/>
        </w:numPr>
      </w:pPr>
      <w:r w:rsidRPr="006811E0">
        <w:t>Review validation flags to improve process quality and communication.</w:t>
      </w:r>
    </w:p>
    <w:p w14:paraId="7F3B1414" w14:textId="27E677D7" w:rsidR="006811E0" w:rsidRPr="006B7AAD" w:rsidRDefault="006811E0" w:rsidP="00A46D03">
      <w:pPr>
        <w:pStyle w:val="Heading1"/>
        <w:numPr>
          <w:ilvl w:val="0"/>
          <w:numId w:val="10"/>
        </w:numPr>
        <w:rPr>
          <w:b/>
          <w:bCs/>
        </w:rPr>
      </w:pPr>
      <w:bookmarkStart w:id="10" w:name="_Toc203661672"/>
      <w:r w:rsidRPr="006B7AAD">
        <w:rPr>
          <w:b/>
          <w:bCs/>
        </w:rPr>
        <w:lastRenderedPageBreak/>
        <w:t>Support</w:t>
      </w:r>
      <w:bookmarkEnd w:id="10"/>
    </w:p>
    <w:p w14:paraId="404AF49E" w14:textId="77777777" w:rsidR="006811E0" w:rsidRDefault="006811E0" w:rsidP="004B161F">
      <w:pPr>
        <w:pStyle w:val="ListParagraph"/>
        <w:ind w:left="360"/>
      </w:pPr>
      <w:r w:rsidRPr="006811E0">
        <w:t>For questions or issues, contact your dashboard administrator or the development team.</w:t>
      </w:r>
    </w:p>
    <w:sectPr w:rsidR="006811E0" w:rsidSect="006811E0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160F2"/>
    <w:multiLevelType w:val="hybridMultilevel"/>
    <w:tmpl w:val="FCF28EE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B02D19"/>
    <w:multiLevelType w:val="hybridMultilevel"/>
    <w:tmpl w:val="C31A350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623789"/>
    <w:multiLevelType w:val="hybridMultilevel"/>
    <w:tmpl w:val="B3BA7CD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C2920E9"/>
    <w:multiLevelType w:val="hybridMultilevel"/>
    <w:tmpl w:val="54DA932A"/>
    <w:lvl w:ilvl="0" w:tplc="A93CCD60">
      <w:start w:val="1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6E2674"/>
    <w:multiLevelType w:val="hybridMultilevel"/>
    <w:tmpl w:val="EDEAD63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89551A8"/>
    <w:multiLevelType w:val="hybridMultilevel"/>
    <w:tmpl w:val="11EABAB0"/>
    <w:lvl w:ilvl="0" w:tplc="1C122000">
      <w:start w:val="1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63140F"/>
    <w:multiLevelType w:val="hybridMultilevel"/>
    <w:tmpl w:val="80803C32"/>
    <w:lvl w:ilvl="0" w:tplc="1A660C48">
      <w:start w:val="1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9F5521"/>
    <w:multiLevelType w:val="hybridMultilevel"/>
    <w:tmpl w:val="15FEEDF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450C13"/>
    <w:multiLevelType w:val="hybridMultilevel"/>
    <w:tmpl w:val="CC0682B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466758"/>
    <w:multiLevelType w:val="hybridMultilevel"/>
    <w:tmpl w:val="8C5C4C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713860"/>
    <w:multiLevelType w:val="hybridMultilevel"/>
    <w:tmpl w:val="7BDAFF72"/>
    <w:lvl w:ilvl="0" w:tplc="A002F4EA">
      <w:start w:val="1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FE77A3"/>
    <w:multiLevelType w:val="hybridMultilevel"/>
    <w:tmpl w:val="FABED6F2"/>
    <w:lvl w:ilvl="0" w:tplc="FCCCE7BE">
      <w:start w:val="1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9F6A9C"/>
    <w:multiLevelType w:val="hybridMultilevel"/>
    <w:tmpl w:val="CA106714"/>
    <w:lvl w:ilvl="0" w:tplc="0B8681DE">
      <w:start w:val="1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0222A2"/>
    <w:multiLevelType w:val="hybridMultilevel"/>
    <w:tmpl w:val="8E0E209A"/>
    <w:lvl w:ilvl="0" w:tplc="0B8681DE">
      <w:start w:val="1"/>
      <w:numFmt w:val="bullet"/>
      <w:lvlText w:val="-"/>
      <w:lvlJc w:val="left"/>
      <w:pPr>
        <w:ind w:left="1440" w:hanging="360"/>
      </w:pPr>
      <w:rPr>
        <w:rFonts w:ascii="Courier New" w:eastAsiaTheme="minorHAnsi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6146904"/>
    <w:multiLevelType w:val="hybridMultilevel"/>
    <w:tmpl w:val="07BC2E7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3C539B"/>
    <w:multiLevelType w:val="hybridMultilevel"/>
    <w:tmpl w:val="4CC479C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E77848"/>
    <w:multiLevelType w:val="hybridMultilevel"/>
    <w:tmpl w:val="8786B45E"/>
    <w:lvl w:ilvl="0" w:tplc="7BA87374">
      <w:start w:val="1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A468CF"/>
    <w:multiLevelType w:val="hybridMultilevel"/>
    <w:tmpl w:val="F0D82BC8"/>
    <w:lvl w:ilvl="0" w:tplc="DC009A18">
      <w:start w:val="1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1F3B96"/>
    <w:multiLevelType w:val="hybridMultilevel"/>
    <w:tmpl w:val="343AFC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2C2C1F"/>
    <w:multiLevelType w:val="hybridMultilevel"/>
    <w:tmpl w:val="AA841C8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25029C"/>
    <w:multiLevelType w:val="hybridMultilevel"/>
    <w:tmpl w:val="B0D2FCF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173858"/>
    <w:multiLevelType w:val="hybridMultilevel"/>
    <w:tmpl w:val="8AE6240C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6DF0468"/>
    <w:multiLevelType w:val="hybridMultilevel"/>
    <w:tmpl w:val="5F7A636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8845B8"/>
    <w:multiLevelType w:val="hybridMultilevel"/>
    <w:tmpl w:val="B04E1AA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D456A1"/>
    <w:multiLevelType w:val="hybridMultilevel"/>
    <w:tmpl w:val="418C0EDA"/>
    <w:lvl w:ilvl="0" w:tplc="ECFAD674">
      <w:start w:val="1"/>
      <w:numFmt w:val="decimal"/>
      <w:lvlText w:val="%1."/>
      <w:lvlJc w:val="left"/>
      <w:pPr>
        <w:ind w:left="1100" w:hanging="3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A426C9B"/>
    <w:multiLevelType w:val="hybridMultilevel"/>
    <w:tmpl w:val="F6FA8C7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B5F174E"/>
    <w:multiLevelType w:val="hybridMultilevel"/>
    <w:tmpl w:val="656A09F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6770AA"/>
    <w:multiLevelType w:val="hybridMultilevel"/>
    <w:tmpl w:val="B1BE46EE"/>
    <w:lvl w:ilvl="0" w:tplc="ECFAD674">
      <w:start w:val="1"/>
      <w:numFmt w:val="decimal"/>
      <w:lvlText w:val="%1."/>
      <w:lvlJc w:val="left"/>
      <w:pPr>
        <w:ind w:left="740" w:hanging="3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3253AF"/>
    <w:multiLevelType w:val="hybridMultilevel"/>
    <w:tmpl w:val="325C53E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D70548"/>
    <w:multiLevelType w:val="hybridMultilevel"/>
    <w:tmpl w:val="B0A055D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AE5260"/>
    <w:multiLevelType w:val="hybridMultilevel"/>
    <w:tmpl w:val="22D2355A"/>
    <w:lvl w:ilvl="0" w:tplc="B5F65298">
      <w:start w:val="1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BED3574"/>
    <w:multiLevelType w:val="hybridMultilevel"/>
    <w:tmpl w:val="A196717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B02F0B"/>
    <w:multiLevelType w:val="hybridMultilevel"/>
    <w:tmpl w:val="D4289F0C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1504BCA"/>
    <w:multiLevelType w:val="hybridMultilevel"/>
    <w:tmpl w:val="9FC026B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5721813">
    <w:abstractNumId w:val="18"/>
  </w:num>
  <w:num w:numId="2" w16cid:durableId="310788513">
    <w:abstractNumId w:val="27"/>
  </w:num>
  <w:num w:numId="3" w16cid:durableId="678239472">
    <w:abstractNumId w:val="24"/>
  </w:num>
  <w:num w:numId="4" w16cid:durableId="1631015185">
    <w:abstractNumId w:val="21"/>
  </w:num>
  <w:num w:numId="5" w16cid:durableId="1147895493">
    <w:abstractNumId w:val="6"/>
  </w:num>
  <w:num w:numId="6" w16cid:durableId="1006715665">
    <w:abstractNumId w:val="9"/>
  </w:num>
  <w:num w:numId="7" w16cid:durableId="943535583">
    <w:abstractNumId w:val="32"/>
  </w:num>
  <w:num w:numId="8" w16cid:durableId="169947690">
    <w:abstractNumId w:val="16"/>
  </w:num>
  <w:num w:numId="9" w16cid:durableId="1128083752">
    <w:abstractNumId w:val="4"/>
  </w:num>
  <w:num w:numId="10" w16cid:durableId="1518690320">
    <w:abstractNumId w:val="2"/>
  </w:num>
  <w:num w:numId="11" w16cid:durableId="1676347189">
    <w:abstractNumId w:val="7"/>
  </w:num>
  <w:num w:numId="12" w16cid:durableId="878205803">
    <w:abstractNumId w:val="3"/>
  </w:num>
  <w:num w:numId="13" w16cid:durableId="861213652">
    <w:abstractNumId w:val="26"/>
  </w:num>
  <w:num w:numId="14" w16cid:durableId="1766150605">
    <w:abstractNumId w:val="17"/>
  </w:num>
  <w:num w:numId="15" w16cid:durableId="1555660506">
    <w:abstractNumId w:val="15"/>
  </w:num>
  <w:num w:numId="16" w16cid:durableId="577789254">
    <w:abstractNumId w:val="5"/>
  </w:num>
  <w:num w:numId="17" w16cid:durableId="1609004826">
    <w:abstractNumId w:val="31"/>
  </w:num>
  <w:num w:numId="18" w16cid:durableId="162671563">
    <w:abstractNumId w:val="10"/>
  </w:num>
  <w:num w:numId="19" w16cid:durableId="1539775853">
    <w:abstractNumId w:val="1"/>
  </w:num>
  <w:num w:numId="20" w16cid:durableId="1862234151">
    <w:abstractNumId w:val="30"/>
  </w:num>
  <w:num w:numId="21" w16cid:durableId="1616403493">
    <w:abstractNumId w:val="14"/>
  </w:num>
  <w:num w:numId="22" w16cid:durableId="886457481">
    <w:abstractNumId w:val="11"/>
  </w:num>
  <w:num w:numId="23" w16cid:durableId="925768790">
    <w:abstractNumId w:val="22"/>
  </w:num>
  <w:num w:numId="24" w16cid:durableId="390466994">
    <w:abstractNumId w:val="12"/>
  </w:num>
  <w:num w:numId="25" w16cid:durableId="1185678733">
    <w:abstractNumId w:val="13"/>
  </w:num>
  <w:num w:numId="26" w16cid:durableId="1458447411">
    <w:abstractNumId w:val="25"/>
  </w:num>
  <w:num w:numId="27" w16cid:durableId="1367025728">
    <w:abstractNumId w:val="23"/>
  </w:num>
  <w:num w:numId="28" w16cid:durableId="212038550">
    <w:abstractNumId w:val="0"/>
  </w:num>
  <w:num w:numId="29" w16cid:durableId="530799904">
    <w:abstractNumId w:val="28"/>
  </w:num>
  <w:num w:numId="30" w16cid:durableId="267396616">
    <w:abstractNumId w:val="20"/>
  </w:num>
  <w:num w:numId="31" w16cid:durableId="468130896">
    <w:abstractNumId w:val="29"/>
  </w:num>
  <w:num w:numId="32" w16cid:durableId="1505315906">
    <w:abstractNumId w:val="19"/>
  </w:num>
  <w:num w:numId="33" w16cid:durableId="253441565">
    <w:abstractNumId w:val="8"/>
  </w:num>
  <w:num w:numId="34" w16cid:durableId="1417170027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629"/>
    <w:rsid w:val="004B161F"/>
    <w:rsid w:val="005262EC"/>
    <w:rsid w:val="006811E0"/>
    <w:rsid w:val="006A47E4"/>
    <w:rsid w:val="006B0629"/>
    <w:rsid w:val="006B7AAD"/>
    <w:rsid w:val="00A44F23"/>
    <w:rsid w:val="00A46D03"/>
    <w:rsid w:val="00F26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4357B"/>
  <w15:chartTrackingRefBased/>
  <w15:docId w15:val="{9207FE26-0F13-4E2B-8825-FB6B1C1E7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62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62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D43D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D43D4"/>
    <w:rPr>
      <w:rFonts w:ascii="Consolas" w:hAnsi="Consolas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5262E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62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262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262EC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46D03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sid w:val="004B161F"/>
    <w:rPr>
      <w:b/>
      <w:bCs/>
      <w:smallCaps/>
      <w:color w:val="156082" w:themeColor="accent1"/>
      <w:spacing w:val="5"/>
    </w:rPr>
  </w:style>
  <w:style w:type="character" w:styleId="IntenseEmphasis">
    <w:name w:val="Intense Emphasis"/>
    <w:basedOn w:val="DefaultParagraphFont"/>
    <w:uiPriority w:val="21"/>
    <w:qFormat/>
    <w:rsid w:val="004B161F"/>
    <w:rPr>
      <w:i/>
      <w:iCs/>
      <w:color w:val="156082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F2621B"/>
    <w:pPr>
      <w:spacing w:line="259" w:lineRule="auto"/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F2621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2621B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84A46B-39F1-4C30-9D4D-41F123ED96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626</Words>
  <Characters>3573</Characters>
  <Application>Microsoft Office Word</Application>
  <DocSecurity>0</DocSecurity>
  <Lines>29</Lines>
  <Paragraphs>8</Paragraphs>
  <ScaleCrop>false</ScaleCrop>
  <Company/>
  <LinksUpToDate>false</LinksUpToDate>
  <CharactersWithSpaces>4191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Vijayalakshmi M</dc:creator>
  <cp:keywords/>
  <dc:description/>
  <cp:lastModifiedBy>Vijayalakshmi M</cp:lastModifiedBy>
  <cp:revision>5</cp:revision>
  <dcterms:created xsi:type="dcterms:W3CDTF">2025-07-17T10:44:00Z</dcterms:created>
  <dcterms:modified xsi:type="dcterms:W3CDTF">2025-07-17T10:52:00Z</dcterms:modified>
</cp:coreProperties>
</file>