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12490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sz w:val="26"/>
          <w:szCs w:val="26"/>
          <w:highlight w:val="white"/>
        </w:rPr>
        <w:t xml:space="preserve"> v7.52.0.0</w:t>
      </w:r>
    </w:p>
    <w:p w14:paraId="00000002" w14:textId="77777777" w:rsidR="00A12490" w:rsidRDefault="00000000">
      <w:pPr>
        <w:rPr>
          <w:rFonts w:ascii="Verdana" w:eastAsia="Verdana" w:hAnsi="Verdana" w:cs="Verdana"/>
          <w:b/>
          <w:sz w:val="26"/>
          <w:szCs w:val="26"/>
          <w:highlight w:val="white"/>
        </w:rPr>
      </w:pPr>
      <w:r>
        <w:rPr>
          <w:rFonts w:ascii="Verdana" w:eastAsia="Verdana" w:hAnsi="Verdana" w:cs="Verdana"/>
          <w:b/>
          <w:i/>
          <w:sz w:val="20"/>
          <w:szCs w:val="20"/>
          <w:highlight w:val="white"/>
        </w:rPr>
        <w:t>(Oct 30th, 2022)</w:t>
      </w:r>
    </w:p>
    <w:p w14:paraId="00000003" w14:textId="77777777" w:rsidR="00A12490" w:rsidRDefault="00A12490">
      <w:pPr>
        <w:rPr>
          <w:rFonts w:ascii="Verdana" w:eastAsia="Verdana" w:hAnsi="Verdana" w:cs="Verdana"/>
          <w:b/>
          <w:i/>
          <w:sz w:val="20"/>
          <w:szCs w:val="20"/>
          <w:highlight w:val="white"/>
        </w:rPr>
      </w:pPr>
    </w:p>
    <w:p w14:paraId="00000004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proofErr w:type="spellStart"/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IDesignSpec</w:t>
      </w:r>
      <w:proofErr w:type="spellEnd"/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™ (IDS)</w:t>
      </w:r>
    </w:p>
    <w:p w14:paraId="00000005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06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 Enhancements</w:t>
      </w:r>
    </w:p>
    <w:p w14:paraId="00000007" w14:textId="77777777" w:rsidR="00A12490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B#1928 - Supported “</w:t>
      </w:r>
      <w:proofErr w:type="spellStart"/>
      <w:r>
        <w:rPr>
          <w:rFonts w:ascii="Verdana" w:eastAsia="Verdana" w:hAnsi="Verdana" w:cs="Verdana"/>
          <w:b/>
          <w:sz w:val="20"/>
          <w:szCs w:val="20"/>
          <w:highlight w:val="white"/>
        </w:rPr>
        <w:t>svheader_opt</w:t>
      </w:r>
      <w:proofErr w:type="spellEnd"/>
      <w:r>
        <w:rPr>
          <w:rFonts w:ascii="Verdana" w:eastAsia="Verdana" w:hAnsi="Verdana" w:cs="Verdana"/>
          <w:b/>
          <w:sz w:val="20"/>
          <w:szCs w:val="20"/>
          <w:highlight w:val="white"/>
        </w:rPr>
        <w:t>=1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” property to remove structs from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svheader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output.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8" w14:textId="77777777" w:rsidR="00A12490" w:rsidRDefault="00000000">
      <w:pPr>
        <w:numPr>
          <w:ilvl w:val="0"/>
          <w:numId w:val="3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F#18289 - Supported IP-XACT 1.2 input.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9" w14:textId="77777777" w:rsidR="00A12490" w:rsidRDefault="00000000">
      <w:pPr>
        <w:pStyle w:val="Heading1"/>
        <w:keepNext w:val="0"/>
        <w:keepLines w:val="0"/>
        <w:numPr>
          <w:ilvl w:val="0"/>
          <w:numId w:val="3"/>
        </w:numPr>
        <w:shd w:val="clear" w:color="auto" w:fill="FFFFFF"/>
        <w:spacing w:before="0" w:after="0" w:line="300" w:lineRule="auto"/>
        <w:rPr>
          <w:rFonts w:ascii="Verdana" w:eastAsia="Verdana" w:hAnsi="Verdana" w:cs="Verdana"/>
          <w:sz w:val="20"/>
          <w:szCs w:val="20"/>
          <w:highlight w:val="white"/>
        </w:rPr>
      </w:pPr>
      <w:bookmarkStart w:id="0" w:name="_xxtjbfj0bdkw" w:colFirst="0" w:colLast="0"/>
      <w:bookmarkEnd w:id="0"/>
      <w:r>
        <w:rPr>
          <w:rFonts w:ascii="Verdana" w:eastAsia="Verdana" w:hAnsi="Verdana" w:cs="Verdana"/>
          <w:sz w:val="20"/>
          <w:szCs w:val="20"/>
        </w:rPr>
        <w:t xml:space="preserve">F#21220 - 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Supported c tests output for chip-inside-chip flow.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A" w14:textId="77777777" w:rsidR="00A12490" w:rsidRDefault="00000000">
      <w:pPr>
        <w:numPr>
          <w:ilvl w:val="0"/>
          <w:numId w:val="3"/>
        </w:numPr>
        <w:rPr>
          <w:sz w:val="20"/>
          <w:szCs w:val="20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 xml:space="preserve">B#1975 - </w:t>
      </w:r>
      <w:r>
        <w:rPr>
          <w:rFonts w:ascii="Verdana" w:eastAsia="Verdana" w:hAnsi="Verdana" w:cs="Verdana"/>
          <w:sz w:val="20"/>
          <w:szCs w:val="20"/>
        </w:rPr>
        <w:t xml:space="preserve">Supported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svheader_pkg_name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 = “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any_string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” </w:t>
      </w:r>
      <w:r>
        <w:rPr>
          <w:rFonts w:ascii="Verdana" w:eastAsia="Verdana" w:hAnsi="Verdana" w:cs="Verdana"/>
          <w:sz w:val="20"/>
          <w:szCs w:val="20"/>
        </w:rPr>
        <w:t>top property for changing the</w:t>
      </w:r>
      <w:r>
        <w:rPr>
          <w:rFonts w:ascii="Verdana" w:eastAsia="Verdana" w:hAnsi="Verdana" w:cs="Verdana"/>
          <w:color w:val="202124"/>
          <w:sz w:val="20"/>
          <w:szCs w:val="20"/>
        </w:rPr>
        <w:t xml:space="preserve"> package name in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</w:rPr>
        <w:t>svheader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</w:rPr>
        <w:t xml:space="preserve"> output.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B" w14:textId="77777777" w:rsidR="00A12490" w:rsidRDefault="00000000">
      <w:pPr>
        <w:numPr>
          <w:ilvl w:val="0"/>
          <w:numId w:val="3"/>
        </w:numPr>
        <w:rPr>
          <w:rFonts w:ascii="Verdana" w:eastAsia="Verdana" w:hAnsi="Verdana" w:cs="Verdana"/>
          <w:color w:val="202124"/>
          <w:sz w:val="20"/>
          <w:szCs w:val="20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 xml:space="preserve">B#1988 - </w:t>
      </w:r>
      <w:proofErr w:type="gramStart"/>
      <w:r>
        <w:rPr>
          <w:rFonts w:ascii="Verdana" w:eastAsia="Verdana" w:hAnsi="Verdana" w:cs="Verdana"/>
          <w:sz w:val="20"/>
          <w:szCs w:val="20"/>
        </w:rPr>
        <w:t xml:space="preserve">Supported </w:t>
      </w:r>
      <w:r>
        <w:rPr>
          <w:rFonts w:ascii="Verdana" w:eastAsia="Verdana" w:hAnsi="Verdana" w:cs="Verdana"/>
          <w:b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b/>
          <w:sz w:val="20"/>
          <w:szCs w:val="20"/>
        </w:rPr>
        <w:t>doc</w:t>
      </w:r>
      <w:proofErr w:type="gramEnd"/>
      <w:r>
        <w:rPr>
          <w:rFonts w:ascii="Verdana" w:eastAsia="Verdana" w:hAnsi="Verdana" w:cs="Verdana"/>
          <w:b/>
          <w:sz w:val="20"/>
          <w:szCs w:val="20"/>
        </w:rPr>
        <w:t>_repeat_compact</w:t>
      </w:r>
      <w:proofErr w:type="spellEnd"/>
      <w:r>
        <w:rPr>
          <w:rFonts w:ascii="Verdana" w:eastAsia="Verdana" w:hAnsi="Verdana" w:cs="Verdana"/>
          <w:b/>
          <w:sz w:val="20"/>
          <w:szCs w:val="20"/>
        </w:rPr>
        <w:t xml:space="preserve">=”b2_%d” </w:t>
      </w:r>
      <w:r>
        <w:rPr>
          <w:rFonts w:ascii="Verdana" w:eastAsia="Verdana" w:hAnsi="Verdana" w:cs="Verdana"/>
          <w:sz w:val="20"/>
          <w:szCs w:val="20"/>
        </w:rPr>
        <w:t>property for visualising the replicated view of block arrays in the HTML output.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C" w14:textId="77777777" w:rsidR="00A12490" w:rsidRDefault="00A12490">
      <w:pPr>
        <w:ind w:left="720"/>
        <w:rPr>
          <w:rFonts w:ascii="Verdana" w:eastAsia="Verdana" w:hAnsi="Verdana" w:cs="Verdana"/>
          <w:color w:val="0000FF"/>
          <w:sz w:val="20"/>
          <w:szCs w:val="20"/>
          <w:highlight w:val="white"/>
        </w:rPr>
      </w:pPr>
    </w:p>
    <w:p w14:paraId="0000000D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RTL Enhancements</w:t>
      </w:r>
    </w:p>
    <w:p w14:paraId="0000000E" w14:textId="77777777" w:rsidR="00A12490" w:rsidRDefault="00000000">
      <w:pPr>
        <w:numPr>
          <w:ilvl w:val="0"/>
          <w:numId w:val="6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 xml:space="preserve">B#1986 - Supported the feature of adding pragma text for register flops and widgets in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</w:rPr>
        <w:t>verilog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</w:rPr>
        <w:t xml:space="preserve"> output.</w:t>
      </w: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0F" w14:textId="77777777" w:rsidR="00A12490" w:rsidRDefault="00A12490">
      <w:pPr>
        <w:ind w:left="720"/>
        <w:rPr>
          <w:rFonts w:ascii="Verdana" w:eastAsia="Verdana" w:hAnsi="Verdana" w:cs="Verdana"/>
          <w:color w:val="202124"/>
          <w:sz w:val="20"/>
          <w:szCs w:val="20"/>
        </w:rPr>
      </w:pPr>
    </w:p>
    <w:p w14:paraId="00000010" w14:textId="77777777" w:rsidR="00A12490" w:rsidRDefault="00000000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11" w14:textId="77777777" w:rsidR="00A12490" w:rsidRDefault="00000000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    </w:t>
      </w:r>
    </w:p>
    <w:p w14:paraId="00000012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General</w:t>
      </w:r>
    </w:p>
    <w:p w14:paraId="00000013" w14:textId="77777777" w:rsidR="00A12490" w:rsidRDefault="00A12490">
      <w:p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</w:p>
    <w:p w14:paraId="00000014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F#21468 - Fixed output generation issue for conversion from IDS-Word to XML and vice-versa in IDS-Batch.</w:t>
      </w:r>
    </w:p>
    <w:p w14:paraId="00000015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F#20435 - Fixed offset calculation issue in IDS-Word output from IDS-Batch.</w:t>
      </w:r>
    </w:p>
    <w:p w14:paraId="00000016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F#21318 - Fixed the fatal issue with temp/svheader.vm in IDS-Batch.</w:t>
      </w:r>
    </w:p>
    <w:p w14:paraId="00000017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B#1994 - Fix for search box not working properly.</w:t>
      </w:r>
    </w:p>
    <w:p w14:paraId="00000018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F#21520 - Fixed the issue of switch -hide_html_alt2_prop_all in HTMLalt2 output.</w:t>
      </w:r>
    </w:p>
    <w:p w14:paraId="00000019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B#1998 - Fix for 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big IPXACT file import crash on out of memory after annotation.</w:t>
      </w:r>
    </w:p>
    <w:p w14:paraId="0000001A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B#1999 - Fixed the issue of local params property issue in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svheader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.</w:t>
      </w:r>
    </w:p>
    <w:p w14:paraId="0000001B" w14:textId="77777777" w:rsidR="00A12490" w:rsidRDefault="00000000">
      <w:pPr>
        <w:numPr>
          <w:ilvl w:val="0"/>
          <w:numId w:val="4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F#21171 - Fix for Repeated sections getting incorrectly generated in C headers.</w:t>
      </w:r>
    </w:p>
    <w:p w14:paraId="0000001C" w14:textId="77777777" w:rsidR="00A12490" w:rsidRDefault="00000000">
      <w:pPr>
        <w:ind w:left="720"/>
        <w:rPr>
          <w:color w:val="060628"/>
          <w:sz w:val="21"/>
          <w:szCs w:val="21"/>
          <w:shd w:val="clear" w:color="auto" w:fill="EDEDF1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</w:p>
    <w:p w14:paraId="0000001D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 xml:space="preserve">RTL </w:t>
      </w:r>
    </w:p>
    <w:p w14:paraId="0000001E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1F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</w:rPr>
        <w:t>B#1987 - Fix for the compilation failure issue due to addition of a new line in the external access assign statement.</w:t>
      </w:r>
    </w:p>
    <w:p w14:paraId="00000020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F#21382 - Fixed the duplicate assign statement issue when “registered=false” &amp; “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rtl_hw_vector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>=true” properties are used together.</w:t>
      </w:r>
    </w:p>
    <w:p w14:paraId="00000021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F#21343 - Fixed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the duplicate code inside the always sensitivity list i.e., </w:t>
      </w:r>
      <w:proofErr w:type="gram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( or</w:t>
      </w:r>
      <w:proofErr w:type="gram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negedge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reset_l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) for the external register when "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reset_type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" and "</w:t>
      </w:r>
      <w:proofErr w:type="spellStart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field_reset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" property are used together.</w:t>
      </w:r>
    </w:p>
    <w:p w14:paraId="00000022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F#21522 - Fixed the port declaration issue for the increment port when used with “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incrwidth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” property.  </w:t>
      </w:r>
    </w:p>
    <w:p w14:paraId="00000023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B#1995 - Fix for 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Lint width errors due to the difference in width.</w:t>
      </w:r>
    </w:p>
    <w:p w14:paraId="00000024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B#1996 - </w:t>
      </w:r>
      <w:r>
        <w:rPr>
          <w:rFonts w:ascii="Verdana" w:eastAsia="Verdana" w:hAnsi="Verdana" w:cs="Verdana"/>
          <w:color w:val="1D1C1D"/>
          <w:sz w:val="20"/>
          <w:szCs w:val="20"/>
          <w:highlight w:val="white"/>
        </w:rPr>
        <w:t>Fixed the linting error issue which occurs when we add logic OR on the bus in case of signals greater than 1 bit.</w:t>
      </w:r>
    </w:p>
    <w:p w14:paraId="00000025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1D1C1D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1D1C1D"/>
          <w:sz w:val="20"/>
          <w:szCs w:val="20"/>
          <w:highlight w:val="white"/>
        </w:rPr>
        <w:t>B#2000 - Fix with else construct, w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hen reg width is greater than the bus width, then valid0, valid1 created for the transfer of 32-bit data in each valid.</w:t>
      </w:r>
    </w:p>
    <w:p w14:paraId="00000026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lastRenderedPageBreak/>
        <w:t xml:space="preserve">F#21056 - Fixed the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lint errors issue when using the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rd_data_stages</w:t>
      </w:r>
      <w:proofErr w:type="spellEnd"/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 UPF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.</w:t>
      </w:r>
    </w:p>
    <w:p w14:paraId="00000027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F#20427 - Fixed the compilation issue due to parametrized reg file instantiated multiple times in multiple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addrmap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.</w:t>
      </w:r>
    </w:p>
    <w:p w14:paraId="00000028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F#21055 - Fixed the issue when </w:t>
      </w: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trying to synthesize the CSR block at 300Mhz.</w:t>
      </w:r>
    </w:p>
    <w:p w14:paraId="00000029" w14:textId="77777777" w:rsidR="00A12490" w:rsidRDefault="00000000">
      <w:pPr>
        <w:numPr>
          <w:ilvl w:val="0"/>
          <w:numId w:val="5"/>
        </w:num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>F#21046 - Fixed the VCS compilation error due to delay insertion in RTL.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ab/>
      </w:r>
    </w:p>
    <w:p w14:paraId="0000002A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B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sz w:val="20"/>
          <w:szCs w:val="20"/>
          <w:highlight w:val="white"/>
        </w:rPr>
        <w:t>UVM</w:t>
      </w:r>
    </w:p>
    <w:p w14:paraId="0000002C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2D" w14:textId="77777777" w:rsidR="00A12490" w:rsidRDefault="00000000">
      <w:pPr>
        <w:numPr>
          <w:ilvl w:val="0"/>
          <w:numId w:val="1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B#1992 - Fix for 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Incorrect generation of RAL with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uvm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 top property </w:t>
      </w:r>
      <w:proofErr w:type="spellStart"/>
      <w:proofErr w:type="gramStart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uvm.field</w:t>
      </w:r>
      <w:proofErr w:type="gram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_class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.</w:t>
      </w:r>
    </w:p>
    <w:p w14:paraId="0000002E" w14:textId="77777777" w:rsidR="00A12490" w:rsidRDefault="00000000">
      <w:pPr>
        <w:numPr>
          <w:ilvl w:val="0"/>
          <w:numId w:val="1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B#1993 - Fix for compilation failure because of few missing classes from the output. </w:t>
      </w:r>
    </w:p>
    <w:p w14:paraId="0000002F" w14:textId="77777777" w:rsidR="00A12490" w:rsidRDefault="00000000">
      <w:pPr>
        <w:numPr>
          <w:ilvl w:val="0"/>
          <w:numId w:val="1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B#1997 - Fix for compilation Error when using offset above 58 bits.</w:t>
      </w:r>
    </w:p>
    <w:p w14:paraId="00000030" w14:textId="77777777" w:rsidR="00A12490" w:rsidRDefault="00000000">
      <w:pPr>
        <w:numPr>
          <w:ilvl w:val="0"/>
          <w:numId w:val="1"/>
        </w:numPr>
        <w:rPr>
          <w:rFonts w:ascii="Verdana" w:eastAsia="Verdana" w:hAnsi="Verdana" w:cs="Verdana"/>
          <w:color w:val="060628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060628"/>
          <w:sz w:val="20"/>
          <w:szCs w:val="20"/>
          <w:highlight w:val="white"/>
        </w:rPr>
        <w:t xml:space="preserve">F#19999 - Fix for </w:t>
      </w: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missing class definition in generated collaterals.</w:t>
      </w:r>
    </w:p>
    <w:p w14:paraId="00000031" w14:textId="77777777" w:rsidR="00A12490" w:rsidRDefault="00000000">
      <w:pPr>
        <w:numPr>
          <w:ilvl w:val="0"/>
          <w:numId w:val="1"/>
        </w:numPr>
        <w:rPr>
          <w:rFonts w:ascii="Verdana" w:eastAsia="Verdana" w:hAnsi="Verdana" w:cs="Verdana"/>
          <w:color w:val="202124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F#21370 - Fixed the compilation error issue due to generation of same </w:t>
      </w:r>
      <w:proofErr w:type="spellStart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>callback</w:t>
      </w:r>
      <w:proofErr w:type="spellEnd"/>
      <w:r>
        <w:rPr>
          <w:rFonts w:ascii="Verdana" w:eastAsia="Verdana" w:hAnsi="Verdana" w:cs="Verdana"/>
          <w:color w:val="202124"/>
          <w:sz w:val="20"/>
          <w:szCs w:val="20"/>
          <w:highlight w:val="white"/>
        </w:rPr>
        <w:t xml:space="preserve"> class multiple time.</w:t>
      </w:r>
    </w:p>
    <w:p w14:paraId="00000032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33" w14:textId="77777777" w:rsidR="00A12490" w:rsidRDefault="0000000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IDS NextGen™ (IDS-NG)</w:t>
      </w:r>
    </w:p>
    <w:p w14:paraId="00000034" w14:textId="77777777" w:rsidR="00A12490" w:rsidRDefault="00A1249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</w:p>
    <w:p w14:paraId="00000035" w14:textId="77777777" w:rsidR="00A12490" w:rsidRDefault="00000000">
      <w:pP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  <w:t>Enhancements</w:t>
      </w:r>
    </w:p>
    <w:p w14:paraId="00000036" w14:textId="77777777" w:rsidR="00A12490" w:rsidRDefault="00A12490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37" w14:textId="77777777" w:rsidR="00A12490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G#116- Supported the zoom in and zoom out feature in IDS-NG specification.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38" w14:textId="77777777" w:rsidR="00A12490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G#116 - Supported the double slash comment capability in IDS-NG specification.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39" w14:textId="77777777" w:rsidR="00A12490" w:rsidRDefault="00000000">
      <w:pPr>
        <w:numPr>
          <w:ilvl w:val="0"/>
          <w:numId w:val="2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G#116 - Supported the dynamic hinting feature in checker view.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3A" w14:textId="77777777" w:rsidR="00A12490" w:rsidRDefault="00A12490">
      <w:pPr>
        <w:ind w:left="720"/>
        <w:rPr>
          <w:rFonts w:ascii="Verdana" w:eastAsia="Verdana" w:hAnsi="Verdana" w:cs="Verdana"/>
          <w:color w:val="0000FF"/>
          <w:sz w:val="20"/>
          <w:szCs w:val="20"/>
          <w:highlight w:val="white"/>
        </w:rPr>
      </w:pPr>
    </w:p>
    <w:p w14:paraId="0000003B" w14:textId="77777777" w:rsidR="00A12490" w:rsidRDefault="00A12490">
      <w:pPr>
        <w:rPr>
          <w:rFonts w:ascii="Verdana" w:eastAsia="Verdana" w:hAnsi="Verdana" w:cs="Verdana"/>
          <w:color w:val="1D1C1D"/>
          <w:sz w:val="20"/>
          <w:szCs w:val="20"/>
          <w:highlight w:val="white"/>
        </w:rPr>
      </w:pPr>
    </w:p>
    <w:p w14:paraId="0000003C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3D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3E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G#115 - Fixed the issue of new rows addition upon clicking on tab button in FSM and reg template.</w:t>
      </w:r>
    </w:p>
    <w:p w14:paraId="0000003F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G#115 - Fixed the tab issue in complete-IP templates.</w:t>
      </w:r>
    </w:p>
    <w:p w14:paraId="00000040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G#115 - Fixed the issue of copying/pasting the rows in sequence view.</w:t>
      </w:r>
    </w:p>
    <w:p w14:paraId="00000041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F#21330 - Fixed the issue of generation of a specific view when switching from register view to spreadsheet view.</w:t>
      </w:r>
    </w:p>
    <w:p w14:paraId="00000042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>F#21603 - Fixed the issue of offset value getting displayed in decimal format.</w:t>
      </w:r>
    </w:p>
    <w:p w14:paraId="00000043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F#21604 - Fixed the issue of partial description generation in word output </w:t>
      </w:r>
      <w:proofErr w:type="gramStart"/>
      <w:r>
        <w:rPr>
          <w:rFonts w:ascii="Verdana" w:eastAsia="Verdana" w:hAnsi="Verdana" w:cs="Verdana"/>
          <w:sz w:val="20"/>
          <w:szCs w:val="20"/>
          <w:highlight w:val="white"/>
        </w:rPr>
        <w:t>from  IDS</w:t>
      </w:r>
      <w:proofErr w:type="gramEnd"/>
      <w:r>
        <w:rPr>
          <w:rFonts w:ascii="Verdana" w:eastAsia="Verdana" w:hAnsi="Verdana" w:cs="Verdana"/>
          <w:sz w:val="20"/>
          <w:szCs w:val="20"/>
          <w:highlight w:val="white"/>
        </w:rPr>
        <w:t>-NG.</w:t>
      </w:r>
    </w:p>
    <w:p w14:paraId="00000044" w14:textId="77777777" w:rsidR="00A12490" w:rsidRDefault="00000000">
      <w:pPr>
        <w:numPr>
          <w:ilvl w:val="0"/>
          <w:numId w:val="10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F#21381 - Fixed the issue of inconsistent description string generation in case of </w:t>
      </w:r>
      <w:proofErr w:type="spellStart"/>
      <w:r>
        <w:rPr>
          <w:rFonts w:ascii="Verdana" w:eastAsia="Verdana" w:hAnsi="Verdana" w:cs="Verdana"/>
          <w:sz w:val="20"/>
          <w:szCs w:val="20"/>
        </w:rPr>
        <w:t>verilog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output in IDS-NG.</w:t>
      </w:r>
      <w:r>
        <w:rPr>
          <w:sz w:val="20"/>
          <w:szCs w:val="20"/>
          <w:highlight w:val="white"/>
        </w:rPr>
        <w:t xml:space="preserve"> </w:t>
      </w:r>
    </w:p>
    <w:p w14:paraId="00000045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46" w14:textId="77777777" w:rsidR="00A12490" w:rsidRDefault="0000000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  <w:r>
        <w:rPr>
          <w:rFonts w:ascii="Arial Unicode MS" w:eastAsia="Arial Unicode MS" w:hAnsi="Arial Unicode MS" w:cs="Arial Unicode MS"/>
          <w:b/>
          <w:color w:val="0000FF"/>
          <w:sz w:val="24"/>
          <w:szCs w:val="24"/>
          <w:highlight w:val="white"/>
        </w:rPr>
        <w:t>SoC-Enterprise™ (SoC-E)</w:t>
      </w:r>
    </w:p>
    <w:p w14:paraId="00000047" w14:textId="77777777" w:rsidR="00A12490" w:rsidRDefault="00A12490">
      <w:pPr>
        <w:rPr>
          <w:rFonts w:ascii="Verdana" w:eastAsia="Verdana" w:hAnsi="Verdana" w:cs="Verdana"/>
          <w:color w:val="1D1C1D"/>
          <w:sz w:val="19"/>
          <w:szCs w:val="19"/>
          <w:highlight w:val="white"/>
        </w:rPr>
      </w:pPr>
    </w:p>
    <w:p w14:paraId="00000048" w14:textId="77777777" w:rsidR="00A12490" w:rsidRDefault="00000000">
      <w:pP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</w:pPr>
      <w:r>
        <w:rPr>
          <w:rFonts w:ascii="Verdana" w:eastAsia="Verdana" w:hAnsi="Verdana" w:cs="Verdana"/>
          <w:b/>
          <w:color w:val="1D1C1D"/>
          <w:sz w:val="20"/>
          <w:szCs w:val="20"/>
          <w:highlight w:val="white"/>
        </w:rPr>
        <w:t>Enhancements</w:t>
      </w:r>
    </w:p>
    <w:p w14:paraId="00000049" w14:textId="77777777" w:rsidR="00A12490" w:rsidRDefault="00A12490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4A" w14:textId="77777777" w:rsidR="00A12490" w:rsidRDefault="00000000">
      <w:pPr>
        <w:numPr>
          <w:ilvl w:val="0"/>
          <w:numId w:val="7"/>
        </w:numPr>
        <w:rPr>
          <w:rFonts w:ascii="Verdana" w:eastAsia="Verdana" w:hAnsi="Verdana" w:cs="Verdana"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F#20999 - Supported "-param" switch in </w:t>
      </w:r>
      <w:proofErr w:type="spellStart"/>
      <w:r>
        <w:rPr>
          <w:rFonts w:ascii="Verdana" w:eastAsia="Verdana" w:hAnsi="Verdana" w:cs="Verdana"/>
          <w:sz w:val="20"/>
          <w:szCs w:val="20"/>
          <w:highlight w:val="white"/>
        </w:rPr>
        <w:t>soc_add</w:t>
      </w:r>
      <w:proofErr w:type="spellEnd"/>
      <w:r>
        <w:rPr>
          <w:rFonts w:ascii="Verdana" w:eastAsia="Verdana" w:hAnsi="Verdana" w:cs="Verdana"/>
          <w:sz w:val="20"/>
          <w:szCs w:val="20"/>
          <w:highlight w:val="white"/>
        </w:rPr>
        <w:t xml:space="preserve"> API </w:t>
      </w:r>
      <w:r>
        <w:rPr>
          <w:rFonts w:ascii="Verdana" w:eastAsia="Verdana" w:hAnsi="Verdana" w:cs="Verdana"/>
          <w:color w:val="0000FF"/>
          <w:sz w:val="20"/>
          <w:szCs w:val="20"/>
          <w:highlight w:val="white"/>
        </w:rPr>
        <w:t>More Details</w:t>
      </w:r>
    </w:p>
    <w:p w14:paraId="0000004B" w14:textId="77777777" w:rsidR="00A12490" w:rsidRDefault="00A12490">
      <w:pPr>
        <w:rPr>
          <w:rFonts w:ascii="Verdana" w:eastAsia="Verdana" w:hAnsi="Verdana" w:cs="Verdana"/>
          <w:sz w:val="20"/>
          <w:szCs w:val="20"/>
        </w:rPr>
      </w:pPr>
    </w:p>
    <w:p w14:paraId="0000004C" w14:textId="77777777" w:rsidR="00A12490" w:rsidRDefault="0000000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  <w:r>
        <w:rPr>
          <w:rFonts w:ascii="Verdana" w:eastAsia="Verdana" w:hAnsi="Verdana" w:cs="Verdana"/>
          <w:sz w:val="20"/>
          <w:szCs w:val="20"/>
          <w:highlight w:val="white"/>
        </w:rPr>
        <w:t xml:space="preserve"> </w:t>
      </w:r>
      <w:r>
        <w:rPr>
          <w:rFonts w:ascii="Verdana" w:eastAsia="Verdana" w:hAnsi="Verdana" w:cs="Verdana"/>
          <w:b/>
          <w:sz w:val="20"/>
          <w:szCs w:val="20"/>
          <w:highlight w:val="white"/>
        </w:rPr>
        <w:t>Bug Fixes</w:t>
      </w:r>
    </w:p>
    <w:p w14:paraId="0000004D" w14:textId="77777777" w:rsidR="00A12490" w:rsidRDefault="00A12490">
      <w:pPr>
        <w:rPr>
          <w:rFonts w:ascii="Verdana" w:eastAsia="Verdana" w:hAnsi="Verdana" w:cs="Verdana"/>
          <w:b/>
          <w:sz w:val="20"/>
          <w:szCs w:val="20"/>
          <w:highlight w:val="white"/>
        </w:rPr>
      </w:pPr>
    </w:p>
    <w:p w14:paraId="0000004E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F#21428 - Fixed the same parameter name issue in different module instances of same module.</w:t>
      </w:r>
    </w:p>
    <w:p w14:paraId="0000004F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B#1990 -   Fixed the connection missing issue when 2 blocks shared the same port name.</w:t>
      </w:r>
    </w:p>
    <w:p w14:paraId="00000050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F#21525 - Fixed the port name (xxx, </w:t>
      </w:r>
      <w:proofErr w:type="spellStart"/>
      <w:r>
        <w:rPr>
          <w:rFonts w:ascii="Verdana" w:eastAsia="Verdana" w:hAnsi="Verdana" w:cs="Verdana"/>
          <w:sz w:val="20"/>
          <w:szCs w:val="20"/>
        </w:rPr>
        <w:t>zzz</w:t>
      </w:r>
      <w:proofErr w:type="spellEnd"/>
      <w:r>
        <w:rPr>
          <w:rFonts w:ascii="Verdana" w:eastAsia="Verdana" w:hAnsi="Verdana" w:cs="Verdana"/>
          <w:sz w:val="20"/>
          <w:szCs w:val="20"/>
        </w:rPr>
        <w:t>) reading issue fixed.</w:t>
      </w:r>
    </w:p>
    <w:p w14:paraId="00000051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F#21536 - Fixed the compile error in </w:t>
      </w:r>
      <w:proofErr w:type="spellStart"/>
      <w:r>
        <w:rPr>
          <w:rFonts w:ascii="Verdana" w:eastAsia="Verdana" w:hAnsi="Verdana" w:cs="Verdana"/>
          <w:sz w:val="20"/>
          <w:szCs w:val="20"/>
        </w:rPr>
        <w:t>localparam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when list of </w:t>
      </w:r>
      <w:proofErr w:type="gramStart"/>
      <w:r>
        <w:rPr>
          <w:rFonts w:ascii="Verdana" w:eastAsia="Verdana" w:hAnsi="Verdana" w:cs="Verdana"/>
          <w:sz w:val="20"/>
          <w:szCs w:val="20"/>
        </w:rPr>
        <w:t>parameter</w:t>
      </w:r>
      <w:proofErr w:type="gramEnd"/>
      <w:r>
        <w:rPr>
          <w:rFonts w:ascii="Verdana" w:eastAsia="Verdana" w:hAnsi="Verdana" w:cs="Verdana"/>
          <w:sz w:val="20"/>
          <w:szCs w:val="20"/>
        </w:rPr>
        <w:t xml:space="preserve"> is passed.</w:t>
      </w:r>
    </w:p>
    <w:p w14:paraId="00000052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F#21089 - Fix for AXI/AHB/APB Clock and Reset port direction to be input.</w:t>
      </w:r>
    </w:p>
    <w:p w14:paraId="00000053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F#21537 - Fix for space insertion between the net name and the square brackets.</w:t>
      </w:r>
    </w:p>
    <w:p w14:paraId="00000054" w14:textId="77777777" w:rsidR="00A12490" w:rsidRDefault="00000000">
      <w:pPr>
        <w:numPr>
          <w:ilvl w:val="0"/>
          <w:numId w:val="9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F#20967 - Fix for connection width mismatch between input and the generated output.</w:t>
      </w:r>
    </w:p>
    <w:p w14:paraId="00000058" w14:textId="3B5F2202" w:rsidR="00A12490" w:rsidRDefault="00A12490">
      <w:pPr>
        <w:rPr>
          <w:rFonts w:ascii="Verdana" w:eastAsia="Verdana" w:hAnsi="Verdana" w:cs="Verdana"/>
          <w:sz w:val="20"/>
          <w:szCs w:val="20"/>
          <w:highlight w:val="white"/>
        </w:rPr>
      </w:pPr>
    </w:p>
    <w:p w14:paraId="00000060" w14:textId="77777777" w:rsidR="00A12490" w:rsidRDefault="00A12490"/>
    <w:p w14:paraId="00000061" w14:textId="77777777" w:rsidR="00A12490" w:rsidRDefault="00A12490"/>
    <w:sectPr w:rsidR="00A124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916"/>
    <w:multiLevelType w:val="multilevel"/>
    <w:tmpl w:val="BFFA9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25B5A"/>
    <w:multiLevelType w:val="multilevel"/>
    <w:tmpl w:val="946A1D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E40B76"/>
    <w:multiLevelType w:val="multilevel"/>
    <w:tmpl w:val="A29CD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A34D46"/>
    <w:multiLevelType w:val="multilevel"/>
    <w:tmpl w:val="8FAE7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CE4C4A"/>
    <w:multiLevelType w:val="multilevel"/>
    <w:tmpl w:val="EBC6A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33411DF"/>
    <w:multiLevelType w:val="multilevel"/>
    <w:tmpl w:val="92844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CD4578"/>
    <w:multiLevelType w:val="multilevel"/>
    <w:tmpl w:val="88189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93287C"/>
    <w:multiLevelType w:val="multilevel"/>
    <w:tmpl w:val="CAC0B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0D51D69"/>
    <w:multiLevelType w:val="multilevel"/>
    <w:tmpl w:val="F5CC5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E21AD9"/>
    <w:multiLevelType w:val="multilevel"/>
    <w:tmpl w:val="470AA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3751471">
    <w:abstractNumId w:val="1"/>
  </w:num>
  <w:num w:numId="2" w16cid:durableId="1937521965">
    <w:abstractNumId w:val="2"/>
  </w:num>
  <w:num w:numId="3" w16cid:durableId="591623849">
    <w:abstractNumId w:val="3"/>
  </w:num>
  <w:num w:numId="4" w16cid:durableId="526480169">
    <w:abstractNumId w:val="7"/>
  </w:num>
  <w:num w:numId="5" w16cid:durableId="1794404510">
    <w:abstractNumId w:val="8"/>
  </w:num>
  <w:num w:numId="6" w16cid:durableId="749499573">
    <w:abstractNumId w:val="6"/>
  </w:num>
  <w:num w:numId="7" w16cid:durableId="1411538351">
    <w:abstractNumId w:val="5"/>
  </w:num>
  <w:num w:numId="8" w16cid:durableId="1268003075">
    <w:abstractNumId w:val="9"/>
  </w:num>
  <w:num w:numId="9" w16cid:durableId="721831250">
    <w:abstractNumId w:val="0"/>
  </w:num>
  <w:num w:numId="10" w16cid:durableId="567347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490"/>
    <w:rsid w:val="006F0636"/>
    <w:rsid w:val="00845D65"/>
    <w:rsid w:val="00A12490"/>
    <w:rsid w:val="00EC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C500"/>
  <w15:docId w15:val="{1FAC1409-E213-44D2-9FD2-AACA7B3F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Agnisys37</dc:creator>
  <cp:lastModifiedBy>Office365</cp:lastModifiedBy>
  <cp:revision>5</cp:revision>
  <dcterms:created xsi:type="dcterms:W3CDTF">2022-11-03T04:54:00Z</dcterms:created>
  <dcterms:modified xsi:type="dcterms:W3CDTF">2022-11-03T04:59:00Z</dcterms:modified>
</cp:coreProperties>
</file>