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6F" w:rsidRPr="00FC026F" w:rsidRDefault="00FC026F" w:rsidP="00FC026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Release Notes</w:t>
      </w:r>
    </w:p>
    <w:p w:rsidR="00FC026F" w:rsidRPr="00FC026F" w:rsidRDefault="00FC026F" w:rsidP="00FC02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8"/>
          <w:szCs w:val="28"/>
        </w:rPr>
        <w:t>v7.12.0.0</w:t>
      </w:r>
    </w:p>
    <w:p w:rsidR="00FC026F" w:rsidRPr="00FC026F" w:rsidRDefault="00FC026F" w:rsidP="00FC02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</w:rPr>
        <w:t>(May</w:t>
      </w:r>
      <w:r w:rsidRPr="00FC026F">
        <w:rPr>
          <w:rFonts w:ascii="Verdana" w:eastAsia="Times New Roman" w:hAnsi="Verdana" w:cs="Arial"/>
          <w:i/>
          <w:iCs/>
          <w:color w:val="000000"/>
          <w:sz w:val="24"/>
          <w:szCs w:val="24"/>
        </w:rPr>
        <w:t> </w:t>
      </w:r>
      <w:r w:rsidRPr="00FC026F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</w:rPr>
        <w:t>6</w:t>
      </w:r>
      <w:r w:rsidRPr="00FC026F">
        <w:rPr>
          <w:rFonts w:ascii="Verdana" w:eastAsia="Times New Roman" w:hAnsi="Verdana" w:cs="Arial"/>
          <w:b/>
          <w:bCs/>
          <w:i/>
          <w:iCs/>
          <w:color w:val="000000"/>
          <w:sz w:val="16"/>
          <w:szCs w:val="16"/>
          <w:vertAlign w:val="superscript"/>
        </w:rPr>
        <w:t>th</w:t>
      </w:r>
      <w:r w:rsidRPr="00FC026F">
        <w:rPr>
          <w:rFonts w:ascii="Verdana" w:eastAsia="Times New Roman" w:hAnsi="Verdana" w:cs="Arial"/>
          <w:b/>
          <w:bCs/>
          <w:i/>
          <w:iCs/>
          <w:color w:val="000000"/>
          <w:sz w:val="24"/>
          <w:szCs w:val="24"/>
        </w:rPr>
        <w:t>, 2021)</w:t>
      </w:r>
    </w:p>
    <w:p w:rsidR="00FC026F" w:rsidRPr="00FC026F" w:rsidRDefault="00FC026F" w:rsidP="00FC02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IDesignSpec™ (IDS)</w:t>
      </w: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RTL Enhancements</w:t>
      </w:r>
    </w:p>
    <w:p w:rsidR="00FC026F" w:rsidRPr="00FC026F" w:rsidRDefault="00FC026F" w:rsidP="00FC026F">
      <w:pPr>
        <w:numPr>
          <w:ilvl w:val="0"/>
          <w:numId w:val="1"/>
        </w:numPr>
        <w:shd w:val="clear" w:color="auto" w:fill="FFFFFF"/>
        <w:spacing w:before="240" w:after="0" w:line="240" w:lineRule="auto"/>
        <w:ind w:left="60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hierarchical_decode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” property has been enhanced to support decoding of block IPs in a multicast/broadcast manner within an address map.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 (</w:t>
      </w:r>
      <w:hyperlink r:id="rId5" w:anchor="Multicast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“</w:t>
      </w: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tmr_error</w:t>
      </w:r>
      <w:proofErr w:type="spellEnd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”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 property has been enhanced to take a third argument '</w:t>
      </w:r>
      <w:proofErr w:type="spellStart"/>
      <w:r w:rsidRPr="00FC026F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activehigh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' to make the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tmr_error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signal as active high. (</w:t>
      </w:r>
      <w:hyperlink r:id="rId6" w:anchor="tmr_error_enh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“</w:t>
      </w:r>
      <w:proofErr w:type="gram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registered</w:t>
      </w:r>
      <w:proofErr w:type="gramEnd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”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 property has been enhanced with a new argument ‘</w:t>
      </w:r>
      <w:r w:rsidRPr="00FC026F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retain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’ (“registered=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false:retain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”), to retain the storage value for unregistered register/field. (</w:t>
      </w:r>
      <w:hyperlink r:id="rId7" w:anchor="register_retain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CDC feature is supported in the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Tilelink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bus interface. (</w:t>
      </w:r>
      <w:hyperlink r:id="rId8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UVM Enhancements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“</w:t>
      </w:r>
      <w:proofErr w:type="gram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cross</w:t>
      </w:r>
      <w:proofErr w:type="gram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property has been supported with variants for UVM RAL output. (</w:t>
      </w:r>
      <w:hyperlink r:id="rId9" w:anchor="variant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uvm.block_class</w:t>
      </w:r>
      <w:proofErr w:type="spellEnd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Pr="00FC026F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 property has been introduced to extend the chip and block classes from the class specified as value of this property. 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(</w:t>
      </w:r>
      <w:hyperlink r:id="rId10" w:anchor="uvm_block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“</w:t>
      </w: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uvm.regfile_class</w:t>
      </w:r>
      <w:proofErr w:type="spellEnd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FFFFFF"/>
        </w:rPr>
        <w:t>”</w:t>
      </w:r>
      <w:r w:rsidRPr="00FC026F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 property is used to extend the regfile classes with the class mentioned as the value of this property.  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(</w:t>
      </w:r>
      <w:hyperlink r:id="rId11" w:anchor="uvm_regfile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212121"/>
          <w:sz w:val="20"/>
          <w:szCs w:val="20"/>
        </w:rPr>
        <w:t>Ge</w:t>
      </w: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neral Enhancements</w:t>
      </w:r>
    </w:p>
    <w:p w:rsidR="00FC026F" w:rsidRPr="00FC026F" w:rsidRDefault="00FC026F" w:rsidP="00FC02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“</w:t>
      </w: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rtl_wrapper</w:t>
      </w:r>
      <w:proofErr w:type="spellEnd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=true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” property is supported in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Specta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-AV and SV for chip level RTL. (</w:t>
      </w:r>
      <w:hyperlink r:id="rId12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“</w:t>
      </w:r>
      <w:proofErr w:type="gram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alignment</w:t>
      </w:r>
      <w:proofErr w:type="gram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property has been supported for alignment of all the components inside the associated chip, block and section. (</w:t>
      </w:r>
      <w:hyperlink r:id="rId13" w:anchor="Alignment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Note :</w:t>
      </w:r>
      <w:proofErr w:type="gramEnd"/>
    </w:p>
    <w:p w:rsidR="00FC026F" w:rsidRPr="00FC026F" w:rsidRDefault="00FC026F" w:rsidP="00FC02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lastRenderedPageBreak/>
        <w:t>If “</w:t>
      </w:r>
      <w:r w:rsidRPr="00FC026F">
        <w:rPr>
          <w:rFonts w:ascii="Verdana" w:eastAsia="Times New Roman" w:hAnsi="Verdana" w:cs="Arial"/>
          <w:b/>
          <w:bCs/>
          <w:color w:val="1D1C1D"/>
          <w:sz w:val="20"/>
          <w:szCs w:val="20"/>
        </w:rPr>
        <w:t>-</w:t>
      </w:r>
      <w:proofErr w:type="spellStart"/>
      <w:r w:rsidRPr="00FC026F">
        <w:rPr>
          <w:rFonts w:ascii="Verdana" w:eastAsia="Times New Roman" w:hAnsi="Verdana" w:cs="Arial"/>
          <w:b/>
          <w:bCs/>
          <w:color w:val="1D1C1D"/>
          <w:sz w:val="20"/>
          <w:szCs w:val="20"/>
        </w:rPr>
        <w:t>no_warn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” switch is used, then input file name should be given before the switch in the 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idsbatch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 command line, preferably switch should be applied at the end of the command line.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FC026F" w:rsidRPr="00FC026F" w:rsidRDefault="00FC026F" w:rsidP="00FC02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Variants have been enhanced to be case sensitive.</w:t>
      </w:r>
    </w:p>
    <w:p w:rsidR="00FC026F" w:rsidRPr="00FC026F" w:rsidRDefault="00FC026F" w:rsidP="00FC02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Bug Fixes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RTL</w:t>
      </w:r>
    </w:p>
    <w:p w:rsidR="00FC026F" w:rsidRPr="00FC026F" w:rsidRDefault="00FC026F" w:rsidP="00FC026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lint errors regarding </w:t>
      </w:r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operand bit-width mismatch in Verilog output.</w:t>
      </w:r>
    </w:p>
    <w:p w:rsidR="00FC026F" w:rsidRPr="00FC026F" w:rsidRDefault="00FC026F" w:rsidP="00FC02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Fix for read operation in case of page register when different selector registers are used from hardware and software side. </w:t>
      </w:r>
    </w:p>
    <w:p w:rsidR="00FC026F" w:rsidRPr="00FC026F" w:rsidRDefault="00FC026F" w:rsidP="00FC026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missing CDC ports instantiation in case of AMBA-AXI4Full</w:t>
      </w: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  <w:r w:rsidRPr="00FC026F">
        <w:rPr>
          <w:rFonts w:ascii="Verdana" w:eastAsia="Times New Roman" w:hAnsi="Verdana" w:cs="Arial"/>
          <w:color w:val="000000"/>
          <w:sz w:val="20"/>
          <w:szCs w:val="20"/>
        </w:rPr>
        <w:t>bus.</w:t>
      </w:r>
    </w:p>
    <w:p w:rsidR="00FC026F" w:rsidRPr="00FC026F" w:rsidRDefault="00FC026F" w:rsidP="00FC026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in 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counter.incr.ral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= &lt;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signal_value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&gt;” property to support the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incr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value of counter based upon the input signal pin.</w:t>
      </w:r>
    </w:p>
    <w:p w:rsidR="00FC026F" w:rsidRPr="00FC026F" w:rsidRDefault="00FC026F" w:rsidP="00FC026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Checks are added to depict that “</w:t>
      </w:r>
      <w:proofErr w:type="spellStart"/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lowpower</w:t>
      </w:r>
      <w:proofErr w:type="spellEnd"/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” switch and “</w:t>
      </w:r>
      <w:proofErr w:type="spellStart"/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rtl.byte_enable</w:t>
      </w:r>
      <w:proofErr w:type="spellEnd"/>
      <w:r w:rsidRPr="00FC026F">
        <w:rPr>
          <w:rFonts w:ascii="Verdana" w:eastAsia="Times New Roman" w:hAnsi="Verdana" w:cs="Arial"/>
          <w:color w:val="060628"/>
          <w:sz w:val="20"/>
          <w:szCs w:val="20"/>
          <w:shd w:val="clear" w:color="auto" w:fill="FFFFFF"/>
        </w:rPr>
        <w:t>=false” are mutually exclusive.</w:t>
      </w:r>
    </w:p>
    <w:p w:rsidR="00FC026F" w:rsidRPr="00FC026F" w:rsidRDefault="00FC026F" w:rsidP="00FC02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null pointer issue in case of nested external sections for Verilog output.</w:t>
      </w:r>
    </w:p>
    <w:p w:rsidR="00FC026F" w:rsidRPr="00FC026F" w:rsidRDefault="00FC026F" w:rsidP="00FC026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in Verilog output when the "-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rtl_wire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>" switch is used with chip-in-chip flow.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SystemVerilog</w:t>
      </w:r>
      <w:proofErr w:type="spellEnd"/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Fix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tmr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error when there is repeat on register/section.</w:t>
      </w:r>
    </w:p>
    <w:p w:rsidR="00FC026F" w:rsidRPr="00FC026F" w:rsidRDefault="00FC026F" w:rsidP="00FC026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issue in chip-in-chip flow when an SV wrapper is missing.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SystemRDL</w:t>
      </w:r>
      <w:proofErr w:type="spellEnd"/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naming issue of iterator when dynamic reset array assignment is used in Verilog output.</w:t>
      </w:r>
    </w:p>
    <w:p w:rsidR="00FC026F" w:rsidRPr="00FC026F" w:rsidRDefault="00FC026F" w:rsidP="00FC026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Fix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SystemRDL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Compiler 2.0 freeze issue when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RDLFormatcode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closing tag is missing.</w:t>
      </w:r>
    </w:p>
    <w:p w:rsidR="00FC026F" w:rsidRPr="00FC026F" w:rsidRDefault="00FC026F" w:rsidP="00FC026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lastRenderedPageBreak/>
        <w:t xml:space="preserve">Fix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SystemRDL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Code Formatting issue for documentation output.</w:t>
      </w:r>
    </w:p>
    <w:p w:rsidR="00FC026F" w:rsidRPr="00FC026F" w:rsidRDefault="00FC026F" w:rsidP="00FC026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Fix for issue in 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SystemRDL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 compiler regarding the nested preprocessor directives.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UVM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callback registration order for pending register. </w:t>
      </w:r>
    </w:p>
    <w:p w:rsidR="00FC026F" w:rsidRPr="00FC026F" w:rsidRDefault="00FC026F" w:rsidP="00FC026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Interrupt_monitor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will only generate in case of 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intr.overflow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”.</w:t>
      </w:r>
    </w:p>
    <w:p w:rsidR="00FC026F" w:rsidRPr="00FC026F" w:rsidRDefault="00FC026F" w:rsidP="00FC026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issues in UVM output for "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uvm_class_name_inst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>=true" property when referring to an external block inside the chip in case of chip-in-chip flow.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 Header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naming issue in case of deep hierarchy of sections when 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cheader.name_format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property is applied on the top.</w:t>
      </w:r>
    </w:p>
    <w:p w:rsidR="00FC026F" w:rsidRPr="00FC026F" w:rsidRDefault="00FC026F" w:rsidP="00FC026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duplicate filler generation issue in C header output.</w:t>
      </w:r>
    </w:p>
    <w:p w:rsidR="00FC026F" w:rsidRPr="00FC026F" w:rsidRDefault="00FC026F" w:rsidP="00FC026F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issue in C Header output for "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cheader.name_format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" UDP in case of deep </w:t>
      </w:r>
      <w:proofErr w:type="spellStart"/>
      <w:r w:rsidRPr="00FC026F">
        <w:rPr>
          <w:rFonts w:ascii="Verdana" w:eastAsia="Times New Roman" w:hAnsi="Verdana" w:cs="Arial"/>
          <w:color w:val="1D1C1D"/>
          <w:sz w:val="20"/>
          <w:szCs w:val="20"/>
        </w:rPr>
        <w:t>reggroup</w:t>
      </w:r>
      <w:proofErr w:type="spellEnd"/>
      <w:r w:rsidRPr="00FC026F">
        <w:rPr>
          <w:rFonts w:ascii="Verdana" w:eastAsia="Times New Roman" w:hAnsi="Verdana" w:cs="Arial"/>
          <w:color w:val="1D1C1D"/>
          <w:sz w:val="20"/>
          <w:szCs w:val="20"/>
        </w:rPr>
        <w:t xml:space="preserve"> hierarchy.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General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dir_out_specific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” switch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misrac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, uvm,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xrsl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and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autoseq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output.</w:t>
      </w:r>
    </w:p>
    <w:p w:rsidR="00FC026F" w:rsidRPr="00FC026F" w:rsidRDefault="00FC026F" w:rsidP="00FC026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all properties which takes variant as an argument to the value of property defined in the spec.</w:t>
      </w:r>
    </w:p>
    <w:p w:rsidR="00FC026F" w:rsidRPr="00FC026F" w:rsidRDefault="00FC026F" w:rsidP="00FC026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Following fixes have been done while importing an IP-XACT file :</w:t>
      </w:r>
    </w:p>
    <w:p w:rsidR="00FC026F" w:rsidRPr="00FC026F" w:rsidRDefault="00FC026F" w:rsidP="00FC026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when register size is less than address unit</w:t>
      </w:r>
    </w:p>
    <w:p w:rsidR="00FC026F" w:rsidRPr="00FC026F" w:rsidRDefault="00FC026F" w:rsidP="00FC026F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number format</w:t>
      </w:r>
    </w:p>
    <w:p w:rsidR="00FC026F" w:rsidRPr="00FC026F" w:rsidRDefault="00FC026F" w:rsidP="00FC026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field name</w:t>
      </w:r>
    </w:p>
    <w:p w:rsidR="00FC026F" w:rsidRPr="00FC026F" w:rsidRDefault="00FC026F" w:rsidP="00FC026F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lastRenderedPageBreak/>
        <w:t>Fix for RW register pair</w:t>
      </w:r>
    </w:p>
    <w:p w:rsidR="00FC026F" w:rsidRPr="00FC026F" w:rsidRDefault="00FC026F" w:rsidP="00FC026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Fix for description issue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IDSExcel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input when description has extra curl ({) braces.</w:t>
      </w:r>
    </w:p>
    <w:p w:rsidR="00FC026F" w:rsidRPr="00FC026F" w:rsidRDefault="00FC026F" w:rsidP="00FC026F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markdown output to convert “\n”</w:t>
      </w: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  into</w:t>
      </w:r>
      <w:proofErr w:type="gram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&lt;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br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&gt;.</w:t>
      </w:r>
    </w:p>
    <w:p w:rsidR="00FC026F" w:rsidRPr="00FC026F" w:rsidRDefault="00FC026F" w:rsidP="00FC026F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PDF-Alt4 layout issue in case of register table.</w:t>
      </w:r>
    </w:p>
    <w:p w:rsidR="00FC026F" w:rsidRPr="00FC026F" w:rsidRDefault="00FC026F" w:rsidP="00FC026F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Fix for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IDSExcel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export configuration issue in case of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multiout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.</w:t>
      </w:r>
    </w:p>
    <w:p w:rsidR="00FC026F" w:rsidRPr="00FC026F" w:rsidRDefault="00FC026F" w:rsidP="00FC026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1D1C1D"/>
          <w:sz w:val="20"/>
          <w:szCs w:val="20"/>
        </w:rPr>
        <w:t>Fix for address overlap issue in annotation check in case of chip-in-chip flow. </w:t>
      </w:r>
    </w:p>
    <w:p w:rsidR="00FC026F" w:rsidRPr="00FC026F" w:rsidRDefault="00FC026F" w:rsidP="00FC026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Improvement in generation of C-APIs using “-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fast_capi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switch.</w:t>
      </w:r>
    </w:p>
    <w:p w:rsidR="00FC026F" w:rsidRPr="00FC026F" w:rsidRDefault="00FC026F" w:rsidP="00FC026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ISequenceSpec</w:t>
      </w:r>
      <w:proofErr w:type="spellEnd"/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™ (ISS)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Enhancements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1. Following enhancements have been made in ISS uvm and firmware </w:t>
      </w: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output :</w:t>
      </w:r>
      <w:proofErr w:type="gramEnd"/>
    </w:p>
    <w:p w:rsidR="00FC026F" w:rsidRPr="00FC026F" w:rsidRDefault="00FC026F" w:rsidP="00FC026F">
      <w:pPr>
        <w:numPr>
          <w:ilvl w:val="1"/>
          <w:numId w:val="45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Loading Memory from a text file (</w:t>
      </w:r>
      <w:hyperlink r:id="rId14" w:anchor="loading_memory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numPr>
          <w:ilvl w:val="1"/>
          <w:numId w:val="46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Arguments and variables can be defined as two dimensional arrays, and can be further used as </w:t>
      </w:r>
      <w:hyperlink r:id="rId15" w:anchor="2D_as_array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arguments</w:t>
        </w:r>
      </w:hyperlink>
      <w:r w:rsidRPr="00FC026F">
        <w:rPr>
          <w:rFonts w:ascii="Verdana" w:eastAsia="Times New Roman" w:hAnsi="Verdana" w:cs="Arial"/>
          <w:color w:val="0000FF"/>
          <w:sz w:val="20"/>
          <w:szCs w:val="20"/>
        </w:rPr>
        <w:t>/</w:t>
      </w:r>
      <w:hyperlink r:id="rId16" w:anchor="2D_as_variable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variables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 to function calls (</w:t>
      </w:r>
      <w:hyperlink r:id="rId17" w:anchor="CMSIS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2. Two new outputs are supported in </w:t>
      </w: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ISS :</w:t>
      </w:r>
      <w:proofErr w:type="gramEnd"/>
    </w:p>
    <w:p w:rsidR="00FC026F" w:rsidRPr="00FC026F" w:rsidRDefault="00FC026F" w:rsidP="00FC0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 1. </w:t>
      </w: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CMSIS :</w:t>
      </w:r>
      <w:proofErr w:type="gram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Users can specify ARM device drivers in ISS &amp; can generate CMSIS driver packages which can be imported in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Keil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(R) software using 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iss_cmsis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switch. (</w:t>
      </w:r>
      <w:hyperlink r:id="rId18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2. MISRA </w:t>
      </w:r>
      <w:proofErr w:type="gram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C :</w:t>
      </w:r>
      <w:proofErr w:type="gram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Users can </w:t>
      </w:r>
      <w:hyperlink r:id="rId19" w:anchor="heading=h.yw5yc6fzmpqe" w:history="1">
        <w:r w:rsidRPr="00FC026F">
          <w:rPr>
            <w:rFonts w:ascii="Verdana" w:eastAsia="Times New Roman" w:hAnsi="Verdana" w:cs="Arial"/>
            <w:color w:val="000000"/>
            <w:sz w:val="20"/>
            <w:szCs w:val="20"/>
          </w:rPr>
          <w:t>generate the MISRA C Compliant Firmware using “-</w:t>
        </w:r>
        <w:proofErr w:type="spellStart"/>
        <w:r w:rsidRPr="00FC026F">
          <w:rPr>
            <w:rFonts w:ascii="Verdana" w:eastAsia="Times New Roman" w:hAnsi="Verdana" w:cs="Arial"/>
            <w:color w:val="000000"/>
            <w:sz w:val="20"/>
            <w:szCs w:val="20"/>
          </w:rPr>
          <w:t>iss_misrac</w:t>
        </w:r>
        <w:proofErr w:type="spellEnd"/>
        <w:r w:rsidRPr="00FC026F">
          <w:rPr>
            <w:rFonts w:ascii="Verdana" w:eastAsia="Times New Roman" w:hAnsi="Verdana" w:cs="Arial"/>
            <w:color w:val="000000"/>
            <w:sz w:val="20"/>
            <w:szCs w:val="20"/>
          </w:rPr>
          <w:t>” switch. 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(</w:t>
      </w:r>
      <w:hyperlink r:id="rId20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3. Chip inside Chip is supported in the ISS. (</w:t>
      </w:r>
      <w:hyperlink r:id="rId21" w:anchor="chip_inside_chip_ISS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   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Bug Fixes</w:t>
      </w:r>
    </w:p>
    <w:p w:rsidR="00FC026F" w:rsidRPr="00FC026F" w:rsidRDefault="00FC026F" w:rsidP="00FC026F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undefined variables that are created when reading registers in case of chip with repeated block and register.</w:t>
      </w:r>
    </w:p>
    <w:p w:rsidR="00FC026F" w:rsidRPr="00FC026F" w:rsidRDefault="00FC026F" w:rsidP="00FC026F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one-dimensional arrays in case of function and argument.</w:t>
      </w:r>
    </w:p>
    <w:p w:rsidR="00FC026F" w:rsidRPr="00FC026F" w:rsidRDefault="00FC026F" w:rsidP="00FC026F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part select of the argument in ISS firmware and ISS uvm output.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ARV™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Enhancements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lastRenderedPageBreak/>
        <w:t>“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arv_report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” switch has been introduced to generate the HTML reports for the coverage in ARV-Sim.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Specta</w:t>
      </w:r>
      <w:proofErr w:type="spellEnd"/>
      <w:r w:rsidRPr="00FC026F">
        <w:rPr>
          <w:rFonts w:ascii="Verdana" w:eastAsia="Times New Roman" w:hAnsi="Verdana" w:cs="Arial"/>
          <w:b/>
          <w:bCs/>
          <w:color w:val="0000FF"/>
          <w:sz w:val="28"/>
          <w:szCs w:val="28"/>
        </w:rPr>
        <w:t>-AV™</w:t>
      </w: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Enhancements</w:t>
      </w:r>
    </w:p>
    <w:p w:rsidR="00FC026F" w:rsidRPr="00FC026F" w:rsidRDefault="00FC026F" w:rsidP="00FC026F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Chip Level scenario is supported in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Specta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>-AV. (</w:t>
      </w:r>
      <w:hyperlink r:id="rId22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Two Dimensional variables are supported in checkers. (</w:t>
      </w:r>
      <w:hyperlink r:id="rId23" w:anchor="2D_checker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</w:t>
      </w:r>
    </w:p>
    <w:p w:rsidR="00FC026F" w:rsidRPr="00FC026F" w:rsidRDefault="00FC026F" w:rsidP="00FC026F">
      <w:pPr>
        <w:shd w:val="clear" w:color="auto" w:fill="FFFFFF"/>
        <w:spacing w:before="240" w:after="19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Bug Fixes</w:t>
      </w:r>
    </w:p>
    <w:p w:rsidR="00FC026F" w:rsidRPr="00FC026F" w:rsidRDefault="00FC026F" w:rsidP="00FC026F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>Fix for the register name in “tapper” interface file.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FF"/>
          <w:sz w:val="30"/>
          <w:szCs w:val="30"/>
        </w:rPr>
        <w:t xml:space="preserve">IDS </w:t>
      </w:r>
      <w:proofErr w:type="spellStart"/>
      <w:r w:rsidRPr="00FC026F">
        <w:rPr>
          <w:rFonts w:ascii="Verdana" w:eastAsia="Times New Roman" w:hAnsi="Verdana" w:cs="Arial"/>
          <w:b/>
          <w:bCs/>
          <w:color w:val="0000FF"/>
          <w:sz w:val="30"/>
          <w:szCs w:val="30"/>
        </w:rPr>
        <w:t>NextGen</w:t>
      </w:r>
      <w:proofErr w:type="spellEnd"/>
      <w:r w:rsidRPr="00FC026F">
        <w:rPr>
          <w:rFonts w:ascii="Verdana" w:eastAsia="Times New Roman" w:hAnsi="Verdana" w:cs="Arial"/>
          <w:b/>
          <w:bCs/>
          <w:color w:val="0000FF"/>
          <w:sz w:val="30"/>
          <w:szCs w:val="30"/>
        </w:rPr>
        <w:t>™ (IDS-NG)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Enhancements</w:t>
      </w:r>
    </w:p>
    <w:p w:rsidR="00FC026F" w:rsidRPr="00FC026F" w:rsidRDefault="00FC026F" w:rsidP="00FC026F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0"/>
          <w:szCs w:val="20"/>
        </w:rPr>
      </w:pPr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Supported </w:t>
      </w:r>
      <w:proofErr w:type="spellStart"/>
      <w:r w:rsidRPr="00FC026F">
        <w:rPr>
          <w:rFonts w:ascii="Verdana" w:eastAsia="Times New Roman" w:hAnsi="Verdana" w:cs="Arial"/>
          <w:color w:val="000000"/>
          <w:sz w:val="20"/>
          <w:szCs w:val="20"/>
        </w:rPr>
        <w:t>RDLEditor</w:t>
      </w:r>
      <w:proofErr w:type="spellEnd"/>
      <w:r w:rsidRPr="00FC026F">
        <w:rPr>
          <w:rFonts w:ascii="Verdana" w:eastAsia="Times New Roman" w:hAnsi="Verdana" w:cs="Arial"/>
          <w:color w:val="000000"/>
          <w:sz w:val="20"/>
          <w:szCs w:val="20"/>
        </w:rPr>
        <w:t xml:space="preserve"> 2.0 in IDS-NG. (</w:t>
      </w:r>
      <w:hyperlink r:id="rId24" w:anchor="rdl2" w:history="1"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More D</w:t>
        </w:r>
        <w:bookmarkStart w:id="0" w:name="_GoBack"/>
        <w:bookmarkEnd w:id="0"/>
        <w:r w:rsidRPr="00FC026F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etails</w:t>
        </w:r>
      </w:hyperlink>
      <w:r w:rsidRPr="00FC026F">
        <w:rPr>
          <w:rFonts w:ascii="Verdana" w:eastAsia="Times New Roman" w:hAnsi="Verdana" w:cs="Arial"/>
          <w:color w:val="000000"/>
          <w:sz w:val="20"/>
          <w:szCs w:val="20"/>
        </w:rPr>
        <w:t>) </w:t>
      </w:r>
    </w:p>
    <w:p w:rsidR="00FC026F" w:rsidRPr="00FC026F" w:rsidRDefault="00FC026F" w:rsidP="00FC026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FC026F">
        <w:rPr>
          <w:rFonts w:ascii="Helvetica" w:eastAsia="Times New Roman" w:hAnsi="Helvetica" w:cs="Times New Roman"/>
          <w:color w:val="333333"/>
          <w:sz w:val="21"/>
          <w:szCs w:val="21"/>
        </w:rPr>
        <w:t>© 2007 - 2021 Agnisys, Inc. All Rights Reserved. https://www.agnisys.com/submit-feedback/</w:t>
      </w:r>
    </w:p>
    <w:p w:rsidR="00B83136" w:rsidRDefault="00B83136"/>
    <w:sectPr w:rsidR="00B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C17"/>
    <w:multiLevelType w:val="multilevel"/>
    <w:tmpl w:val="567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2912"/>
    <w:multiLevelType w:val="multilevel"/>
    <w:tmpl w:val="8C0A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5323E"/>
    <w:multiLevelType w:val="multilevel"/>
    <w:tmpl w:val="474A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C3A6D"/>
    <w:multiLevelType w:val="multilevel"/>
    <w:tmpl w:val="69B0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9E010A"/>
    <w:multiLevelType w:val="multilevel"/>
    <w:tmpl w:val="01A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F4FA8"/>
    <w:multiLevelType w:val="multilevel"/>
    <w:tmpl w:val="480E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7362E"/>
    <w:multiLevelType w:val="multilevel"/>
    <w:tmpl w:val="805E0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E6CF1"/>
    <w:multiLevelType w:val="multilevel"/>
    <w:tmpl w:val="5E344F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04347"/>
    <w:multiLevelType w:val="multilevel"/>
    <w:tmpl w:val="6E4E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C63E8"/>
    <w:multiLevelType w:val="multilevel"/>
    <w:tmpl w:val="2612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F1243"/>
    <w:multiLevelType w:val="multilevel"/>
    <w:tmpl w:val="70725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960D4"/>
    <w:multiLevelType w:val="multilevel"/>
    <w:tmpl w:val="F85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36E94"/>
    <w:multiLevelType w:val="multilevel"/>
    <w:tmpl w:val="EAC8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154DB"/>
    <w:multiLevelType w:val="multilevel"/>
    <w:tmpl w:val="466A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E3893"/>
    <w:multiLevelType w:val="multilevel"/>
    <w:tmpl w:val="5ADA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C13167"/>
    <w:multiLevelType w:val="multilevel"/>
    <w:tmpl w:val="D148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16D71"/>
    <w:multiLevelType w:val="multilevel"/>
    <w:tmpl w:val="CCDE1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36CA4"/>
    <w:multiLevelType w:val="multilevel"/>
    <w:tmpl w:val="17FA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A3C33"/>
    <w:multiLevelType w:val="multilevel"/>
    <w:tmpl w:val="408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D719A"/>
    <w:multiLevelType w:val="multilevel"/>
    <w:tmpl w:val="C6C4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932CD"/>
    <w:multiLevelType w:val="multilevel"/>
    <w:tmpl w:val="2D149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7A1D1A"/>
    <w:multiLevelType w:val="multilevel"/>
    <w:tmpl w:val="477E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4098C"/>
    <w:multiLevelType w:val="multilevel"/>
    <w:tmpl w:val="CC0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2436F0"/>
    <w:multiLevelType w:val="multilevel"/>
    <w:tmpl w:val="CA42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C3375"/>
    <w:multiLevelType w:val="multilevel"/>
    <w:tmpl w:val="8DD2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26332"/>
    <w:multiLevelType w:val="multilevel"/>
    <w:tmpl w:val="94E8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B4ACC"/>
    <w:multiLevelType w:val="multilevel"/>
    <w:tmpl w:val="8F5E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D216D"/>
    <w:multiLevelType w:val="multilevel"/>
    <w:tmpl w:val="FD14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B6EA8"/>
    <w:multiLevelType w:val="multilevel"/>
    <w:tmpl w:val="BE86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24"/>
    <w:lvlOverride w:ilvl="0">
      <w:startOverride w:val="3"/>
    </w:lvlOverride>
  </w:num>
  <w:num w:numId="4">
    <w:abstractNumId w:val="18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3"/>
    <w:lvlOverride w:ilvl="0">
      <w:startOverride w:val="2"/>
    </w:lvlOverride>
  </w:num>
  <w:num w:numId="7">
    <w:abstractNumId w:val="3"/>
    <w:lvlOverride w:ilvl="0">
      <w:startOverride w:val="3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2"/>
    </w:lvlOverride>
  </w:num>
  <w:num w:numId="10">
    <w:abstractNumId w:val="28"/>
    <w:lvlOverride w:ilvl="0">
      <w:startOverride w:val="1"/>
    </w:lvlOverride>
  </w:num>
  <w:num w:numId="11">
    <w:abstractNumId w:val="28"/>
    <w:lvlOverride w:ilvl="0">
      <w:startOverride w:val="2"/>
    </w:lvlOverride>
  </w:num>
  <w:num w:numId="12">
    <w:abstractNumId w:val="28"/>
    <w:lvlOverride w:ilvl="0">
      <w:startOverride w:val="3"/>
    </w:lvlOverride>
  </w:num>
  <w:num w:numId="13">
    <w:abstractNumId w:val="19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4"/>
    <w:lvlOverride w:ilvl="0">
      <w:startOverride w:val="3"/>
    </w:lvlOverride>
  </w:num>
  <w:num w:numId="16">
    <w:abstractNumId w:val="4"/>
    <w:lvlOverride w:ilvl="0">
      <w:startOverride w:val="4"/>
    </w:lvlOverride>
  </w:num>
  <w:num w:numId="17">
    <w:abstractNumId w:val="4"/>
    <w:lvlOverride w:ilvl="0">
      <w:startOverride w:val="5"/>
    </w:lvlOverride>
  </w:num>
  <w:num w:numId="18">
    <w:abstractNumId w:val="8"/>
    <w:lvlOverride w:ilvl="0">
      <w:startOverride w:val="6"/>
    </w:lvlOverride>
  </w:num>
  <w:num w:numId="19">
    <w:abstractNumId w:val="8"/>
    <w:lvlOverride w:ilvl="0">
      <w:startOverride w:val="7"/>
    </w:lvlOverride>
  </w:num>
  <w:num w:numId="20">
    <w:abstractNumId w:val="17"/>
    <w:lvlOverride w:ilvl="0">
      <w:startOverride w:val="1"/>
    </w:lvlOverride>
  </w:num>
  <w:num w:numId="21">
    <w:abstractNumId w:val="25"/>
    <w:lvlOverride w:ilvl="0">
      <w:startOverride w:val="2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2"/>
    </w:lvlOverride>
  </w:num>
  <w:num w:numId="24">
    <w:abstractNumId w:val="12"/>
    <w:lvlOverride w:ilvl="0">
      <w:startOverride w:val="3"/>
    </w:lvlOverride>
  </w:num>
  <w:num w:numId="25">
    <w:abstractNumId w:val="22"/>
    <w:lvlOverride w:ilvl="0">
      <w:startOverride w:val="4"/>
    </w:lvlOverride>
  </w:num>
  <w:num w:numId="26">
    <w:abstractNumId w:val="10"/>
    <w:lvlOverride w:ilvl="0">
      <w:startOverride w:val="1"/>
    </w:lvlOverride>
  </w:num>
  <w:num w:numId="27">
    <w:abstractNumId w:val="10"/>
    <w:lvlOverride w:ilvl="0">
      <w:startOverride w:val="2"/>
    </w:lvlOverride>
  </w:num>
  <w:num w:numId="28">
    <w:abstractNumId w:val="21"/>
    <w:lvlOverride w:ilvl="0">
      <w:startOverride w:val="3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2"/>
    </w:lvlOverride>
  </w:num>
  <w:num w:numId="31">
    <w:abstractNumId w:val="6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2"/>
    </w:lvlOverride>
  </w:num>
  <w:num w:numId="34">
    <w:abstractNumId w:val="9"/>
    <w:lvlOverride w:ilvl="0">
      <w:startOverride w:val="3"/>
    </w:lvlOverride>
  </w:num>
  <w:num w:numId="35">
    <w:abstractNumId w:val="7"/>
    <w:lvlOverride w:ilvl="0">
      <w:startOverride w:val="1"/>
    </w:lvlOverride>
  </w:num>
  <w:num w:numId="36">
    <w:abstractNumId w:val="7"/>
    <w:lvlOverride w:ilvl="0">
      <w:startOverride w:val="2"/>
    </w:lvlOverride>
  </w:num>
  <w:num w:numId="37">
    <w:abstractNumId w:val="7"/>
    <w:lvlOverride w:ilvl="0">
      <w:startOverride w:val="3"/>
    </w:lvlOverride>
  </w:num>
  <w:num w:numId="38">
    <w:abstractNumId w:val="7"/>
    <w:lvlOverride w:ilvl="0">
      <w:startOverride w:val="4"/>
    </w:lvlOverride>
  </w:num>
  <w:num w:numId="39">
    <w:abstractNumId w:val="26"/>
    <w:lvlOverride w:ilvl="0">
      <w:startOverride w:val="4"/>
    </w:lvlOverride>
  </w:num>
  <w:num w:numId="40">
    <w:abstractNumId w:val="26"/>
    <w:lvlOverride w:ilvl="0">
      <w:startOverride w:val="5"/>
    </w:lvlOverride>
  </w:num>
  <w:num w:numId="41">
    <w:abstractNumId w:val="26"/>
    <w:lvlOverride w:ilvl="0">
      <w:startOverride w:val="6"/>
    </w:lvlOverride>
  </w:num>
  <w:num w:numId="42">
    <w:abstractNumId w:val="26"/>
    <w:lvlOverride w:ilvl="0">
      <w:startOverride w:val="7"/>
    </w:lvlOverride>
  </w:num>
  <w:num w:numId="43">
    <w:abstractNumId w:val="26"/>
    <w:lvlOverride w:ilvl="0">
      <w:startOverride w:val="8"/>
    </w:lvlOverride>
  </w:num>
  <w:num w:numId="44">
    <w:abstractNumId w:val="13"/>
    <w:lvlOverride w:ilvl="0">
      <w:startOverride w:val="9"/>
    </w:lvlOverride>
  </w:num>
  <w:num w:numId="45">
    <w:abstractNumId w:val="16"/>
    <w:lvlOverride w:ilvl="1">
      <w:startOverride w:val="1"/>
    </w:lvlOverride>
  </w:num>
  <w:num w:numId="46">
    <w:abstractNumId w:val="16"/>
    <w:lvlOverride w:ilvl="1">
      <w:startOverride w:val="2"/>
    </w:lvlOverride>
  </w:num>
  <w:num w:numId="47">
    <w:abstractNumId w:val="23"/>
    <w:lvlOverride w:ilvl="0">
      <w:startOverride w:val="1"/>
    </w:lvlOverride>
  </w:num>
  <w:num w:numId="48">
    <w:abstractNumId w:val="23"/>
    <w:lvlOverride w:ilvl="0">
      <w:startOverride w:val="2"/>
    </w:lvlOverride>
  </w:num>
  <w:num w:numId="49">
    <w:abstractNumId w:val="23"/>
    <w:lvlOverride w:ilvl="0">
      <w:startOverride w:val="3"/>
    </w:lvlOverride>
  </w:num>
  <w:num w:numId="50">
    <w:abstractNumId w:val="20"/>
    <w:lvlOverride w:ilvl="0">
      <w:startOverride w:val="1"/>
    </w:lvlOverride>
  </w:num>
  <w:num w:numId="51">
    <w:abstractNumId w:val="5"/>
    <w:lvlOverride w:ilvl="0">
      <w:startOverride w:val="1"/>
    </w:lvlOverride>
  </w:num>
  <w:num w:numId="52">
    <w:abstractNumId w:val="5"/>
    <w:lvlOverride w:ilvl="0">
      <w:startOverride w:val="2"/>
    </w:lvlOverride>
  </w:num>
  <w:num w:numId="53">
    <w:abstractNumId w:val="27"/>
    <w:lvlOverride w:ilvl="0">
      <w:startOverride w:val="1"/>
    </w:lvlOverride>
  </w:num>
  <w:num w:numId="54">
    <w:abstractNumId w:val="14"/>
    <w:lvlOverride w:ilvl="0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01"/>
    <w:rsid w:val="00B40D4D"/>
    <w:rsid w:val="00B83136"/>
    <w:rsid w:val="00F06101"/>
    <w:rsid w:val="00F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D888-A0B9-4990-BAE4-4DB88917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vps6">
    <w:name w:val="rvps6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5">
    <w:name w:val="rvts15"/>
    <w:basedOn w:val="DefaultParagraphFont"/>
    <w:rsid w:val="00FC026F"/>
  </w:style>
  <w:style w:type="paragraph" w:customStyle="1" w:styleId="rvps7">
    <w:name w:val="rvps7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6">
    <w:name w:val="rvts16"/>
    <w:basedOn w:val="DefaultParagraphFont"/>
    <w:rsid w:val="00FC026F"/>
  </w:style>
  <w:style w:type="character" w:customStyle="1" w:styleId="rvts17">
    <w:name w:val="rvts17"/>
    <w:basedOn w:val="DefaultParagraphFont"/>
    <w:rsid w:val="00FC026F"/>
  </w:style>
  <w:style w:type="character" w:customStyle="1" w:styleId="rvts18">
    <w:name w:val="rvts18"/>
    <w:basedOn w:val="DefaultParagraphFont"/>
    <w:rsid w:val="00FC026F"/>
  </w:style>
  <w:style w:type="character" w:customStyle="1" w:styleId="rvts19">
    <w:name w:val="rvts19"/>
    <w:basedOn w:val="DefaultParagraphFont"/>
    <w:rsid w:val="00FC026F"/>
  </w:style>
  <w:style w:type="character" w:customStyle="1" w:styleId="rvts20">
    <w:name w:val="rvts20"/>
    <w:basedOn w:val="DefaultParagraphFont"/>
    <w:rsid w:val="00FC026F"/>
  </w:style>
  <w:style w:type="paragraph" w:customStyle="1" w:styleId="rvps8">
    <w:name w:val="rvps8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1">
    <w:name w:val="rvts21"/>
    <w:basedOn w:val="DefaultParagraphFont"/>
    <w:rsid w:val="00FC026F"/>
  </w:style>
  <w:style w:type="character" w:customStyle="1" w:styleId="rvts22">
    <w:name w:val="rvts22"/>
    <w:basedOn w:val="DefaultParagraphFont"/>
    <w:rsid w:val="00FC026F"/>
  </w:style>
  <w:style w:type="character" w:customStyle="1" w:styleId="rvts23">
    <w:name w:val="rvts23"/>
    <w:basedOn w:val="DefaultParagraphFont"/>
    <w:rsid w:val="00FC026F"/>
  </w:style>
  <w:style w:type="character" w:customStyle="1" w:styleId="rvts24">
    <w:name w:val="rvts24"/>
    <w:basedOn w:val="DefaultParagraphFont"/>
    <w:rsid w:val="00FC026F"/>
  </w:style>
  <w:style w:type="character" w:styleId="Hyperlink">
    <w:name w:val="Hyperlink"/>
    <w:basedOn w:val="DefaultParagraphFont"/>
    <w:uiPriority w:val="99"/>
    <w:semiHidden/>
    <w:unhideWhenUsed/>
    <w:rsid w:val="00FC026F"/>
    <w:rPr>
      <w:color w:val="0000FF"/>
      <w:u w:val="single"/>
    </w:rPr>
  </w:style>
  <w:style w:type="character" w:customStyle="1" w:styleId="rvts25">
    <w:name w:val="rvts25"/>
    <w:basedOn w:val="DefaultParagraphFont"/>
    <w:rsid w:val="00FC026F"/>
  </w:style>
  <w:style w:type="paragraph" w:customStyle="1" w:styleId="rvps2">
    <w:name w:val="rvps2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0">
    <w:name w:val="rvps10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28">
    <w:name w:val="rvts28"/>
    <w:basedOn w:val="DefaultParagraphFont"/>
    <w:rsid w:val="00FC026F"/>
  </w:style>
  <w:style w:type="character" w:customStyle="1" w:styleId="rvts26">
    <w:name w:val="rvts26"/>
    <w:basedOn w:val="DefaultParagraphFont"/>
    <w:rsid w:val="00FC026F"/>
  </w:style>
  <w:style w:type="character" w:customStyle="1" w:styleId="rvts34">
    <w:name w:val="rvts34"/>
    <w:basedOn w:val="DefaultParagraphFont"/>
    <w:rsid w:val="00FC026F"/>
  </w:style>
  <w:style w:type="character" w:customStyle="1" w:styleId="rvts29">
    <w:name w:val="rvts29"/>
    <w:basedOn w:val="DefaultParagraphFont"/>
    <w:rsid w:val="00FC026F"/>
  </w:style>
  <w:style w:type="paragraph" w:customStyle="1" w:styleId="rvps12">
    <w:name w:val="rvps12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3">
    <w:name w:val="rvts33"/>
    <w:basedOn w:val="DefaultParagraphFont"/>
    <w:rsid w:val="00FC026F"/>
  </w:style>
  <w:style w:type="paragraph" w:customStyle="1" w:styleId="rvps11">
    <w:name w:val="rvps11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13">
    <w:name w:val="rvps13"/>
    <w:basedOn w:val="Normal"/>
    <w:rsid w:val="00FC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1">
    <w:name w:val="rvts31"/>
    <w:basedOn w:val="DefaultParagraphFont"/>
    <w:rsid w:val="00FC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9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nisys.com/release/docs/ids/ClockDomainCrossing.html" TargetMode="External"/><Relationship Id="rId13" Type="http://schemas.openxmlformats.org/officeDocument/2006/relationships/hyperlink" Target="https://www.agnisys.com/release/docs/ids/Alignment1.html" TargetMode="External"/><Relationship Id="rId18" Type="http://schemas.openxmlformats.org/officeDocument/2006/relationships/hyperlink" Target="https://www.agnisys.com/release/docs/ids/CMSI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gnisys.com/release/docs/ids/Chip-inside-ChipFlow.html" TargetMode="External"/><Relationship Id="rId7" Type="http://schemas.openxmlformats.org/officeDocument/2006/relationships/hyperlink" Target="https://www.agnisys.com/release/docs/ids/UnregisteredFields.html" TargetMode="External"/><Relationship Id="rId12" Type="http://schemas.openxmlformats.org/officeDocument/2006/relationships/hyperlink" Target="https://www.agnisys.com/release/docs/ids/RTLWrapper.html" TargetMode="External"/><Relationship Id="rId17" Type="http://schemas.openxmlformats.org/officeDocument/2006/relationships/hyperlink" Target="https://www.agnisys.com/release/docs/ids/CMSI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gnisys.com/release/docs/ids/arrayofvariables.html" TargetMode="External"/><Relationship Id="rId20" Type="http://schemas.openxmlformats.org/officeDocument/2006/relationships/hyperlink" Target="https://www.agnisys.com/release/docs/ids/ISSFirmwareMISRACComplai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gnisys.com/release/docs/ids/TMR.html" TargetMode="External"/><Relationship Id="rId11" Type="http://schemas.openxmlformats.org/officeDocument/2006/relationships/hyperlink" Target="https://www.agnisys.com/release/docs/ids/UVMClassNameExtension.html" TargetMode="External"/><Relationship Id="rId24" Type="http://schemas.openxmlformats.org/officeDocument/2006/relationships/hyperlink" Target="https://www.agnisys.com/release/docs/ids/SpecialFeatures.html" TargetMode="External"/><Relationship Id="rId5" Type="http://schemas.openxmlformats.org/officeDocument/2006/relationships/hyperlink" Target="https://www.agnisys.com/release/docs/ids/HierarchicalDecode.html" TargetMode="External"/><Relationship Id="rId15" Type="http://schemas.openxmlformats.org/officeDocument/2006/relationships/hyperlink" Target="https://www.agnisys.com/release/docs/ids/arrayofarguments.html" TargetMode="External"/><Relationship Id="rId23" Type="http://schemas.openxmlformats.org/officeDocument/2006/relationships/hyperlink" Target="https://www.agnisys.com/release/docs/ids/Checker.html" TargetMode="External"/><Relationship Id="rId10" Type="http://schemas.openxmlformats.org/officeDocument/2006/relationships/hyperlink" Target="https://www.agnisys.com/release/docs/ids/UVMClassNameExtension.html" TargetMode="External"/><Relationship Id="rId19" Type="http://schemas.openxmlformats.org/officeDocument/2006/relationships/hyperlink" Target="https://docs.google.com/document/d/1_O6uGcllKd5OJ2jDCapaxM3qOLyOJ_dJP5geHRnIgh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nisys.com/release/docs/ids/CrossCoverage.html" TargetMode="External"/><Relationship Id="rId14" Type="http://schemas.openxmlformats.org/officeDocument/2006/relationships/hyperlink" Target="https://www.agnisys.com/release/docs/ids/Memory1.html" TargetMode="External"/><Relationship Id="rId22" Type="http://schemas.openxmlformats.org/officeDocument/2006/relationships/hyperlink" Target="https://www.agnisys.com/release/docs/ids/RTLWrapper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agni2014</dc:creator>
  <cp:keywords/>
  <dc:description/>
  <cp:lastModifiedBy>agni2014</cp:lastModifiedBy>
  <cp:revision>2</cp:revision>
  <dcterms:created xsi:type="dcterms:W3CDTF">2021-05-07T04:31:00Z</dcterms:created>
  <dcterms:modified xsi:type="dcterms:W3CDTF">2021-05-07T04:32:00Z</dcterms:modified>
</cp:coreProperties>
</file>