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22" w:rsidRDefault="00C21BD7" w:rsidP="00C838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股票</w:t>
      </w:r>
      <w:r>
        <w:t>基本数据</w:t>
      </w:r>
      <w:r>
        <w:rPr>
          <w:rFonts w:hint="eastAsia"/>
        </w:rPr>
        <w:t>来源</w:t>
      </w:r>
      <w:r>
        <w:t>（</w:t>
      </w:r>
      <w:hyperlink r:id="rId5" w:history="1">
        <w:r w:rsidR="00C83883" w:rsidRPr="00FE4EBC">
          <w:rPr>
            <w:rStyle w:val="a4"/>
          </w:rPr>
          <w:t>http://finance.sina.com.cn/realstock/company/sh600000/nc.shtml</w:t>
        </w:r>
      </w:hyperlink>
      <w:r>
        <w:t>）</w:t>
      </w:r>
    </w:p>
    <w:p w:rsidR="00C83883" w:rsidRDefault="00C83883" w:rsidP="00C83883">
      <w:pPr>
        <w:ind w:left="360"/>
      </w:pPr>
      <w:r>
        <w:rPr>
          <w:rFonts w:hint="eastAsia"/>
        </w:rPr>
        <w:t>用于</w:t>
      </w:r>
      <w:r w:rsidR="00AD591E">
        <w:t>具体股票界面和股票列表界面</w:t>
      </w:r>
      <w:r w:rsidR="00AD591E">
        <w:t xml:space="preserve"> </w:t>
      </w:r>
    </w:p>
    <w:p w:rsidR="00C21BD7" w:rsidRDefault="00C21BD7" w:rsidP="00C21B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00FEBC" wp14:editId="44188729">
            <wp:extent cx="5274310" cy="134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7" w:rsidRPr="00C21BD7" w:rsidRDefault="00C21BD7" w:rsidP="00AD59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21B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21BD7" w:rsidRPr="00C21BD7" w:rsidRDefault="00C21BD7" w:rsidP="00C21B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21BD7" w:rsidRDefault="00596037" w:rsidP="005960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r>
        <w:t>股票在</w:t>
      </w:r>
      <w:r w:rsidR="00C83883">
        <w:rPr>
          <w:rFonts w:hint="eastAsia"/>
        </w:rPr>
        <w:t>行业</w:t>
      </w:r>
      <w:r w:rsidR="00C83883">
        <w:t>内</w:t>
      </w:r>
      <w:r>
        <w:rPr>
          <w:rFonts w:hint="eastAsia"/>
        </w:rPr>
        <w:t>的</w:t>
      </w:r>
      <w:r>
        <w:t>相对</w:t>
      </w:r>
      <w:r w:rsidR="00C83883">
        <w:t>排名</w:t>
      </w:r>
    </w:p>
    <w:p w:rsidR="00596037" w:rsidRDefault="00596037" w:rsidP="00596037">
      <w:pPr>
        <w:ind w:left="360"/>
      </w:pPr>
      <w:r>
        <w:rPr>
          <w:noProof/>
        </w:rPr>
        <w:drawing>
          <wp:inline distT="0" distB="0" distL="0" distR="0" wp14:anchorId="0D54CE40" wp14:editId="082F58FE">
            <wp:extent cx="4602879" cy="169940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037" w:rsidRDefault="00596037" w:rsidP="00596037">
      <w:pPr>
        <w:ind w:left="360"/>
      </w:pPr>
    </w:p>
    <w:p w:rsidR="00C83883" w:rsidRDefault="00AD591E" w:rsidP="00AD59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银行行业页面</w:t>
      </w:r>
    </w:p>
    <w:p w:rsidR="00AD591E" w:rsidRDefault="00AD591E" w:rsidP="00AD591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D84CA3" wp14:editId="2CEB7A97">
            <wp:extent cx="4900085" cy="28044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1E" w:rsidRDefault="00AD591E" w:rsidP="00AD591E">
      <w:pPr>
        <w:pStyle w:val="a3"/>
        <w:ind w:left="720" w:firstLineChars="0" w:firstLine="0"/>
        <w:rPr>
          <w:rFonts w:hint="eastAsia"/>
        </w:rPr>
      </w:pPr>
    </w:p>
    <w:sectPr w:rsidR="00AD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A14F6"/>
    <w:multiLevelType w:val="hybridMultilevel"/>
    <w:tmpl w:val="6C2E8F52"/>
    <w:lvl w:ilvl="0" w:tplc="518E2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106181"/>
    <w:multiLevelType w:val="hybridMultilevel"/>
    <w:tmpl w:val="F7B2F094"/>
    <w:lvl w:ilvl="0" w:tplc="5FD28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E0"/>
    <w:rsid w:val="00450322"/>
    <w:rsid w:val="00596037"/>
    <w:rsid w:val="006977E0"/>
    <w:rsid w:val="00AD591E"/>
    <w:rsid w:val="00C21BD7"/>
    <w:rsid w:val="00C83883"/>
    <w:rsid w:val="00C9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42B36-C211-41CE-BDD9-8D50B78B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BD7"/>
    <w:pPr>
      <w:ind w:firstLineChars="200" w:firstLine="420"/>
    </w:pPr>
  </w:style>
  <w:style w:type="character" w:customStyle="1" w:styleId="sc161">
    <w:name w:val="sc161"/>
    <w:basedOn w:val="a0"/>
    <w:rsid w:val="00C21B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21B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21B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21B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21B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C21BD7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C21B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C21B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C21BD7"/>
    <w:rPr>
      <w:rFonts w:ascii="Courier New" w:hAnsi="Courier New" w:cs="Courier New" w:hint="default"/>
      <w:color w:val="808080"/>
      <w:sz w:val="20"/>
      <w:szCs w:val="20"/>
    </w:rPr>
  </w:style>
  <w:style w:type="character" w:styleId="a4">
    <w:name w:val="Hyperlink"/>
    <w:basedOn w:val="a0"/>
    <w:uiPriority w:val="99"/>
    <w:unhideWhenUsed/>
    <w:rsid w:val="00C83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inance.sina.com.cn/realstock/company/sh600000/nc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</Words>
  <Characters>173</Characters>
  <Application>Microsoft Office Word</Application>
  <DocSecurity>0</DocSecurity>
  <Lines>1</Lines>
  <Paragraphs>1</Paragraphs>
  <ScaleCrop>false</ScaleCrop>
  <Company>微软中国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2017-06-08T19:19:00Z</dcterms:created>
  <dcterms:modified xsi:type="dcterms:W3CDTF">2017-06-09T12:26:00Z</dcterms:modified>
</cp:coreProperties>
</file>