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16581B8" w14:textId="672C4C9B" w:rsidR="00560360" w:rsidRPr="00CA2A03" w:rsidRDefault="0010603C" w:rsidP="009D59C6">
      <w:pPr>
        <w:spacing w:after="0"/>
        <w:rPr>
          <w:b/>
          <w:bCs/>
          <w:color w:val="000000" w:themeColor="text1"/>
          <w:sz w:val="32"/>
          <w:szCs w:val="32"/>
          <w:u w:val="single"/>
        </w:rPr>
      </w:pPr>
      <w:r w:rsidRPr="00CA2A03">
        <w:rPr>
          <w:b/>
          <w:bCs/>
          <w:color w:val="000000" w:themeColor="text1"/>
          <w:sz w:val="32"/>
          <w:szCs w:val="32"/>
          <w:u w:val="single"/>
        </w:rPr>
        <w:t>Welcome to AWS Cloud Practitioner Essentials:</w:t>
      </w:r>
    </w:p>
    <w:p w14:paraId="39D44136" w14:textId="3822A703" w:rsidR="00004857" w:rsidRPr="00004857" w:rsidRDefault="00004857" w:rsidP="00004857">
      <w:pPr>
        <w:spacing w:after="0"/>
        <w:rPr>
          <w:b/>
          <w:bCs/>
          <w:i/>
          <w:iCs/>
          <w:color w:val="002060"/>
        </w:rPr>
      </w:pPr>
    </w:p>
    <w:p w14:paraId="1ED67F40" w14:textId="77777777" w:rsidR="00004857" w:rsidRPr="00885DAB" w:rsidRDefault="00004857" w:rsidP="00004857">
      <w:pPr>
        <w:spacing w:after="0"/>
        <w:rPr>
          <w:b/>
          <w:bCs/>
          <w:color w:val="000000" w:themeColor="text1"/>
        </w:rPr>
      </w:pPr>
      <w:r w:rsidRPr="00885DAB">
        <w:rPr>
          <w:b/>
          <w:bCs/>
          <w:color w:val="000000" w:themeColor="text1"/>
        </w:rPr>
        <w:t>Welcome to AWS Cloud Practitioner Essentials</w:t>
      </w:r>
    </w:p>
    <w:p w14:paraId="11F07DD4" w14:textId="21E49B69" w:rsidR="00004857" w:rsidRPr="00AD2B0C" w:rsidRDefault="000F5823" w:rsidP="008150A5">
      <w:pPr>
        <w:spacing w:after="0"/>
        <w:jc w:val="both"/>
        <w:rPr>
          <w:sz w:val="22"/>
          <w:szCs w:val="22"/>
        </w:rPr>
      </w:pPr>
      <w:r w:rsidRPr="00AD2B0C">
        <w:rPr>
          <w:sz w:val="22"/>
          <w:szCs w:val="22"/>
        </w:rPr>
        <w:t>In this first part of the course, you’ll learn the basics of cloud computing and how the cloud changes the way businesses work — making them more flexible, efficient, and innovative.</w:t>
      </w:r>
    </w:p>
    <w:p w14:paraId="11E583C9" w14:textId="77777777" w:rsidR="000F5823" w:rsidRPr="000F5823" w:rsidRDefault="000F5823" w:rsidP="009D59C6">
      <w:pPr>
        <w:spacing w:after="0"/>
        <w:rPr>
          <w:color w:val="002060"/>
          <w:sz w:val="22"/>
          <w:szCs w:val="22"/>
        </w:rPr>
      </w:pPr>
    </w:p>
    <w:p w14:paraId="40E33B9C" w14:textId="10044C64" w:rsidR="0010603C" w:rsidRDefault="009D59C6" w:rsidP="009D59C6">
      <w:pPr>
        <w:spacing w:after="0"/>
      </w:pPr>
      <w:r w:rsidRPr="009D59C6">
        <w:t>how the client-server model works in this analogy</w:t>
      </w:r>
      <w:r w:rsidR="00EB19DE">
        <w:t>:</w:t>
      </w:r>
    </w:p>
    <w:p w14:paraId="05481D26" w14:textId="0F267E40" w:rsidR="00EB19DE" w:rsidRDefault="00EB19DE" w:rsidP="009D59C6">
      <w:pPr>
        <w:spacing w:after="0"/>
      </w:pPr>
      <w:r w:rsidRPr="00EB19DE">
        <w:t>The client makes a request to the server, and the server processes the request and sends back the response.</w:t>
      </w:r>
    </w:p>
    <w:p w14:paraId="4B321075" w14:textId="51FA0FCF" w:rsidR="0032068A" w:rsidRPr="0032068A" w:rsidRDefault="0032068A" w:rsidP="0032068A">
      <w:pPr>
        <w:spacing w:after="0"/>
        <w:rPr>
          <w:b/>
          <w:bCs/>
          <w:i/>
          <w:iCs/>
        </w:rPr>
      </w:pPr>
    </w:p>
    <w:p w14:paraId="5AAE26A7" w14:textId="77777777" w:rsidR="0032068A" w:rsidRDefault="0032068A" w:rsidP="0032068A">
      <w:pPr>
        <w:spacing w:after="0"/>
        <w:rPr>
          <w:b/>
          <w:bCs/>
        </w:rPr>
      </w:pPr>
      <w:r w:rsidRPr="0032068A">
        <w:rPr>
          <w:b/>
          <w:bCs/>
        </w:rPr>
        <w:t>What is Cloud Computing?</w:t>
      </w:r>
    </w:p>
    <w:p w14:paraId="2C078497" w14:textId="77777777" w:rsidR="003E571D" w:rsidRPr="003E571D" w:rsidRDefault="003E571D" w:rsidP="003E571D">
      <w:pPr>
        <w:numPr>
          <w:ilvl w:val="0"/>
          <w:numId w:val="8"/>
        </w:numPr>
        <w:spacing w:after="0"/>
        <w:rPr>
          <w:sz w:val="22"/>
          <w:szCs w:val="22"/>
        </w:rPr>
      </w:pPr>
      <w:r w:rsidRPr="003E571D">
        <w:rPr>
          <w:sz w:val="22"/>
          <w:szCs w:val="22"/>
        </w:rPr>
        <w:t>Define cloud computing.</w:t>
      </w:r>
    </w:p>
    <w:p w14:paraId="37765020" w14:textId="77777777" w:rsidR="003E571D" w:rsidRPr="003E571D" w:rsidRDefault="003E571D" w:rsidP="003E571D">
      <w:pPr>
        <w:numPr>
          <w:ilvl w:val="0"/>
          <w:numId w:val="8"/>
        </w:numPr>
        <w:spacing w:after="0"/>
        <w:rPr>
          <w:sz w:val="22"/>
          <w:szCs w:val="22"/>
        </w:rPr>
      </w:pPr>
      <w:r w:rsidRPr="003E571D">
        <w:rPr>
          <w:sz w:val="22"/>
          <w:szCs w:val="22"/>
        </w:rPr>
        <w:t>Describe and differentiate between cloud deployment types.</w:t>
      </w:r>
    </w:p>
    <w:p w14:paraId="53ACFF88" w14:textId="77777777" w:rsidR="00004857" w:rsidRPr="00A07719" w:rsidRDefault="00004857" w:rsidP="008F79C6">
      <w:pPr>
        <w:spacing w:after="0"/>
      </w:pPr>
    </w:p>
    <w:p w14:paraId="4DDA877D" w14:textId="0CD8E31F" w:rsidR="00A07719" w:rsidRDefault="00A07719" w:rsidP="009D59C6">
      <w:pPr>
        <w:spacing w:after="0"/>
        <w:rPr>
          <w:b/>
          <w:bCs/>
        </w:rPr>
      </w:pPr>
      <w:r w:rsidRPr="00A07719">
        <w:rPr>
          <w:b/>
          <w:bCs/>
        </w:rPr>
        <w:t>Defining cloud computing</w:t>
      </w:r>
    </w:p>
    <w:p w14:paraId="1519D3F8" w14:textId="28503D30" w:rsidR="00A07719" w:rsidRDefault="00A07719" w:rsidP="00A07719">
      <w:pPr>
        <w:spacing w:after="0"/>
      </w:pPr>
      <w:r w:rsidRPr="00A07719">
        <w:t>On-demand delivery of IT resources over the internet with pay-as-you-go-pricing.</w:t>
      </w:r>
    </w:p>
    <w:p w14:paraId="02C6D689" w14:textId="4939953C" w:rsidR="00EE2E85" w:rsidRDefault="00EE2E85" w:rsidP="00A07719">
      <w:pPr>
        <w:spacing w:after="0"/>
      </w:pPr>
      <w:r w:rsidRPr="00EE2E85">
        <w:rPr>
          <w:noProof/>
        </w:rPr>
        <w:drawing>
          <wp:anchor distT="0" distB="0" distL="114300" distR="114300" simplePos="0" relativeHeight="251658240" behindDoc="1" locked="0" layoutInCell="1" allowOverlap="1" wp14:anchorId="28BC6958" wp14:editId="4D39C5EA">
            <wp:simplePos x="0" y="0"/>
            <wp:positionH relativeFrom="column">
              <wp:posOffset>688975</wp:posOffset>
            </wp:positionH>
            <wp:positionV relativeFrom="paragraph">
              <wp:posOffset>113665</wp:posOffset>
            </wp:positionV>
            <wp:extent cx="4431030" cy="1720850"/>
            <wp:effectExtent l="0" t="0" r="7620" b="0"/>
            <wp:wrapTight wrapText="bothSides">
              <wp:wrapPolygon edited="0">
                <wp:start x="0" y="0"/>
                <wp:lineTo x="0" y="21281"/>
                <wp:lineTo x="21544" y="21281"/>
                <wp:lineTo x="21544" y="0"/>
                <wp:lineTo x="0" y="0"/>
              </wp:wrapPolygon>
            </wp:wrapTight>
            <wp:docPr id="116801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1931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31030" cy="1720850"/>
                    </a:xfrm>
                    <a:prstGeom prst="rect">
                      <a:avLst/>
                    </a:prstGeom>
                  </pic:spPr>
                </pic:pic>
              </a:graphicData>
            </a:graphic>
          </wp:anchor>
        </w:drawing>
      </w:r>
    </w:p>
    <w:p w14:paraId="0B2BBEDD" w14:textId="6F73D184" w:rsidR="00EE2E85" w:rsidRDefault="00EE2E85" w:rsidP="00A07719">
      <w:pPr>
        <w:spacing w:after="0"/>
      </w:pPr>
    </w:p>
    <w:p w14:paraId="1ADAA0DC" w14:textId="1822A1D9" w:rsidR="00EE2E85" w:rsidRDefault="00EE2E85" w:rsidP="00A07719">
      <w:pPr>
        <w:spacing w:after="0"/>
      </w:pPr>
    </w:p>
    <w:p w14:paraId="208F11B6" w14:textId="77777777" w:rsidR="00EE2E85" w:rsidRDefault="00EE2E85" w:rsidP="00A07719">
      <w:pPr>
        <w:spacing w:after="0"/>
      </w:pPr>
    </w:p>
    <w:p w14:paraId="4863512A" w14:textId="16538C8C" w:rsidR="00EE2E85" w:rsidRDefault="00EE2E85" w:rsidP="00A07719">
      <w:pPr>
        <w:spacing w:after="0"/>
      </w:pPr>
    </w:p>
    <w:p w14:paraId="5FF45EA2" w14:textId="77777777" w:rsidR="00EE2E85" w:rsidRDefault="00EE2E85" w:rsidP="00A07719">
      <w:pPr>
        <w:spacing w:after="0"/>
      </w:pPr>
    </w:p>
    <w:p w14:paraId="3E66F99F" w14:textId="77777777" w:rsidR="00EE2E85" w:rsidRDefault="00EE2E85" w:rsidP="00A07719">
      <w:pPr>
        <w:spacing w:after="0"/>
      </w:pPr>
    </w:p>
    <w:p w14:paraId="0548A93F" w14:textId="77777777" w:rsidR="00EE2E85" w:rsidRDefault="00EE2E85" w:rsidP="00A07719">
      <w:pPr>
        <w:spacing w:after="0"/>
      </w:pPr>
    </w:p>
    <w:p w14:paraId="1B0240F9" w14:textId="77777777" w:rsidR="00EE2E85" w:rsidRDefault="00EE2E85" w:rsidP="00A07719">
      <w:pPr>
        <w:spacing w:after="0"/>
      </w:pPr>
    </w:p>
    <w:p w14:paraId="71A66B11" w14:textId="2E23DC75" w:rsidR="008F79C6" w:rsidRDefault="008F79C6" w:rsidP="00A07719">
      <w:pPr>
        <w:spacing w:after="0"/>
      </w:pPr>
    </w:p>
    <w:p w14:paraId="08B6D38F" w14:textId="77777777" w:rsidR="00953EB6" w:rsidRPr="00331F91" w:rsidRDefault="00953EB6" w:rsidP="00953EB6">
      <w:pPr>
        <w:spacing w:after="0"/>
        <w:rPr>
          <w:b/>
          <w:bCs/>
        </w:rPr>
      </w:pPr>
      <w:r w:rsidRPr="00331F91">
        <w:rPr>
          <w:b/>
          <w:bCs/>
        </w:rPr>
        <w:t>On-demand delivery</w:t>
      </w:r>
    </w:p>
    <w:p w14:paraId="68DED815" w14:textId="77777777" w:rsidR="00953EB6" w:rsidRPr="000C1025" w:rsidRDefault="00953EB6" w:rsidP="00953EB6">
      <w:pPr>
        <w:spacing w:after="0"/>
        <w:rPr>
          <w:sz w:val="22"/>
          <w:szCs w:val="22"/>
        </w:rPr>
      </w:pPr>
      <w:r w:rsidRPr="000C1025">
        <w:rPr>
          <w:i/>
          <w:iCs/>
          <w:sz w:val="22"/>
          <w:szCs w:val="22"/>
        </w:rPr>
        <w:t>On-demand delivery</w:t>
      </w:r>
      <w:r w:rsidRPr="000C1025">
        <w:rPr>
          <w:sz w:val="22"/>
          <w:szCs w:val="22"/>
        </w:rPr>
        <w:t> means that customers can access computing resources, such as storage or compute power, within seconds and as needed. Users can scale their resource usage up or down based on current requirements without lengthy provisioning processes.</w:t>
      </w:r>
    </w:p>
    <w:p w14:paraId="0C6CEB88" w14:textId="77777777" w:rsidR="002F55CE" w:rsidRDefault="000C1025" w:rsidP="00992DFE">
      <w:pPr>
        <w:pStyle w:val="ListParagraph"/>
        <w:numPr>
          <w:ilvl w:val="0"/>
          <w:numId w:val="10"/>
        </w:numPr>
        <w:spacing w:after="0"/>
        <w:rPr>
          <w:sz w:val="22"/>
          <w:szCs w:val="22"/>
        </w:rPr>
      </w:pPr>
      <w:r w:rsidRPr="00992DFE">
        <w:rPr>
          <w:sz w:val="22"/>
          <w:szCs w:val="22"/>
        </w:rPr>
        <w:t>On-demand delivery means you can get computing resources (like storage or servers) instantly whenever you need them.</w:t>
      </w:r>
    </w:p>
    <w:p w14:paraId="0399BD5B" w14:textId="31AE728A" w:rsidR="00953EB6" w:rsidRPr="00992DFE" w:rsidRDefault="000C1025" w:rsidP="00992DFE">
      <w:pPr>
        <w:pStyle w:val="ListParagraph"/>
        <w:numPr>
          <w:ilvl w:val="0"/>
          <w:numId w:val="10"/>
        </w:numPr>
        <w:spacing w:after="0"/>
        <w:rPr>
          <w:sz w:val="22"/>
          <w:szCs w:val="22"/>
        </w:rPr>
      </w:pPr>
      <w:r w:rsidRPr="00992DFE">
        <w:rPr>
          <w:sz w:val="22"/>
          <w:szCs w:val="22"/>
        </w:rPr>
        <w:t>You can increase or decrease the resources anytime — no waiting or long setup process needed.</w:t>
      </w:r>
      <w:r w:rsidR="008709A7" w:rsidRPr="00992DFE">
        <w:rPr>
          <w:sz w:val="22"/>
          <w:szCs w:val="22"/>
        </w:rPr>
        <w:t xml:space="preserve"> </w:t>
      </w:r>
    </w:p>
    <w:p w14:paraId="68588FDE" w14:textId="77777777" w:rsidR="008709A7" w:rsidRPr="002A3DBC" w:rsidRDefault="008709A7" w:rsidP="008709A7">
      <w:pPr>
        <w:pStyle w:val="ListParagraph"/>
        <w:spacing w:after="0"/>
        <w:rPr>
          <w:sz w:val="22"/>
          <w:szCs w:val="22"/>
        </w:rPr>
      </w:pPr>
    </w:p>
    <w:p w14:paraId="3DCB02B4" w14:textId="77777777" w:rsidR="00D26AC4" w:rsidRPr="002E36CC" w:rsidRDefault="00D26AC4" w:rsidP="00D26AC4">
      <w:pPr>
        <w:spacing w:after="0"/>
        <w:jc w:val="both"/>
        <w:rPr>
          <w:b/>
          <w:bCs/>
        </w:rPr>
      </w:pPr>
      <w:r w:rsidRPr="002E36CC">
        <w:rPr>
          <w:b/>
          <w:bCs/>
        </w:rPr>
        <w:t>of IT resources</w:t>
      </w:r>
    </w:p>
    <w:p w14:paraId="3C021005" w14:textId="3678B947" w:rsidR="00953EB6" w:rsidRPr="005B0045" w:rsidRDefault="00953EB6" w:rsidP="005B0045">
      <w:pPr>
        <w:spacing w:after="0"/>
        <w:jc w:val="both"/>
        <w:rPr>
          <w:sz w:val="22"/>
          <w:szCs w:val="22"/>
        </w:rPr>
      </w:pPr>
      <w:r w:rsidRPr="005B0045">
        <w:rPr>
          <w:sz w:val="22"/>
          <w:szCs w:val="22"/>
        </w:rPr>
        <w:t>The </w:t>
      </w:r>
      <w:r w:rsidRPr="005B0045">
        <w:rPr>
          <w:i/>
          <w:iCs/>
          <w:sz w:val="22"/>
          <w:szCs w:val="22"/>
        </w:rPr>
        <w:t>of IT resources</w:t>
      </w:r>
      <w:r w:rsidRPr="005B0045">
        <w:rPr>
          <w:sz w:val="22"/>
          <w:szCs w:val="22"/>
        </w:rPr>
        <w:t> aspect highlights the wide array of information technology assets in the cloud-computing space. These resources include servers, storage solutions, databases, networking components, artificial intelligence and machine learning (AI/ML) tools, and more. Customers can use these resources to build, deploy, and manage applications and services through the cloud infrastructure.</w:t>
      </w:r>
    </w:p>
    <w:p w14:paraId="664C9C97" w14:textId="77777777" w:rsidR="002D3FBF" w:rsidRDefault="005B0045" w:rsidP="002D3FBF">
      <w:pPr>
        <w:pStyle w:val="ListParagraph"/>
        <w:numPr>
          <w:ilvl w:val="0"/>
          <w:numId w:val="11"/>
        </w:numPr>
        <w:spacing w:after="0"/>
        <w:rPr>
          <w:sz w:val="22"/>
          <w:szCs w:val="22"/>
        </w:rPr>
      </w:pPr>
      <w:r w:rsidRPr="002D3FBF">
        <w:rPr>
          <w:sz w:val="22"/>
          <w:szCs w:val="22"/>
        </w:rPr>
        <w:t>In cloud computing, IT resources include things like servers, storage, databases, networking, and AI/ML tools.</w:t>
      </w:r>
    </w:p>
    <w:p w14:paraId="15EC5086" w14:textId="5D24C2A8" w:rsidR="005B0045" w:rsidRPr="002D3FBF" w:rsidRDefault="005B0045" w:rsidP="002D3FBF">
      <w:pPr>
        <w:pStyle w:val="ListParagraph"/>
        <w:numPr>
          <w:ilvl w:val="0"/>
          <w:numId w:val="11"/>
        </w:numPr>
        <w:spacing w:after="0"/>
        <w:rPr>
          <w:sz w:val="22"/>
          <w:szCs w:val="22"/>
        </w:rPr>
      </w:pPr>
      <w:r w:rsidRPr="002D3FBF">
        <w:rPr>
          <w:sz w:val="22"/>
          <w:szCs w:val="22"/>
        </w:rPr>
        <w:t>Customers can use these resources to build, run, and manage applications easily in the cloud.</w:t>
      </w:r>
    </w:p>
    <w:p w14:paraId="1794D645" w14:textId="77777777" w:rsidR="005B0045" w:rsidRDefault="005B0045" w:rsidP="00953EB6">
      <w:pPr>
        <w:spacing w:after="0"/>
        <w:rPr>
          <w:b/>
          <w:bCs/>
        </w:rPr>
      </w:pPr>
    </w:p>
    <w:p w14:paraId="3764A1D6" w14:textId="0CBB95A0" w:rsidR="00953EB6" w:rsidRPr="00774B64" w:rsidRDefault="00953EB6" w:rsidP="00953EB6">
      <w:pPr>
        <w:spacing w:after="0"/>
        <w:rPr>
          <w:b/>
          <w:bCs/>
        </w:rPr>
      </w:pPr>
      <w:r w:rsidRPr="00774B64">
        <w:rPr>
          <w:b/>
          <w:bCs/>
        </w:rPr>
        <w:t>over the internet</w:t>
      </w:r>
    </w:p>
    <w:p w14:paraId="65A7F029" w14:textId="77777777" w:rsidR="008769AE" w:rsidRDefault="00953EB6" w:rsidP="001A2FF8">
      <w:pPr>
        <w:spacing w:after="0"/>
        <w:jc w:val="both"/>
        <w:rPr>
          <w:sz w:val="22"/>
          <w:szCs w:val="22"/>
        </w:rPr>
      </w:pPr>
      <w:r w:rsidRPr="001A2FF8">
        <w:rPr>
          <w:i/>
          <w:iCs/>
          <w:sz w:val="22"/>
          <w:szCs w:val="22"/>
        </w:rPr>
        <w:t>Over the internet</w:t>
      </w:r>
      <w:r w:rsidRPr="001A2FF8">
        <w:rPr>
          <w:sz w:val="22"/>
          <w:szCs w:val="22"/>
        </w:rPr>
        <w:t xml:space="preserve"> signifies that cloud computing delivers IT resources through internet connectivity. This means that </w:t>
      </w:r>
      <w:proofErr w:type="gramStart"/>
      <w:r w:rsidRPr="001A2FF8">
        <w:rPr>
          <w:sz w:val="22"/>
          <w:szCs w:val="22"/>
        </w:rPr>
        <w:t>users</w:t>
      </w:r>
      <w:proofErr w:type="gramEnd"/>
      <w:r w:rsidRPr="001A2FF8">
        <w:rPr>
          <w:sz w:val="22"/>
          <w:szCs w:val="22"/>
        </w:rPr>
        <w:t xml:space="preserve"> access and use these resources through web-based services rather than maintaining local hardware or software. </w:t>
      </w:r>
    </w:p>
    <w:p w14:paraId="2AA14FEE" w14:textId="7C4E5F38" w:rsidR="00953EB6" w:rsidRDefault="00953EB6" w:rsidP="001A2FF8">
      <w:pPr>
        <w:spacing w:after="0"/>
        <w:jc w:val="both"/>
        <w:rPr>
          <w:sz w:val="22"/>
          <w:szCs w:val="22"/>
        </w:rPr>
      </w:pPr>
      <w:r w:rsidRPr="001A2FF8">
        <w:rPr>
          <w:sz w:val="22"/>
          <w:szCs w:val="22"/>
        </w:rPr>
        <w:lastRenderedPageBreak/>
        <w:t>The internet acts as the conduit, which provides remote access to compute power, storage, and applications from anywhere in the world.</w:t>
      </w:r>
    </w:p>
    <w:p w14:paraId="05D3CCED" w14:textId="77777777" w:rsidR="00BF054E" w:rsidRPr="00BF054E" w:rsidRDefault="00BF054E" w:rsidP="00BF054E">
      <w:pPr>
        <w:pStyle w:val="ListParagraph"/>
        <w:numPr>
          <w:ilvl w:val="0"/>
          <w:numId w:val="12"/>
        </w:numPr>
        <w:spacing w:after="0"/>
        <w:jc w:val="both"/>
        <w:rPr>
          <w:sz w:val="22"/>
          <w:szCs w:val="22"/>
        </w:rPr>
      </w:pPr>
      <w:r w:rsidRPr="00BF054E">
        <w:rPr>
          <w:sz w:val="22"/>
          <w:szCs w:val="22"/>
        </w:rPr>
        <w:t>Cloud computing delivers IT resources through the internet.</w:t>
      </w:r>
    </w:p>
    <w:p w14:paraId="1C3138D6" w14:textId="77777777" w:rsidR="00BF054E" w:rsidRDefault="00BF054E" w:rsidP="00BF054E">
      <w:pPr>
        <w:pStyle w:val="ListParagraph"/>
        <w:numPr>
          <w:ilvl w:val="0"/>
          <w:numId w:val="12"/>
        </w:numPr>
        <w:spacing w:after="0"/>
        <w:jc w:val="both"/>
        <w:rPr>
          <w:sz w:val="22"/>
          <w:szCs w:val="22"/>
        </w:rPr>
      </w:pPr>
      <w:r w:rsidRPr="00BF054E">
        <w:rPr>
          <w:sz w:val="22"/>
          <w:szCs w:val="22"/>
        </w:rPr>
        <w:t>This means users can access servers, storage, and applications online, without needing their own hardware or software.</w:t>
      </w:r>
    </w:p>
    <w:p w14:paraId="5997285B" w14:textId="7DEA2F9B" w:rsidR="00BF054E" w:rsidRPr="00BF054E" w:rsidRDefault="00BF054E" w:rsidP="00BF054E">
      <w:pPr>
        <w:pStyle w:val="ListParagraph"/>
        <w:numPr>
          <w:ilvl w:val="0"/>
          <w:numId w:val="12"/>
        </w:numPr>
        <w:spacing w:after="0"/>
        <w:jc w:val="both"/>
        <w:rPr>
          <w:sz w:val="22"/>
          <w:szCs w:val="22"/>
        </w:rPr>
      </w:pPr>
      <w:r w:rsidRPr="00BF054E">
        <w:rPr>
          <w:sz w:val="22"/>
          <w:szCs w:val="22"/>
        </w:rPr>
        <w:t>You can use these resources from anywhere, anytime using an internet connection.</w:t>
      </w:r>
    </w:p>
    <w:p w14:paraId="00EEF2CA" w14:textId="77777777" w:rsidR="00BF054E" w:rsidRPr="001A2FF8" w:rsidRDefault="00BF054E" w:rsidP="001A2FF8">
      <w:pPr>
        <w:spacing w:after="0"/>
        <w:jc w:val="both"/>
        <w:rPr>
          <w:sz w:val="22"/>
          <w:szCs w:val="22"/>
        </w:rPr>
      </w:pPr>
    </w:p>
    <w:p w14:paraId="09543257" w14:textId="77777777" w:rsidR="00953EB6" w:rsidRPr="00F14D57" w:rsidRDefault="00953EB6" w:rsidP="00953EB6">
      <w:pPr>
        <w:spacing w:after="0"/>
        <w:rPr>
          <w:b/>
          <w:bCs/>
        </w:rPr>
      </w:pPr>
      <w:r w:rsidRPr="00F14D57">
        <w:rPr>
          <w:b/>
          <w:bCs/>
        </w:rPr>
        <w:t>with pay-as-you-go-pricing</w:t>
      </w:r>
    </w:p>
    <w:p w14:paraId="7E1BF3F7" w14:textId="77777777" w:rsidR="00953EB6" w:rsidRPr="00412560" w:rsidRDefault="00953EB6" w:rsidP="00830BCA">
      <w:pPr>
        <w:spacing w:after="0"/>
        <w:jc w:val="both"/>
        <w:rPr>
          <w:sz w:val="22"/>
          <w:szCs w:val="22"/>
        </w:rPr>
      </w:pPr>
      <w:r w:rsidRPr="00412560">
        <w:rPr>
          <w:sz w:val="22"/>
          <w:szCs w:val="22"/>
        </w:rPr>
        <w:t>Flexible pricing is a fundamental economic aspect of cloud computing. Users pay only for the resources they actually consume, rather than committing to fixed, long-term contracts. This usage-based pricing model offers cost efficiency and financial flexibility.</w:t>
      </w:r>
    </w:p>
    <w:p w14:paraId="3926966A" w14:textId="77777777" w:rsidR="00594C5B" w:rsidRDefault="00594C5B" w:rsidP="00594C5B">
      <w:pPr>
        <w:pStyle w:val="ListParagraph"/>
        <w:numPr>
          <w:ilvl w:val="0"/>
          <w:numId w:val="13"/>
        </w:numPr>
        <w:spacing w:after="0"/>
        <w:rPr>
          <w:sz w:val="22"/>
          <w:szCs w:val="22"/>
        </w:rPr>
      </w:pPr>
      <w:r w:rsidRPr="00594C5B">
        <w:rPr>
          <w:sz w:val="22"/>
          <w:szCs w:val="22"/>
        </w:rPr>
        <w:t>In cloud computing, you pay only for what you use — just like electricity or water.</w:t>
      </w:r>
    </w:p>
    <w:p w14:paraId="3E14D9EF" w14:textId="77777777" w:rsidR="00594C5B" w:rsidRDefault="00594C5B" w:rsidP="00594C5B">
      <w:pPr>
        <w:pStyle w:val="ListParagraph"/>
        <w:numPr>
          <w:ilvl w:val="0"/>
          <w:numId w:val="13"/>
        </w:numPr>
        <w:spacing w:after="0"/>
        <w:rPr>
          <w:sz w:val="22"/>
          <w:szCs w:val="22"/>
        </w:rPr>
      </w:pPr>
      <w:r w:rsidRPr="00594C5B">
        <w:rPr>
          <w:sz w:val="22"/>
          <w:szCs w:val="22"/>
        </w:rPr>
        <w:t>There’s no need for long-term contracts or paying for unused capacity.</w:t>
      </w:r>
    </w:p>
    <w:p w14:paraId="2A980C80" w14:textId="7CD2CD24" w:rsidR="00594C5B" w:rsidRPr="00594C5B" w:rsidRDefault="00594C5B" w:rsidP="00594C5B">
      <w:pPr>
        <w:pStyle w:val="ListParagraph"/>
        <w:numPr>
          <w:ilvl w:val="0"/>
          <w:numId w:val="13"/>
        </w:numPr>
        <w:spacing w:after="0"/>
        <w:rPr>
          <w:sz w:val="22"/>
          <w:szCs w:val="22"/>
        </w:rPr>
      </w:pPr>
      <w:r w:rsidRPr="00594C5B">
        <w:rPr>
          <w:sz w:val="22"/>
          <w:szCs w:val="22"/>
        </w:rPr>
        <w:t>This makes cloud costs flexible and efficient.</w:t>
      </w:r>
    </w:p>
    <w:p w14:paraId="3CC3E801" w14:textId="77777777" w:rsidR="00953EB6" w:rsidRDefault="00953EB6" w:rsidP="00A07719">
      <w:pPr>
        <w:spacing w:after="0"/>
      </w:pPr>
    </w:p>
    <w:p w14:paraId="59DB90A0" w14:textId="38946CD4" w:rsidR="00953EB6" w:rsidRPr="005006B7" w:rsidRDefault="00953EB6" w:rsidP="005006B7">
      <w:pPr>
        <w:tabs>
          <w:tab w:val="left" w:pos="2919"/>
        </w:tabs>
        <w:spacing w:after="0"/>
        <w:rPr>
          <w:b/>
          <w:bCs/>
        </w:rPr>
      </w:pPr>
      <w:r w:rsidRPr="005006B7">
        <w:rPr>
          <w:b/>
          <w:bCs/>
        </w:rPr>
        <w:t>Cloud deployment types:</w:t>
      </w:r>
      <w:r w:rsidR="005006B7">
        <w:rPr>
          <w:b/>
          <w:bCs/>
        </w:rPr>
        <w:tab/>
      </w:r>
    </w:p>
    <w:p w14:paraId="1AA896F4" w14:textId="344ADF8D" w:rsidR="00953EB6" w:rsidRDefault="00953EB6" w:rsidP="003B48C7">
      <w:pPr>
        <w:spacing w:after="0"/>
        <w:jc w:val="both"/>
        <w:rPr>
          <w:sz w:val="22"/>
          <w:szCs w:val="22"/>
        </w:rPr>
      </w:pPr>
      <w:r w:rsidRPr="00AB72F1">
        <w:rPr>
          <w:sz w:val="22"/>
          <w:szCs w:val="22"/>
        </w:rPr>
        <w:t>You can deploy cloud resources in multiple ways: cloud, on-premises, and hybrid. Each type offers unique benefits and considerations, and exploring these options can help you make informed decisions about your cloud strategy.</w:t>
      </w:r>
    </w:p>
    <w:p w14:paraId="1CB1073F" w14:textId="77777777" w:rsidR="005174C3" w:rsidRPr="005174C3" w:rsidRDefault="005174C3" w:rsidP="005174C3">
      <w:pPr>
        <w:spacing w:after="0"/>
        <w:jc w:val="both"/>
        <w:rPr>
          <w:b/>
          <w:bCs/>
          <w:sz w:val="22"/>
          <w:szCs w:val="22"/>
        </w:rPr>
      </w:pPr>
      <w:r w:rsidRPr="005174C3">
        <w:rPr>
          <w:b/>
          <w:bCs/>
          <w:sz w:val="22"/>
          <w:szCs w:val="22"/>
        </w:rPr>
        <w:t>You can deploy resources in different ways:</w:t>
      </w:r>
    </w:p>
    <w:p w14:paraId="4E6FACAA" w14:textId="77777777" w:rsidR="005174C3" w:rsidRPr="00B85B82" w:rsidRDefault="005174C3" w:rsidP="00B85B82">
      <w:pPr>
        <w:pStyle w:val="ListParagraph"/>
        <w:numPr>
          <w:ilvl w:val="0"/>
          <w:numId w:val="16"/>
        </w:numPr>
        <w:spacing w:after="0"/>
        <w:jc w:val="both"/>
        <w:rPr>
          <w:sz w:val="22"/>
          <w:szCs w:val="22"/>
        </w:rPr>
      </w:pPr>
      <w:r w:rsidRPr="00B85B82">
        <w:rPr>
          <w:sz w:val="22"/>
          <w:szCs w:val="22"/>
        </w:rPr>
        <w:t>Cloud – Fully on the cloud, managed by a provider.</w:t>
      </w:r>
    </w:p>
    <w:p w14:paraId="2D3FD91D" w14:textId="77777777" w:rsidR="005174C3" w:rsidRPr="00B85B82" w:rsidRDefault="005174C3" w:rsidP="00B85B82">
      <w:pPr>
        <w:pStyle w:val="ListParagraph"/>
        <w:numPr>
          <w:ilvl w:val="0"/>
          <w:numId w:val="16"/>
        </w:numPr>
        <w:spacing w:after="0"/>
        <w:jc w:val="both"/>
        <w:rPr>
          <w:sz w:val="22"/>
          <w:szCs w:val="22"/>
        </w:rPr>
      </w:pPr>
      <w:r w:rsidRPr="00B85B82">
        <w:rPr>
          <w:sz w:val="22"/>
          <w:szCs w:val="22"/>
        </w:rPr>
        <w:t>On-Premises – Fully on your own local servers.</w:t>
      </w:r>
    </w:p>
    <w:p w14:paraId="057901D5" w14:textId="77777777" w:rsidR="005174C3" w:rsidRPr="00B85B82" w:rsidRDefault="005174C3" w:rsidP="00B85B82">
      <w:pPr>
        <w:pStyle w:val="ListParagraph"/>
        <w:numPr>
          <w:ilvl w:val="0"/>
          <w:numId w:val="16"/>
        </w:numPr>
        <w:spacing w:after="0"/>
        <w:jc w:val="both"/>
        <w:rPr>
          <w:sz w:val="22"/>
          <w:szCs w:val="22"/>
        </w:rPr>
      </w:pPr>
      <w:r w:rsidRPr="00B85B82">
        <w:rPr>
          <w:sz w:val="22"/>
          <w:szCs w:val="22"/>
        </w:rPr>
        <w:t>Hybrid – A mix of cloud and on-premises.</w:t>
      </w:r>
    </w:p>
    <w:p w14:paraId="2C8D2DCA" w14:textId="03190A31" w:rsidR="005174C3" w:rsidRPr="00B93149" w:rsidRDefault="00B93149" w:rsidP="003B48C7">
      <w:pPr>
        <w:spacing w:after="0"/>
        <w:jc w:val="both"/>
        <w:rPr>
          <w:sz w:val="22"/>
          <w:szCs w:val="22"/>
        </w:rPr>
      </w:pPr>
      <w:r w:rsidRPr="00B93149">
        <w:rPr>
          <w:sz w:val="22"/>
          <w:szCs w:val="22"/>
        </w:rPr>
        <w:t>Each approach has different benefits and considerations, helping you choose the best strategy for your needs.</w:t>
      </w:r>
    </w:p>
    <w:p w14:paraId="01467A3F" w14:textId="77777777" w:rsidR="00953EB6" w:rsidRDefault="00953EB6" w:rsidP="00A07719">
      <w:pPr>
        <w:spacing w:after="0"/>
      </w:pPr>
    </w:p>
    <w:p w14:paraId="193FDFCA" w14:textId="77777777" w:rsidR="00953EB6" w:rsidRDefault="00953EB6" w:rsidP="00953EB6">
      <w:pPr>
        <w:spacing w:after="0"/>
        <w:rPr>
          <w:sz w:val="22"/>
          <w:szCs w:val="22"/>
        </w:rPr>
      </w:pPr>
      <w:r w:rsidRPr="00AA46EB">
        <w:rPr>
          <w:b/>
          <w:bCs/>
          <w:sz w:val="22"/>
          <w:szCs w:val="22"/>
        </w:rPr>
        <w:t>Cloud</w:t>
      </w:r>
      <w:r w:rsidRPr="00953EB6">
        <w:br/>
      </w:r>
      <w:r w:rsidRPr="00A60390">
        <w:rPr>
          <w:sz w:val="22"/>
          <w:szCs w:val="22"/>
        </w:rPr>
        <w:t>In a cloud-based deployment model, you have the flexibility to migrate your existing resources to the cloud, design and build new applications within the cloud environment, or use a combination of both.</w:t>
      </w:r>
    </w:p>
    <w:p w14:paraId="6ED5F31D" w14:textId="77777777" w:rsidR="00D91E9B" w:rsidRPr="00D91E9B" w:rsidRDefault="00D91E9B" w:rsidP="00D91E9B">
      <w:pPr>
        <w:spacing w:after="0"/>
        <w:rPr>
          <w:sz w:val="22"/>
          <w:szCs w:val="22"/>
        </w:rPr>
      </w:pPr>
      <w:r w:rsidRPr="00D91E9B">
        <w:rPr>
          <w:sz w:val="22"/>
          <w:szCs w:val="22"/>
        </w:rPr>
        <w:t>In a cloud deployment, you can:</w:t>
      </w:r>
    </w:p>
    <w:p w14:paraId="20DC9D0B" w14:textId="77777777" w:rsidR="00D91E9B" w:rsidRPr="00D91E9B" w:rsidRDefault="00D91E9B" w:rsidP="00D91E9B">
      <w:pPr>
        <w:numPr>
          <w:ilvl w:val="0"/>
          <w:numId w:val="17"/>
        </w:numPr>
        <w:spacing w:after="0"/>
        <w:rPr>
          <w:sz w:val="22"/>
          <w:szCs w:val="22"/>
        </w:rPr>
      </w:pPr>
      <w:r w:rsidRPr="00D91E9B">
        <w:rPr>
          <w:sz w:val="22"/>
          <w:szCs w:val="22"/>
        </w:rPr>
        <w:t>Move existing resources to the cloud,</w:t>
      </w:r>
    </w:p>
    <w:p w14:paraId="4A816C10" w14:textId="77777777" w:rsidR="00D91E9B" w:rsidRPr="00D91E9B" w:rsidRDefault="00D91E9B" w:rsidP="00D91E9B">
      <w:pPr>
        <w:numPr>
          <w:ilvl w:val="0"/>
          <w:numId w:val="17"/>
        </w:numPr>
        <w:spacing w:after="0"/>
        <w:rPr>
          <w:sz w:val="22"/>
          <w:szCs w:val="22"/>
        </w:rPr>
      </w:pPr>
      <w:r w:rsidRPr="00D91E9B">
        <w:rPr>
          <w:sz w:val="22"/>
          <w:szCs w:val="22"/>
        </w:rPr>
        <w:t>Build new applications directly in the cloud, or</w:t>
      </w:r>
    </w:p>
    <w:p w14:paraId="621B7D13" w14:textId="77777777" w:rsidR="00D91E9B" w:rsidRPr="00D91E9B" w:rsidRDefault="00D91E9B" w:rsidP="00D91E9B">
      <w:pPr>
        <w:numPr>
          <w:ilvl w:val="0"/>
          <w:numId w:val="17"/>
        </w:numPr>
        <w:spacing w:after="0"/>
        <w:rPr>
          <w:sz w:val="22"/>
          <w:szCs w:val="22"/>
        </w:rPr>
      </w:pPr>
      <w:r w:rsidRPr="00D91E9B">
        <w:rPr>
          <w:sz w:val="22"/>
          <w:szCs w:val="22"/>
        </w:rPr>
        <w:t>Do both together.</w:t>
      </w:r>
    </w:p>
    <w:p w14:paraId="1EB448EA" w14:textId="77777777" w:rsidR="00E64064" w:rsidRPr="00A60390" w:rsidRDefault="00E64064" w:rsidP="00953EB6">
      <w:pPr>
        <w:spacing w:after="0"/>
        <w:rPr>
          <w:sz w:val="22"/>
          <w:szCs w:val="22"/>
        </w:rPr>
      </w:pPr>
    </w:p>
    <w:p w14:paraId="42790C58" w14:textId="77777777" w:rsidR="00953EB6" w:rsidRDefault="00953EB6" w:rsidP="00953EB6">
      <w:pPr>
        <w:spacing w:after="0"/>
        <w:rPr>
          <w:sz w:val="22"/>
          <w:szCs w:val="22"/>
        </w:rPr>
      </w:pPr>
      <w:r w:rsidRPr="00A60390">
        <w:rPr>
          <w:sz w:val="22"/>
          <w:szCs w:val="22"/>
        </w:rPr>
        <w:t>For instance, a company might migrate data resources to the cloud, then develop an application comprised of virtual servers, databases, and networking components entirely hosted in the cloud.</w:t>
      </w:r>
    </w:p>
    <w:p w14:paraId="1C8B8D41" w14:textId="77777777" w:rsidR="00DB69E3" w:rsidRPr="00DB69E3" w:rsidRDefault="00DB69E3" w:rsidP="00DB69E3">
      <w:pPr>
        <w:spacing w:after="0"/>
        <w:rPr>
          <w:sz w:val="22"/>
          <w:szCs w:val="22"/>
        </w:rPr>
      </w:pPr>
      <w:r w:rsidRPr="00DB69E3">
        <w:rPr>
          <w:sz w:val="22"/>
          <w:szCs w:val="22"/>
        </w:rPr>
        <w:t>For example, a company can:</w:t>
      </w:r>
    </w:p>
    <w:p w14:paraId="30B6C1FE" w14:textId="77777777" w:rsidR="00DB69E3" w:rsidRPr="00DB69E3" w:rsidRDefault="00DB69E3" w:rsidP="00DB69E3">
      <w:pPr>
        <w:numPr>
          <w:ilvl w:val="0"/>
          <w:numId w:val="18"/>
        </w:numPr>
        <w:spacing w:after="0"/>
        <w:rPr>
          <w:sz w:val="22"/>
          <w:szCs w:val="22"/>
        </w:rPr>
      </w:pPr>
      <w:r w:rsidRPr="00DB69E3">
        <w:rPr>
          <w:sz w:val="22"/>
          <w:szCs w:val="22"/>
        </w:rPr>
        <w:t>Move data to the cloud, and</w:t>
      </w:r>
    </w:p>
    <w:p w14:paraId="6E3CFCC5" w14:textId="77777777" w:rsidR="00DB69E3" w:rsidRPr="00DB69E3" w:rsidRDefault="00DB69E3" w:rsidP="00DB69E3">
      <w:pPr>
        <w:numPr>
          <w:ilvl w:val="0"/>
          <w:numId w:val="18"/>
        </w:numPr>
        <w:spacing w:after="0"/>
        <w:rPr>
          <w:sz w:val="22"/>
          <w:szCs w:val="22"/>
        </w:rPr>
      </w:pPr>
      <w:r w:rsidRPr="00DB69E3">
        <w:rPr>
          <w:sz w:val="22"/>
          <w:szCs w:val="22"/>
        </w:rPr>
        <w:t>Create an application using virtual servers, databases, and networking — all hosted in the cloud.</w:t>
      </w:r>
    </w:p>
    <w:p w14:paraId="3BF0AA29" w14:textId="77777777" w:rsidR="00525C6A" w:rsidRDefault="00525C6A" w:rsidP="00953EB6">
      <w:pPr>
        <w:spacing w:after="0"/>
        <w:rPr>
          <w:sz w:val="22"/>
          <w:szCs w:val="22"/>
        </w:rPr>
      </w:pPr>
    </w:p>
    <w:p w14:paraId="711BE8EA" w14:textId="77777777" w:rsidR="00953EB6" w:rsidRPr="001706B4" w:rsidRDefault="00953EB6" w:rsidP="00953EB6">
      <w:pPr>
        <w:spacing w:after="0"/>
        <w:rPr>
          <w:sz w:val="22"/>
          <w:szCs w:val="22"/>
        </w:rPr>
      </w:pPr>
      <w:r w:rsidRPr="00CB312F">
        <w:rPr>
          <w:b/>
          <w:bCs/>
          <w:sz w:val="22"/>
          <w:szCs w:val="22"/>
        </w:rPr>
        <w:t>On-premises</w:t>
      </w:r>
      <w:r w:rsidRPr="00953EB6">
        <w:br/>
      </w:r>
      <w:r w:rsidRPr="001706B4">
        <w:rPr>
          <w:sz w:val="22"/>
          <w:szCs w:val="22"/>
        </w:rPr>
        <w:t>Deploying resources on premises using virtualization and resource management tools does not provide many of the benefits of cloud computing. However, it is sometimes sought for its ability to provide dedicated resources and low latency.</w:t>
      </w:r>
    </w:p>
    <w:p w14:paraId="56C34D38" w14:textId="77777777" w:rsidR="00953EB6" w:rsidRPr="001706B4" w:rsidRDefault="00953EB6" w:rsidP="00953EB6">
      <w:pPr>
        <w:spacing w:after="0"/>
        <w:rPr>
          <w:sz w:val="22"/>
          <w:szCs w:val="22"/>
        </w:rPr>
      </w:pPr>
      <w:r w:rsidRPr="001706B4">
        <w:rPr>
          <w:sz w:val="22"/>
          <w:szCs w:val="22"/>
        </w:rPr>
        <w:t>In most cases this deployment model is the same as legacy IT infrastructure while using application management and virtualization technologies to try increasing resource utilization.</w:t>
      </w:r>
    </w:p>
    <w:p w14:paraId="76249896" w14:textId="77777777" w:rsidR="002670EE" w:rsidRPr="002670EE" w:rsidRDefault="002670EE" w:rsidP="002670EE">
      <w:pPr>
        <w:pStyle w:val="ListParagraph"/>
        <w:numPr>
          <w:ilvl w:val="0"/>
          <w:numId w:val="19"/>
        </w:numPr>
        <w:spacing w:after="0"/>
        <w:rPr>
          <w:sz w:val="22"/>
          <w:szCs w:val="22"/>
        </w:rPr>
      </w:pPr>
      <w:r w:rsidRPr="002670EE">
        <w:rPr>
          <w:sz w:val="22"/>
          <w:szCs w:val="22"/>
        </w:rPr>
        <w:t>Resources are hosted locally using your own servers and virtualization tools.</w:t>
      </w:r>
    </w:p>
    <w:p w14:paraId="69271D54" w14:textId="3B603D83" w:rsidR="002670EE" w:rsidRPr="002670EE" w:rsidRDefault="002670EE" w:rsidP="002670EE">
      <w:pPr>
        <w:pStyle w:val="ListParagraph"/>
        <w:numPr>
          <w:ilvl w:val="0"/>
          <w:numId w:val="19"/>
        </w:numPr>
        <w:spacing w:after="0"/>
        <w:rPr>
          <w:sz w:val="22"/>
          <w:szCs w:val="22"/>
        </w:rPr>
      </w:pPr>
      <w:r w:rsidRPr="002670EE">
        <w:rPr>
          <w:sz w:val="22"/>
          <w:szCs w:val="22"/>
        </w:rPr>
        <w:t>Offers dedicated resources and low latency.</w:t>
      </w:r>
    </w:p>
    <w:p w14:paraId="1C9D0F9C" w14:textId="6AEAE1C9" w:rsidR="002670EE" w:rsidRDefault="002670EE" w:rsidP="002670EE">
      <w:pPr>
        <w:pStyle w:val="ListParagraph"/>
        <w:numPr>
          <w:ilvl w:val="0"/>
          <w:numId w:val="19"/>
        </w:numPr>
        <w:spacing w:after="0"/>
        <w:rPr>
          <w:sz w:val="22"/>
          <w:szCs w:val="22"/>
        </w:rPr>
      </w:pPr>
      <w:r w:rsidRPr="002670EE">
        <w:rPr>
          <w:sz w:val="22"/>
          <w:szCs w:val="22"/>
        </w:rPr>
        <w:lastRenderedPageBreak/>
        <w:t>Provides fewer cloud benefits, mostly similar to traditional IT infrastructure, but with slightly better resource management using virtualization.</w:t>
      </w:r>
    </w:p>
    <w:p w14:paraId="2D5DBDCB" w14:textId="77777777" w:rsidR="00ED3279" w:rsidRDefault="00ED3279" w:rsidP="00ED3279">
      <w:pPr>
        <w:pStyle w:val="ListParagraph"/>
        <w:spacing w:after="0"/>
        <w:rPr>
          <w:sz w:val="22"/>
          <w:szCs w:val="22"/>
        </w:rPr>
      </w:pPr>
    </w:p>
    <w:p w14:paraId="273B1864" w14:textId="4A7644B0" w:rsidR="00A13E60" w:rsidRPr="00B8349E" w:rsidRDefault="00A13E60" w:rsidP="00B8349E">
      <w:pPr>
        <w:pStyle w:val="ListParagraph"/>
        <w:numPr>
          <w:ilvl w:val="0"/>
          <w:numId w:val="19"/>
        </w:numPr>
        <w:spacing w:after="0"/>
        <w:rPr>
          <w:sz w:val="22"/>
          <w:szCs w:val="22"/>
        </w:rPr>
      </w:pPr>
      <w:r w:rsidRPr="00B8349E">
        <w:rPr>
          <w:b/>
          <w:bCs/>
          <w:sz w:val="22"/>
          <w:szCs w:val="22"/>
        </w:rPr>
        <w:t>On-premises</w:t>
      </w:r>
      <w:r w:rsidRPr="00B8349E">
        <w:rPr>
          <w:sz w:val="22"/>
          <w:szCs w:val="22"/>
        </w:rPr>
        <w:t xml:space="preserve"> means that all the IT resources — servers, storage, networking, databases, applications — are kept and managed inside your own office or data center instead of in the cloud.</w:t>
      </w:r>
    </w:p>
    <w:p w14:paraId="511559A4" w14:textId="77777777" w:rsidR="00C65893" w:rsidRDefault="00C65893" w:rsidP="00953EB6">
      <w:pPr>
        <w:spacing w:after="0"/>
      </w:pPr>
    </w:p>
    <w:p w14:paraId="7D34DC84" w14:textId="4164BF8D" w:rsidR="00953EB6" w:rsidRDefault="00953EB6" w:rsidP="001C73D1">
      <w:pPr>
        <w:spacing w:after="0"/>
        <w:jc w:val="both"/>
        <w:rPr>
          <w:sz w:val="22"/>
          <w:szCs w:val="22"/>
        </w:rPr>
      </w:pPr>
      <w:r w:rsidRPr="007D376A">
        <w:rPr>
          <w:b/>
          <w:bCs/>
          <w:sz w:val="22"/>
          <w:szCs w:val="22"/>
        </w:rPr>
        <w:t>Hybrid</w:t>
      </w:r>
      <w:r w:rsidRPr="00953EB6">
        <w:rPr>
          <w:b/>
          <w:bCs/>
        </w:rPr>
        <w:br/>
      </w:r>
      <w:r w:rsidRPr="001C73D1">
        <w:rPr>
          <w:sz w:val="22"/>
          <w:szCs w:val="22"/>
        </w:rPr>
        <w:t>In a hybrid deployment, cloud-based resources and on-premises infrastructure work together. This approach is ideal for situations where legacy applications must remain on premises due to maintenance preferences or regulatory requirements.</w:t>
      </w:r>
    </w:p>
    <w:p w14:paraId="2858267D" w14:textId="77777777" w:rsidR="00AF2EEC" w:rsidRPr="001C73D1" w:rsidRDefault="00AF2EEC" w:rsidP="001C73D1">
      <w:pPr>
        <w:spacing w:after="0"/>
        <w:jc w:val="both"/>
        <w:rPr>
          <w:sz w:val="22"/>
          <w:szCs w:val="22"/>
        </w:rPr>
      </w:pPr>
    </w:p>
    <w:p w14:paraId="6FFC9EA6" w14:textId="77777777" w:rsidR="00953EB6" w:rsidRPr="001C73D1" w:rsidRDefault="00953EB6" w:rsidP="001C73D1">
      <w:pPr>
        <w:spacing w:after="0"/>
        <w:jc w:val="both"/>
        <w:rPr>
          <w:sz w:val="22"/>
          <w:szCs w:val="22"/>
        </w:rPr>
      </w:pPr>
      <w:r w:rsidRPr="001C73D1">
        <w:rPr>
          <w:sz w:val="22"/>
          <w:szCs w:val="22"/>
        </w:rPr>
        <w:t>For instance, a company might choose to retain certain regulated legacy applications on-premises while using cloud services for advanced data processing and analytics.</w:t>
      </w:r>
    </w:p>
    <w:p w14:paraId="495F3952" w14:textId="77777777" w:rsidR="00953EB6" w:rsidRDefault="00953EB6" w:rsidP="001C73D1">
      <w:pPr>
        <w:spacing w:after="0"/>
        <w:jc w:val="both"/>
        <w:rPr>
          <w:sz w:val="22"/>
          <w:szCs w:val="22"/>
        </w:rPr>
      </w:pPr>
      <w:r w:rsidRPr="001C73D1">
        <w:rPr>
          <w:sz w:val="22"/>
          <w:szCs w:val="22"/>
        </w:rPr>
        <w:t>Multi-cloud deployments can also be considered </w:t>
      </w:r>
      <w:r w:rsidRPr="001C73D1">
        <w:rPr>
          <w:i/>
          <w:iCs/>
          <w:sz w:val="22"/>
          <w:szCs w:val="22"/>
        </w:rPr>
        <w:t>hybrid deployments</w:t>
      </w:r>
      <w:r w:rsidRPr="001C73D1">
        <w:rPr>
          <w:sz w:val="22"/>
          <w:szCs w:val="22"/>
        </w:rPr>
        <w:t>.</w:t>
      </w:r>
    </w:p>
    <w:p w14:paraId="6730AD1C" w14:textId="77777777" w:rsidR="00DA78CC" w:rsidRDefault="00DA78CC" w:rsidP="001C73D1">
      <w:pPr>
        <w:spacing w:after="0"/>
        <w:jc w:val="both"/>
        <w:rPr>
          <w:sz w:val="22"/>
          <w:szCs w:val="22"/>
        </w:rPr>
      </w:pPr>
    </w:p>
    <w:p w14:paraId="11FA0FF9" w14:textId="77777777" w:rsidR="00DA78CC" w:rsidRPr="00DA78CC" w:rsidRDefault="00DA78CC" w:rsidP="00DA78CC">
      <w:pPr>
        <w:spacing w:after="0"/>
        <w:jc w:val="both"/>
        <w:rPr>
          <w:sz w:val="22"/>
          <w:szCs w:val="22"/>
        </w:rPr>
      </w:pPr>
      <w:r w:rsidRPr="00DA78CC">
        <w:rPr>
          <w:sz w:val="22"/>
          <w:szCs w:val="22"/>
        </w:rPr>
        <w:t>Hybrid deployment combines cloud and on-premises resources so they work together.</w:t>
      </w:r>
    </w:p>
    <w:p w14:paraId="41439069" w14:textId="77777777" w:rsidR="00DA78CC" w:rsidRPr="00DA78CC" w:rsidRDefault="00DA78CC" w:rsidP="00DA78CC">
      <w:pPr>
        <w:numPr>
          <w:ilvl w:val="0"/>
          <w:numId w:val="20"/>
        </w:numPr>
        <w:spacing w:after="0"/>
        <w:jc w:val="both"/>
        <w:rPr>
          <w:sz w:val="22"/>
          <w:szCs w:val="22"/>
        </w:rPr>
      </w:pPr>
      <w:r w:rsidRPr="00DA78CC">
        <w:rPr>
          <w:sz w:val="22"/>
          <w:szCs w:val="22"/>
        </w:rPr>
        <w:t>On-premises: Keep legacy apps or sensitive data on local servers.</w:t>
      </w:r>
    </w:p>
    <w:p w14:paraId="5807D486" w14:textId="77777777" w:rsidR="00DA78CC" w:rsidRPr="00DA78CC" w:rsidRDefault="00DA78CC" w:rsidP="00DA78CC">
      <w:pPr>
        <w:numPr>
          <w:ilvl w:val="0"/>
          <w:numId w:val="20"/>
        </w:numPr>
        <w:spacing w:after="0"/>
        <w:jc w:val="both"/>
        <w:rPr>
          <w:sz w:val="22"/>
          <w:szCs w:val="22"/>
        </w:rPr>
      </w:pPr>
      <w:r w:rsidRPr="00DA78CC">
        <w:rPr>
          <w:sz w:val="22"/>
          <w:szCs w:val="22"/>
        </w:rPr>
        <w:t>Cloud: Run new applications, handle high traffic, or scale resources quickly.</w:t>
      </w:r>
    </w:p>
    <w:p w14:paraId="0C5022FB" w14:textId="2ACC30F1" w:rsidR="001B46A8" w:rsidRPr="001B46A8" w:rsidRDefault="001B46A8" w:rsidP="001B46A8">
      <w:pPr>
        <w:spacing w:after="0"/>
        <w:jc w:val="both"/>
        <w:rPr>
          <w:b/>
          <w:bCs/>
          <w:i/>
          <w:iCs/>
        </w:rPr>
      </w:pPr>
    </w:p>
    <w:p w14:paraId="5A0B5271" w14:textId="15A245FD" w:rsidR="009D59C6" w:rsidRPr="007444F9" w:rsidRDefault="001B46A8" w:rsidP="00D40EC0">
      <w:pPr>
        <w:spacing w:after="0"/>
        <w:jc w:val="both"/>
        <w:rPr>
          <w:b/>
          <w:bCs/>
          <w:sz w:val="28"/>
          <w:szCs w:val="28"/>
        </w:rPr>
      </w:pPr>
      <w:r w:rsidRPr="007444F9">
        <w:rPr>
          <w:b/>
          <w:bCs/>
          <w:sz w:val="28"/>
          <w:szCs w:val="28"/>
        </w:rPr>
        <w:t>Benefits of the AWS Cloud</w:t>
      </w:r>
      <w:r w:rsidR="00D40EC0" w:rsidRPr="007444F9">
        <w:rPr>
          <w:b/>
          <w:bCs/>
          <w:sz w:val="28"/>
          <w:szCs w:val="28"/>
        </w:rPr>
        <w:t xml:space="preserve">: </w:t>
      </w:r>
      <w:r w:rsidR="00140E88" w:rsidRPr="007444F9">
        <w:rPr>
          <w:b/>
          <w:bCs/>
          <w:sz w:val="28"/>
          <w:szCs w:val="28"/>
        </w:rPr>
        <w:t>Key benefits of the AWS Cloud</w:t>
      </w:r>
    </w:p>
    <w:p w14:paraId="05638126" w14:textId="468F81FD" w:rsidR="004D38C1" w:rsidRDefault="004D38C1" w:rsidP="004D38C1">
      <w:pPr>
        <w:spacing w:after="0"/>
        <w:rPr>
          <w:b/>
          <w:bCs/>
        </w:rPr>
      </w:pPr>
      <w:r w:rsidRPr="004D38C1">
        <w:rPr>
          <w:b/>
          <w:bCs/>
        </w:rPr>
        <w:t>The six key benefits of the AWS Cloud are as follows.</w:t>
      </w:r>
    </w:p>
    <w:p w14:paraId="2D31A6FD" w14:textId="3B42E4AD" w:rsidR="00D4428C" w:rsidRDefault="00A00D51" w:rsidP="00D4428C">
      <w:pPr>
        <w:spacing w:after="0"/>
        <w:rPr>
          <w:b/>
          <w:bCs/>
          <w:sz w:val="22"/>
          <w:szCs w:val="22"/>
        </w:rPr>
      </w:pPr>
      <w:r>
        <w:rPr>
          <w:b/>
          <w:bCs/>
          <w:sz w:val="22"/>
          <w:szCs w:val="22"/>
        </w:rPr>
        <w:t xml:space="preserve">1. </w:t>
      </w:r>
      <w:r w:rsidR="00C4487D" w:rsidRPr="00BC08FB">
        <w:rPr>
          <w:b/>
          <w:bCs/>
          <w:sz w:val="22"/>
          <w:szCs w:val="22"/>
        </w:rPr>
        <w:t>Trade fixed expense for variable expense</w:t>
      </w:r>
    </w:p>
    <w:p w14:paraId="6DE2982B" w14:textId="786A9DB8" w:rsidR="00C4487D" w:rsidRDefault="00C4487D" w:rsidP="00D4428C">
      <w:pPr>
        <w:spacing w:after="0"/>
      </w:pPr>
      <w:r w:rsidRPr="00C4487D">
        <w:t>By using the AWS Cloud, businesses can transition from fixed investments to variable costs. With variable costs, customer expenses are better aligned with actual usage, thus creating more financial flexibility.</w:t>
      </w:r>
    </w:p>
    <w:p w14:paraId="1825DCD3" w14:textId="34A724AB" w:rsidR="00D4428C" w:rsidRPr="00D4428C" w:rsidRDefault="00D4428C" w:rsidP="00D4428C">
      <w:pPr>
        <w:pStyle w:val="ListParagraph"/>
        <w:numPr>
          <w:ilvl w:val="0"/>
          <w:numId w:val="21"/>
        </w:numPr>
        <w:spacing w:after="0"/>
        <w:rPr>
          <w:sz w:val="22"/>
          <w:szCs w:val="22"/>
        </w:rPr>
      </w:pPr>
      <w:r w:rsidRPr="00D4428C">
        <w:rPr>
          <w:sz w:val="22"/>
          <w:szCs w:val="22"/>
        </w:rPr>
        <w:t>With AWS, businesses pay only for what they use instead of buying expensive servers upfront.</w:t>
      </w:r>
    </w:p>
    <w:p w14:paraId="33E551FB" w14:textId="77777777" w:rsidR="00A00D51" w:rsidRDefault="00A00D51" w:rsidP="00A52531">
      <w:pPr>
        <w:spacing w:after="0"/>
        <w:rPr>
          <w:b/>
          <w:bCs/>
          <w:i/>
          <w:iCs/>
        </w:rPr>
      </w:pPr>
    </w:p>
    <w:p w14:paraId="05B23EDB" w14:textId="718257B3" w:rsidR="00A52531" w:rsidRDefault="00A00D51" w:rsidP="00A52531">
      <w:pPr>
        <w:spacing w:after="0"/>
        <w:rPr>
          <w:b/>
          <w:bCs/>
          <w:sz w:val="22"/>
          <w:szCs w:val="22"/>
        </w:rPr>
      </w:pPr>
      <w:r>
        <w:rPr>
          <w:b/>
          <w:bCs/>
          <w:sz w:val="22"/>
          <w:szCs w:val="22"/>
        </w:rPr>
        <w:t xml:space="preserve">2. </w:t>
      </w:r>
      <w:r w:rsidR="00C4487D" w:rsidRPr="00944D2C">
        <w:rPr>
          <w:b/>
          <w:bCs/>
          <w:sz w:val="22"/>
          <w:szCs w:val="22"/>
        </w:rPr>
        <w:t>Benefit from massive economies of scale</w:t>
      </w:r>
    </w:p>
    <w:p w14:paraId="49E58178" w14:textId="33E22500" w:rsidR="00C4487D" w:rsidRDefault="00C4487D" w:rsidP="00A17BEE">
      <w:pPr>
        <w:spacing w:after="0"/>
        <w:jc w:val="both"/>
        <w:rPr>
          <w:sz w:val="22"/>
          <w:szCs w:val="22"/>
        </w:rPr>
      </w:pPr>
      <w:r w:rsidRPr="00A17BEE">
        <w:rPr>
          <w:sz w:val="22"/>
          <w:szCs w:val="22"/>
        </w:rPr>
        <w:t>Like buying a product in bulk can result in lower prices per unit, the vast global infrastructure of AWS can result in lower costs for customers. This means that AWS can be used by many organizations, from small startups to major corporations. Businesses big and small can access advanced technologies that were previously only accessible to large enterprises.</w:t>
      </w:r>
    </w:p>
    <w:p w14:paraId="3F8ACE63" w14:textId="77777777" w:rsidR="00AC039E" w:rsidRPr="00A17BEE" w:rsidRDefault="00AC039E" w:rsidP="00A17BEE">
      <w:pPr>
        <w:spacing w:after="0"/>
        <w:jc w:val="both"/>
        <w:rPr>
          <w:sz w:val="22"/>
          <w:szCs w:val="22"/>
        </w:rPr>
      </w:pPr>
    </w:p>
    <w:p w14:paraId="578094E6" w14:textId="77777777" w:rsidR="0067180E" w:rsidRPr="0067180E" w:rsidRDefault="0067180E" w:rsidP="0067180E">
      <w:pPr>
        <w:spacing w:after="0"/>
        <w:rPr>
          <w:sz w:val="22"/>
          <w:szCs w:val="22"/>
        </w:rPr>
      </w:pPr>
      <w:r w:rsidRPr="0067180E">
        <w:rPr>
          <w:sz w:val="22"/>
          <w:szCs w:val="22"/>
        </w:rPr>
        <w:t>AWS’s huge global infrastructure lets them offer lower costs to customers, similar to buying in bulk.</w:t>
      </w:r>
    </w:p>
    <w:p w14:paraId="7ADD1098" w14:textId="77777777" w:rsidR="0067180E" w:rsidRPr="0067180E" w:rsidRDefault="0067180E" w:rsidP="0067180E">
      <w:pPr>
        <w:numPr>
          <w:ilvl w:val="0"/>
          <w:numId w:val="22"/>
        </w:numPr>
        <w:spacing w:after="0"/>
        <w:rPr>
          <w:sz w:val="22"/>
          <w:szCs w:val="22"/>
        </w:rPr>
      </w:pPr>
      <w:r w:rsidRPr="0067180E">
        <w:rPr>
          <w:sz w:val="22"/>
          <w:szCs w:val="22"/>
        </w:rPr>
        <w:t>Small and large businesses can access advanced technologies.</w:t>
      </w:r>
    </w:p>
    <w:p w14:paraId="0DD29DA5" w14:textId="77777777" w:rsidR="0067180E" w:rsidRPr="0067180E" w:rsidRDefault="0067180E" w:rsidP="0067180E">
      <w:pPr>
        <w:numPr>
          <w:ilvl w:val="0"/>
          <w:numId w:val="22"/>
        </w:numPr>
        <w:spacing w:after="0"/>
        <w:rPr>
          <w:sz w:val="22"/>
          <w:szCs w:val="22"/>
        </w:rPr>
      </w:pPr>
      <w:r w:rsidRPr="0067180E">
        <w:rPr>
          <w:sz w:val="22"/>
          <w:szCs w:val="22"/>
        </w:rPr>
        <w:t>Even startups can use tools that used to be available only to big companies.</w:t>
      </w:r>
    </w:p>
    <w:p w14:paraId="33B1A282" w14:textId="77777777" w:rsidR="0067180E" w:rsidRPr="00A52531" w:rsidRDefault="0067180E" w:rsidP="00A52531">
      <w:pPr>
        <w:spacing w:after="0"/>
        <w:rPr>
          <w:b/>
          <w:bCs/>
          <w:sz w:val="22"/>
          <w:szCs w:val="22"/>
        </w:rPr>
      </w:pPr>
    </w:p>
    <w:p w14:paraId="6D85ECBE" w14:textId="60BB0377" w:rsidR="00495C72" w:rsidRPr="00EB125D" w:rsidRDefault="00A00D51" w:rsidP="000D64FB">
      <w:pPr>
        <w:spacing w:after="0"/>
        <w:rPr>
          <w:b/>
          <w:bCs/>
          <w:sz w:val="22"/>
          <w:szCs w:val="22"/>
        </w:rPr>
      </w:pPr>
      <w:r>
        <w:rPr>
          <w:b/>
          <w:bCs/>
          <w:sz w:val="22"/>
          <w:szCs w:val="22"/>
        </w:rPr>
        <w:t xml:space="preserve">3. </w:t>
      </w:r>
      <w:r w:rsidR="00495C72" w:rsidRPr="00EB125D">
        <w:rPr>
          <w:b/>
          <w:bCs/>
          <w:sz w:val="22"/>
          <w:szCs w:val="22"/>
        </w:rPr>
        <w:t>Stop guessing capacity</w:t>
      </w:r>
    </w:p>
    <w:p w14:paraId="4523DB02" w14:textId="77777777" w:rsidR="00AC3C76" w:rsidRDefault="00495C72" w:rsidP="00561EB1">
      <w:pPr>
        <w:spacing w:after="0"/>
        <w:rPr>
          <w:sz w:val="22"/>
          <w:szCs w:val="22"/>
        </w:rPr>
      </w:pPr>
      <w:r w:rsidRPr="00561EB1">
        <w:rPr>
          <w:sz w:val="22"/>
          <w:szCs w:val="22"/>
        </w:rPr>
        <w:t>Customers can dynamically scale AWS Cloud resources up or down based on real-time demand. This means businesses can achieve optimal performance without provisioning more or less infrastructure than they need.</w:t>
      </w:r>
    </w:p>
    <w:p w14:paraId="0A6041F8" w14:textId="77777777" w:rsidR="00AC3C76" w:rsidRDefault="00AC3C76" w:rsidP="00561EB1">
      <w:pPr>
        <w:spacing w:after="0"/>
        <w:rPr>
          <w:sz w:val="22"/>
          <w:szCs w:val="22"/>
        </w:rPr>
      </w:pPr>
    </w:p>
    <w:p w14:paraId="2CB05027" w14:textId="2B17A50E" w:rsidR="00561EB1" w:rsidRDefault="000D64FB" w:rsidP="00561EB1">
      <w:pPr>
        <w:spacing w:after="0"/>
        <w:rPr>
          <w:sz w:val="22"/>
          <w:szCs w:val="22"/>
        </w:rPr>
      </w:pPr>
      <w:r w:rsidRPr="000D64FB">
        <w:rPr>
          <w:sz w:val="22"/>
          <w:szCs w:val="22"/>
        </w:rPr>
        <w:t>With AWS, businesses can scale resources up or down automatically based on real-time demand.</w:t>
      </w:r>
    </w:p>
    <w:p w14:paraId="383ABE0B" w14:textId="00392E42" w:rsidR="000D64FB" w:rsidRPr="00951D16" w:rsidRDefault="000D64FB" w:rsidP="00951D16">
      <w:pPr>
        <w:pStyle w:val="ListParagraph"/>
        <w:numPr>
          <w:ilvl w:val="0"/>
          <w:numId w:val="21"/>
        </w:numPr>
        <w:spacing w:after="0"/>
        <w:rPr>
          <w:sz w:val="22"/>
          <w:szCs w:val="22"/>
        </w:rPr>
      </w:pPr>
      <w:r w:rsidRPr="00951D16">
        <w:rPr>
          <w:sz w:val="22"/>
          <w:szCs w:val="22"/>
        </w:rPr>
        <w:t>No need to guess how much infrastructure you’ll need.</w:t>
      </w:r>
    </w:p>
    <w:p w14:paraId="4099805E" w14:textId="77777777" w:rsidR="000D64FB" w:rsidRPr="00951D16" w:rsidRDefault="000D64FB" w:rsidP="00951D16">
      <w:pPr>
        <w:pStyle w:val="ListParagraph"/>
        <w:numPr>
          <w:ilvl w:val="0"/>
          <w:numId w:val="21"/>
        </w:numPr>
        <w:rPr>
          <w:sz w:val="22"/>
          <w:szCs w:val="22"/>
        </w:rPr>
      </w:pPr>
      <w:r w:rsidRPr="00951D16">
        <w:rPr>
          <w:sz w:val="22"/>
          <w:szCs w:val="22"/>
        </w:rPr>
        <w:t>Ensures optimal performance without wasting money.</w:t>
      </w:r>
    </w:p>
    <w:p w14:paraId="1F8EE0E7" w14:textId="7E033F04" w:rsidR="00495C72" w:rsidRPr="00711CA5" w:rsidRDefault="00A00D51" w:rsidP="00711CA5">
      <w:pPr>
        <w:spacing w:after="0"/>
        <w:rPr>
          <w:b/>
          <w:bCs/>
          <w:sz w:val="22"/>
          <w:szCs w:val="22"/>
        </w:rPr>
      </w:pPr>
      <w:r>
        <w:rPr>
          <w:b/>
          <w:bCs/>
          <w:sz w:val="22"/>
          <w:szCs w:val="22"/>
        </w:rPr>
        <w:t xml:space="preserve">4. </w:t>
      </w:r>
      <w:r w:rsidR="00495C72" w:rsidRPr="00711CA5">
        <w:rPr>
          <w:b/>
          <w:bCs/>
          <w:sz w:val="22"/>
          <w:szCs w:val="22"/>
        </w:rPr>
        <w:t>Increase speed and agility</w:t>
      </w:r>
    </w:p>
    <w:p w14:paraId="0A039A5A" w14:textId="59E5ECC2" w:rsidR="00495C72" w:rsidRDefault="00495C72" w:rsidP="000C4F22">
      <w:pPr>
        <w:spacing w:after="0"/>
        <w:jc w:val="both"/>
        <w:rPr>
          <w:sz w:val="22"/>
          <w:szCs w:val="22"/>
        </w:rPr>
      </w:pPr>
      <w:r w:rsidRPr="00711CA5">
        <w:rPr>
          <w:sz w:val="22"/>
          <w:szCs w:val="22"/>
        </w:rPr>
        <w:t>With the cloud, businesses can rapidly deploy applications and services, accelerating time to market and facilitating quicker responses to changing business needs and market conditions.</w:t>
      </w:r>
    </w:p>
    <w:p w14:paraId="6692A904" w14:textId="77777777" w:rsidR="009D3BC8" w:rsidRPr="00711CA5" w:rsidRDefault="009D3BC8" w:rsidP="00711CA5">
      <w:pPr>
        <w:spacing w:after="0"/>
        <w:rPr>
          <w:sz w:val="22"/>
          <w:szCs w:val="22"/>
        </w:rPr>
      </w:pPr>
    </w:p>
    <w:p w14:paraId="4FC98967" w14:textId="77777777" w:rsidR="00711CA5" w:rsidRPr="00711CA5" w:rsidRDefault="00711CA5" w:rsidP="00711CA5">
      <w:pPr>
        <w:spacing w:after="0"/>
        <w:rPr>
          <w:sz w:val="22"/>
          <w:szCs w:val="22"/>
        </w:rPr>
      </w:pPr>
      <w:r w:rsidRPr="00711CA5">
        <w:rPr>
          <w:sz w:val="22"/>
          <w:szCs w:val="22"/>
        </w:rPr>
        <w:t>The cloud lets businesses launch applications and services quickly.</w:t>
      </w:r>
    </w:p>
    <w:p w14:paraId="01A902CC" w14:textId="77777777" w:rsidR="00711CA5" w:rsidRPr="00711CA5" w:rsidRDefault="00711CA5" w:rsidP="00711CA5">
      <w:pPr>
        <w:numPr>
          <w:ilvl w:val="0"/>
          <w:numId w:val="24"/>
        </w:numPr>
        <w:spacing w:after="0"/>
        <w:rPr>
          <w:sz w:val="22"/>
          <w:szCs w:val="22"/>
        </w:rPr>
      </w:pPr>
      <w:r w:rsidRPr="00711CA5">
        <w:rPr>
          <w:sz w:val="22"/>
          <w:szCs w:val="22"/>
        </w:rPr>
        <w:lastRenderedPageBreak/>
        <w:t>Speeds up time to market.</w:t>
      </w:r>
    </w:p>
    <w:p w14:paraId="4BDCFF6F" w14:textId="77777777" w:rsidR="00711CA5" w:rsidRPr="00711CA5" w:rsidRDefault="00711CA5" w:rsidP="00711CA5">
      <w:pPr>
        <w:numPr>
          <w:ilvl w:val="0"/>
          <w:numId w:val="24"/>
        </w:numPr>
        <w:spacing w:after="0"/>
        <w:rPr>
          <w:sz w:val="22"/>
          <w:szCs w:val="22"/>
        </w:rPr>
      </w:pPr>
      <w:r w:rsidRPr="00711CA5">
        <w:rPr>
          <w:sz w:val="22"/>
          <w:szCs w:val="22"/>
        </w:rPr>
        <w:t>Helps respond faster to changing business needs or market conditions.</w:t>
      </w:r>
    </w:p>
    <w:p w14:paraId="2240FE6D" w14:textId="77777777" w:rsidR="00711CA5" w:rsidRDefault="00711CA5"/>
    <w:p w14:paraId="44A2FABB" w14:textId="539F9CDC" w:rsidR="008535E2" w:rsidRPr="00A42D5C" w:rsidRDefault="00A00D51" w:rsidP="00EF183C">
      <w:pPr>
        <w:spacing w:after="0"/>
        <w:jc w:val="both"/>
        <w:rPr>
          <w:b/>
          <w:bCs/>
          <w:sz w:val="22"/>
          <w:szCs w:val="22"/>
        </w:rPr>
      </w:pPr>
      <w:r>
        <w:rPr>
          <w:b/>
          <w:bCs/>
          <w:sz w:val="22"/>
          <w:szCs w:val="22"/>
        </w:rPr>
        <w:t xml:space="preserve">5. </w:t>
      </w:r>
      <w:r w:rsidR="00495C72" w:rsidRPr="00A42D5C">
        <w:rPr>
          <w:b/>
          <w:bCs/>
          <w:sz w:val="22"/>
          <w:szCs w:val="22"/>
        </w:rPr>
        <w:t>Stop spending money to run and maintain data centers</w:t>
      </w:r>
    </w:p>
    <w:p w14:paraId="4D73E1B1" w14:textId="2C188B41" w:rsidR="00495C72" w:rsidRDefault="00495C72" w:rsidP="00EF183C">
      <w:pPr>
        <w:spacing w:after="0"/>
        <w:jc w:val="both"/>
        <w:rPr>
          <w:sz w:val="22"/>
          <w:szCs w:val="22"/>
        </w:rPr>
      </w:pPr>
      <w:r w:rsidRPr="00EF183C">
        <w:rPr>
          <w:sz w:val="22"/>
          <w:szCs w:val="22"/>
        </w:rPr>
        <w:t>The AWS Cloud eliminates the need for businesses to invest in physical data centers. This means customers aren't required to spend time and money on utilities and ongoing maintenance. With AWS taking care of the physical infrastructure of the cloud, customer resources can be reallocated to more strategic initiatives.</w:t>
      </w:r>
    </w:p>
    <w:p w14:paraId="2C7A97C5" w14:textId="77777777" w:rsidR="0077410F" w:rsidRDefault="0077410F" w:rsidP="00EF183C">
      <w:pPr>
        <w:spacing w:after="0"/>
        <w:jc w:val="both"/>
        <w:rPr>
          <w:sz w:val="22"/>
          <w:szCs w:val="22"/>
        </w:rPr>
      </w:pPr>
    </w:p>
    <w:p w14:paraId="39D743AE" w14:textId="77777777" w:rsidR="007222D0" w:rsidRPr="007222D0" w:rsidRDefault="007222D0" w:rsidP="007222D0">
      <w:pPr>
        <w:spacing w:after="0"/>
        <w:jc w:val="both"/>
        <w:rPr>
          <w:sz w:val="22"/>
          <w:szCs w:val="22"/>
        </w:rPr>
      </w:pPr>
      <w:r w:rsidRPr="007222D0">
        <w:rPr>
          <w:sz w:val="22"/>
          <w:szCs w:val="22"/>
        </w:rPr>
        <w:t>With AWS, businesses don’t need to buy or maintain physical data centers.</w:t>
      </w:r>
    </w:p>
    <w:p w14:paraId="124C4CF8" w14:textId="77777777" w:rsidR="007222D0" w:rsidRPr="007222D0" w:rsidRDefault="007222D0" w:rsidP="007222D0">
      <w:pPr>
        <w:numPr>
          <w:ilvl w:val="0"/>
          <w:numId w:val="25"/>
        </w:numPr>
        <w:spacing w:after="0"/>
        <w:jc w:val="both"/>
        <w:rPr>
          <w:sz w:val="22"/>
          <w:szCs w:val="22"/>
        </w:rPr>
      </w:pPr>
      <w:r w:rsidRPr="007222D0">
        <w:rPr>
          <w:sz w:val="22"/>
          <w:szCs w:val="22"/>
        </w:rPr>
        <w:t>No spending on servers, electricity, or maintenance.</w:t>
      </w:r>
    </w:p>
    <w:p w14:paraId="14318902" w14:textId="77777777" w:rsidR="007222D0" w:rsidRPr="007222D0" w:rsidRDefault="007222D0" w:rsidP="007222D0">
      <w:pPr>
        <w:numPr>
          <w:ilvl w:val="0"/>
          <w:numId w:val="25"/>
        </w:numPr>
        <w:spacing w:after="0"/>
        <w:jc w:val="both"/>
        <w:rPr>
          <w:sz w:val="22"/>
          <w:szCs w:val="22"/>
        </w:rPr>
      </w:pPr>
      <w:r w:rsidRPr="007222D0">
        <w:rPr>
          <w:sz w:val="22"/>
          <w:szCs w:val="22"/>
        </w:rPr>
        <w:t>Resources and money can be used for more important business projects.</w:t>
      </w:r>
    </w:p>
    <w:p w14:paraId="57CA13BE" w14:textId="77777777" w:rsidR="007222D0" w:rsidRDefault="007222D0" w:rsidP="00EF183C">
      <w:pPr>
        <w:spacing w:after="0"/>
        <w:jc w:val="both"/>
        <w:rPr>
          <w:sz w:val="22"/>
          <w:szCs w:val="22"/>
        </w:rPr>
      </w:pPr>
    </w:p>
    <w:p w14:paraId="5E4D2ABB" w14:textId="3A0D260B" w:rsidR="00495C72" w:rsidRPr="0077410F" w:rsidRDefault="00A00D51" w:rsidP="0077410F">
      <w:pPr>
        <w:spacing w:after="0"/>
        <w:rPr>
          <w:b/>
          <w:bCs/>
          <w:sz w:val="22"/>
          <w:szCs w:val="22"/>
        </w:rPr>
      </w:pPr>
      <w:r>
        <w:rPr>
          <w:b/>
          <w:bCs/>
          <w:sz w:val="22"/>
          <w:szCs w:val="22"/>
        </w:rPr>
        <w:t xml:space="preserve">6. </w:t>
      </w:r>
      <w:r w:rsidR="00495C72" w:rsidRPr="0077410F">
        <w:rPr>
          <w:b/>
          <w:bCs/>
          <w:sz w:val="22"/>
          <w:szCs w:val="22"/>
        </w:rPr>
        <w:t>Go global in minutes</w:t>
      </w:r>
    </w:p>
    <w:p w14:paraId="48B301E1" w14:textId="1844889E" w:rsidR="00495C72" w:rsidRDefault="00495C72" w:rsidP="0077410F">
      <w:pPr>
        <w:spacing w:after="0"/>
        <w:rPr>
          <w:sz w:val="22"/>
          <w:szCs w:val="22"/>
        </w:rPr>
      </w:pPr>
      <w:r w:rsidRPr="000E615E">
        <w:rPr>
          <w:sz w:val="22"/>
          <w:szCs w:val="22"/>
        </w:rPr>
        <w:t>Businesses don't need to set up their own infrastructure to expand internationally. AWS provides a robust global infrastructure that customers can use to deploy applications and services across multiple areas in minutes.</w:t>
      </w:r>
    </w:p>
    <w:p w14:paraId="2F16A905" w14:textId="77777777" w:rsidR="000E615E" w:rsidRPr="000E615E" w:rsidRDefault="000E615E" w:rsidP="0077410F">
      <w:pPr>
        <w:spacing w:after="0"/>
        <w:rPr>
          <w:sz w:val="22"/>
          <w:szCs w:val="22"/>
        </w:rPr>
      </w:pPr>
    </w:p>
    <w:p w14:paraId="59A82D38" w14:textId="77777777" w:rsidR="0077410F" w:rsidRPr="0077410F" w:rsidRDefault="0077410F" w:rsidP="0077410F">
      <w:pPr>
        <w:spacing w:after="0"/>
        <w:rPr>
          <w:sz w:val="22"/>
          <w:szCs w:val="22"/>
        </w:rPr>
      </w:pPr>
      <w:r w:rsidRPr="0077410F">
        <w:rPr>
          <w:sz w:val="22"/>
          <w:szCs w:val="22"/>
        </w:rPr>
        <w:t>With AWS, businesses can expand internationally without building their own infrastructure.</w:t>
      </w:r>
    </w:p>
    <w:p w14:paraId="23DBB289" w14:textId="77777777" w:rsidR="0077410F" w:rsidRPr="0077410F" w:rsidRDefault="0077410F" w:rsidP="0077410F">
      <w:pPr>
        <w:numPr>
          <w:ilvl w:val="0"/>
          <w:numId w:val="26"/>
        </w:numPr>
        <w:spacing w:after="0"/>
        <w:rPr>
          <w:sz w:val="22"/>
          <w:szCs w:val="22"/>
        </w:rPr>
      </w:pPr>
      <w:r w:rsidRPr="0077410F">
        <w:rPr>
          <w:sz w:val="22"/>
          <w:szCs w:val="22"/>
        </w:rPr>
        <w:t>Deploy applications and services across multiple regions in minutes.</w:t>
      </w:r>
    </w:p>
    <w:p w14:paraId="3E5CE88B" w14:textId="77777777" w:rsidR="0077410F" w:rsidRPr="0077410F" w:rsidRDefault="0077410F" w:rsidP="0077410F">
      <w:pPr>
        <w:numPr>
          <w:ilvl w:val="0"/>
          <w:numId w:val="26"/>
        </w:numPr>
        <w:spacing w:after="0"/>
        <w:rPr>
          <w:sz w:val="22"/>
          <w:szCs w:val="22"/>
        </w:rPr>
      </w:pPr>
      <w:r w:rsidRPr="0077410F">
        <w:rPr>
          <w:sz w:val="22"/>
          <w:szCs w:val="22"/>
        </w:rPr>
        <w:t>Reach customers anywhere in the world quickly and easily.</w:t>
      </w:r>
    </w:p>
    <w:p w14:paraId="1A824235" w14:textId="77777777" w:rsidR="002450CB" w:rsidRDefault="002450CB" w:rsidP="00AB5C4D">
      <w:pPr>
        <w:spacing w:after="0"/>
      </w:pPr>
    </w:p>
    <w:p w14:paraId="04DF638B" w14:textId="72D64766" w:rsidR="001118AD" w:rsidRPr="001118AD" w:rsidRDefault="001118AD" w:rsidP="001118AD">
      <w:pPr>
        <w:spacing w:after="0"/>
        <w:rPr>
          <w:b/>
          <w:bCs/>
          <w:i/>
          <w:iCs/>
        </w:rPr>
      </w:pPr>
    </w:p>
    <w:p w14:paraId="08FA8AF7" w14:textId="77777777" w:rsidR="001118AD" w:rsidRPr="00F273D5" w:rsidRDefault="001118AD" w:rsidP="001118AD">
      <w:pPr>
        <w:spacing w:after="0"/>
        <w:rPr>
          <w:b/>
          <w:bCs/>
          <w:sz w:val="28"/>
          <w:szCs w:val="28"/>
        </w:rPr>
      </w:pPr>
      <w:r w:rsidRPr="00F273D5">
        <w:rPr>
          <w:b/>
          <w:bCs/>
          <w:sz w:val="28"/>
          <w:szCs w:val="28"/>
        </w:rPr>
        <w:t>Introduction to AWS Global Infrastructure</w:t>
      </w:r>
    </w:p>
    <w:p w14:paraId="1FA1BB07" w14:textId="77777777" w:rsidR="00AB5C4D" w:rsidRPr="00883410" w:rsidRDefault="00AB5C4D" w:rsidP="00AB5C4D">
      <w:pPr>
        <w:numPr>
          <w:ilvl w:val="0"/>
          <w:numId w:val="3"/>
        </w:numPr>
        <w:spacing w:after="0"/>
        <w:rPr>
          <w:sz w:val="22"/>
          <w:szCs w:val="22"/>
        </w:rPr>
      </w:pPr>
      <w:r w:rsidRPr="00883410">
        <w:rPr>
          <w:sz w:val="22"/>
          <w:szCs w:val="22"/>
        </w:rPr>
        <w:t>Define AWS Regions and Availability Zones.</w:t>
      </w:r>
    </w:p>
    <w:p w14:paraId="1A90C26E" w14:textId="77777777" w:rsidR="00AB5C4D" w:rsidRDefault="00AB5C4D" w:rsidP="00AB5C4D">
      <w:pPr>
        <w:numPr>
          <w:ilvl w:val="0"/>
          <w:numId w:val="3"/>
        </w:numPr>
        <w:spacing w:after="0"/>
        <w:rPr>
          <w:sz w:val="22"/>
          <w:szCs w:val="22"/>
        </w:rPr>
      </w:pPr>
      <w:r w:rsidRPr="00883410">
        <w:rPr>
          <w:sz w:val="22"/>
          <w:szCs w:val="22"/>
        </w:rPr>
        <w:t>Explain the benefits of high availability and fault tolerance.</w:t>
      </w:r>
    </w:p>
    <w:p w14:paraId="3D5A46CE" w14:textId="77777777" w:rsidR="004F2639" w:rsidRPr="00883410" w:rsidRDefault="004F2639" w:rsidP="004F2639">
      <w:pPr>
        <w:spacing w:after="0"/>
        <w:rPr>
          <w:sz w:val="22"/>
          <w:szCs w:val="22"/>
        </w:rPr>
      </w:pPr>
    </w:p>
    <w:p w14:paraId="13E41D67" w14:textId="3C816806" w:rsidR="00AB5C4D" w:rsidRPr="00FA6196" w:rsidRDefault="00523619" w:rsidP="00FA6196">
      <w:pPr>
        <w:spacing w:after="0"/>
        <w:rPr>
          <w:b/>
          <w:bCs/>
        </w:rPr>
      </w:pPr>
      <w:r w:rsidRPr="00FA6196">
        <w:rPr>
          <w:b/>
          <w:bCs/>
        </w:rPr>
        <w:t>AWS Regions and Availability Zones</w:t>
      </w:r>
    </w:p>
    <w:p w14:paraId="567B7DE4" w14:textId="3AF78EDF" w:rsidR="00523619" w:rsidRDefault="00523619" w:rsidP="00FA6196">
      <w:pPr>
        <w:spacing w:after="0"/>
        <w:rPr>
          <w:sz w:val="22"/>
          <w:szCs w:val="22"/>
        </w:rPr>
      </w:pPr>
      <w:r w:rsidRPr="00FA6196">
        <w:rPr>
          <w:sz w:val="22"/>
          <w:szCs w:val="22"/>
        </w:rPr>
        <w:t>AWS Global Infrastructure consists of physical locations around the world that contain groups of data centers.</w:t>
      </w:r>
    </w:p>
    <w:p w14:paraId="333C1AC5" w14:textId="77777777" w:rsidR="00A95E6E" w:rsidRPr="00A95E6E" w:rsidRDefault="00A95E6E" w:rsidP="00A95E6E">
      <w:pPr>
        <w:spacing w:after="0"/>
        <w:rPr>
          <w:sz w:val="22"/>
          <w:szCs w:val="22"/>
        </w:rPr>
      </w:pPr>
      <w:r w:rsidRPr="00A95E6E">
        <w:rPr>
          <w:sz w:val="22"/>
          <w:szCs w:val="22"/>
        </w:rPr>
        <w:t>AWS has physical locations worldwide made up of groups of data centers.</w:t>
      </w:r>
    </w:p>
    <w:p w14:paraId="23DBC6C5" w14:textId="77777777" w:rsidR="00A95E6E" w:rsidRDefault="00A95E6E" w:rsidP="00A95E6E">
      <w:pPr>
        <w:numPr>
          <w:ilvl w:val="0"/>
          <w:numId w:val="27"/>
        </w:numPr>
        <w:spacing w:after="0"/>
        <w:rPr>
          <w:sz w:val="22"/>
          <w:szCs w:val="22"/>
        </w:rPr>
      </w:pPr>
      <w:r w:rsidRPr="00A95E6E">
        <w:rPr>
          <w:sz w:val="22"/>
          <w:szCs w:val="22"/>
        </w:rPr>
        <w:t>These locations form the global infrastructure that powers AWS services.</w:t>
      </w:r>
    </w:p>
    <w:p w14:paraId="01F01A97" w14:textId="77777777" w:rsidR="00DD55FA" w:rsidRPr="00A95E6E" w:rsidRDefault="00DD55FA" w:rsidP="00DD55FA">
      <w:pPr>
        <w:spacing w:after="0"/>
        <w:ind w:left="720"/>
        <w:rPr>
          <w:sz w:val="22"/>
          <w:szCs w:val="22"/>
        </w:rPr>
      </w:pPr>
    </w:p>
    <w:p w14:paraId="2D49C0B1" w14:textId="048822B6" w:rsidR="00523619" w:rsidRPr="004F2639" w:rsidRDefault="00523619" w:rsidP="00656984">
      <w:pPr>
        <w:spacing w:after="0"/>
        <w:rPr>
          <w:b/>
          <w:bCs/>
          <w:sz w:val="22"/>
          <w:szCs w:val="22"/>
        </w:rPr>
      </w:pPr>
      <w:r w:rsidRPr="004F2639">
        <w:rPr>
          <w:b/>
          <w:bCs/>
          <w:sz w:val="22"/>
          <w:szCs w:val="22"/>
        </w:rPr>
        <w:t>AWS Regions</w:t>
      </w:r>
    </w:p>
    <w:p w14:paraId="01721B93" w14:textId="77777777" w:rsidR="00523619" w:rsidRDefault="00523619" w:rsidP="00656984">
      <w:pPr>
        <w:spacing w:after="0"/>
        <w:jc w:val="both"/>
        <w:rPr>
          <w:sz w:val="22"/>
          <w:szCs w:val="22"/>
        </w:rPr>
      </w:pPr>
      <w:r w:rsidRPr="00656984">
        <w:rPr>
          <w:sz w:val="22"/>
          <w:szCs w:val="22"/>
        </w:rPr>
        <w:t>AWS Regions are physical locations around the world that contain groups of data centers. These groups of data centers are called Availability Zones. Each AWS Region consists of a minimum of three physically separate Availability Zones within a geographic area.</w:t>
      </w:r>
    </w:p>
    <w:p w14:paraId="7EA1DE57" w14:textId="77777777" w:rsidR="00656984" w:rsidRPr="00656984" w:rsidRDefault="00656984" w:rsidP="00656984">
      <w:pPr>
        <w:spacing w:after="0"/>
        <w:jc w:val="both"/>
        <w:rPr>
          <w:sz w:val="18"/>
          <w:szCs w:val="18"/>
        </w:rPr>
      </w:pPr>
    </w:p>
    <w:p w14:paraId="2B964020" w14:textId="5730464D" w:rsidR="00656984" w:rsidRPr="0085315D" w:rsidRDefault="00656984" w:rsidP="00656984">
      <w:pPr>
        <w:pStyle w:val="ListParagraph"/>
        <w:numPr>
          <w:ilvl w:val="0"/>
          <w:numId w:val="29"/>
        </w:numPr>
        <w:spacing w:after="0"/>
        <w:rPr>
          <w:sz w:val="22"/>
          <w:szCs w:val="22"/>
        </w:rPr>
      </w:pPr>
      <w:r w:rsidRPr="0085315D">
        <w:rPr>
          <w:sz w:val="22"/>
          <w:szCs w:val="22"/>
        </w:rPr>
        <w:t>Regions are physical locations around the world containing groups of data centers.</w:t>
      </w:r>
    </w:p>
    <w:p w14:paraId="3E26D6DA" w14:textId="78F4EE0A" w:rsidR="00656984" w:rsidRPr="0085315D" w:rsidRDefault="00656984" w:rsidP="00656984">
      <w:pPr>
        <w:pStyle w:val="ListParagraph"/>
        <w:numPr>
          <w:ilvl w:val="0"/>
          <w:numId w:val="29"/>
        </w:numPr>
        <w:spacing w:after="0"/>
        <w:rPr>
          <w:sz w:val="22"/>
          <w:szCs w:val="22"/>
        </w:rPr>
      </w:pPr>
      <w:r w:rsidRPr="0085315D">
        <w:rPr>
          <w:sz w:val="22"/>
          <w:szCs w:val="22"/>
        </w:rPr>
        <w:t>These groups of data centers are called Availability Zones (AZs).</w:t>
      </w:r>
    </w:p>
    <w:p w14:paraId="730D511E" w14:textId="5D3B42D0" w:rsidR="00656984" w:rsidRPr="0085315D" w:rsidRDefault="00656984" w:rsidP="00656984">
      <w:pPr>
        <w:pStyle w:val="ListParagraph"/>
        <w:numPr>
          <w:ilvl w:val="0"/>
          <w:numId w:val="29"/>
        </w:numPr>
        <w:spacing w:after="0"/>
        <w:rPr>
          <w:sz w:val="22"/>
          <w:szCs w:val="22"/>
        </w:rPr>
      </w:pPr>
      <w:r w:rsidRPr="0085315D">
        <w:rPr>
          <w:sz w:val="22"/>
          <w:szCs w:val="22"/>
        </w:rPr>
        <w:t>Each Region has at least three separate AZs within the same geographic area.</w:t>
      </w:r>
    </w:p>
    <w:p w14:paraId="7A5943D5" w14:textId="77777777" w:rsidR="005E537C" w:rsidRDefault="005E537C" w:rsidP="00523619">
      <w:pPr>
        <w:rPr>
          <w:sz w:val="28"/>
          <w:szCs w:val="28"/>
        </w:rPr>
      </w:pPr>
    </w:p>
    <w:p w14:paraId="3E965B02" w14:textId="0305389B" w:rsidR="00523619" w:rsidRPr="005E537C" w:rsidRDefault="00523619" w:rsidP="000269A3">
      <w:pPr>
        <w:spacing w:after="0"/>
        <w:rPr>
          <w:b/>
          <w:bCs/>
          <w:sz w:val="22"/>
          <w:szCs w:val="22"/>
        </w:rPr>
      </w:pPr>
      <w:r w:rsidRPr="005E537C">
        <w:rPr>
          <w:b/>
          <w:bCs/>
          <w:sz w:val="22"/>
          <w:szCs w:val="22"/>
        </w:rPr>
        <w:t>Availability Zones</w:t>
      </w:r>
    </w:p>
    <w:p w14:paraId="292E4454" w14:textId="77777777" w:rsidR="00523619" w:rsidRDefault="00523619" w:rsidP="007C250A">
      <w:pPr>
        <w:spacing w:after="0"/>
        <w:jc w:val="both"/>
      </w:pPr>
      <w:r w:rsidRPr="005E537C">
        <w:t>An Availability Zone consists of one or more data centers with redundant power, networking, and connectivity. Regions and Availability Zones are designed to provide low-latency, fault-tolerant access to services for users within a given area.</w:t>
      </w:r>
    </w:p>
    <w:p w14:paraId="40344EE1" w14:textId="01D6B21F" w:rsidR="000269A3" w:rsidRPr="005E537C" w:rsidRDefault="006978F2" w:rsidP="000269A3">
      <w:pPr>
        <w:spacing w:after="0"/>
      </w:pPr>
      <w:r w:rsidRPr="00523619">
        <w:rPr>
          <w:noProof/>
          <w:sz w:val="28"/>
          <w:szCs w:val="28"/>
        </w:rPr>
        <w:lastRenderedPageBreak/>
        <w:drawing>
          <wp:anchor distT="0" distB="0" distL="114300" distR="114300" simplePos="0" relativeHeight="251659264" behindDoc="1" locked="0" layoutInCell="1" allowOverlap="1" wp14:anchorId="648ED121" wp14:editId="1DCD7FEF">
            <wp:simplePos x="0" y="0"/>
            <wp:positionH relativeFrom="column">
              <wp:posOffset>1456815</wp:posOffset>
            </wp:positionH>
            <wp:positionV relativeFrom="paragraph">
              <wp:posOffset>89922</wp:posOffset>
            </wp:positionV>
            <wp:extent cx="3282315" cy="1574165"/>
            <wp:effectExtent l="0" t="0" r="0" b="6985"/>
            <wp:wrapTight wrapText="bothSides">
              <wp:wrapPolygon edited="0">
                <wp:start x="0" y="0"/>
                <wp:lineTo x="0" y="21434"/>
                <wp:lineTo x="21437" y="21434"/>
                <wp:lineTo x="21437" y="0"/>
                <wp:lineTo x="0" y="0"/>
              </wp:wrapPolygon>
            </wp:wrapTight>
            <wp:docPr id="79595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5801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2315" cy="1574165"/>
                    </a:xfrm>
                    <a:prstGeom prst="rect">
                      <a:avLst/>
                    </a:prstGeom>
                  </pic:spPr>
                </pic:pic>
              </a:graphicData>
            </a:graphic>
          </wp:anchor>
        </w:drawing>
      </w:r>
    </w:p>
    <w:p w14:paraId="177BB2BB" w14:textId="35F136F9" w:rsidR="00523619" w:rsidRDefault="00523619">
      <w:pPr>
        <w:rPr>
          <w:sz w:val="28"/>
          <w:szCs w:val="28"/>
        </w:rPr>
      </w:pPr>
    </w:p>
    <w:p w14:paraId="1B375D9D" w14:textId="77777777" w:rsidR="006978F2" w:rsidRDefault="006978F2">
      <w:pPr>
        <w:rPr>
          <w:sz w:val="28"/>
          <w:szCs w:val="28"/>
        </w:rPr>
      </w:pPr>
    </w:p>
    <w:p w14:paraId="7AAD8892" w14:textId="77777777" w:rsidR="006978F2" w:rsidRDefault="006978F2">
      <w:pPr>
        <w:rPr>
          <w:sz w:val="28"/>
          <w:szCs w:val="28"/>
        </w:rPr>
      </w:pPr>
    </w:p>
    <w:p w14:paraId="0D4DFB8A" w14:textId="77777777" w:rsidR="006978F2" w:rsidRDefault="006978F2">
      <w:pPr>
        <w:rPr>
          <w:sz w:val="28"/>
          <w:szCs w:val="28"/>
        </w:rPr>
      </w:pPr>
    </w:p>
    <w:p w14:paraId="17E6AD95" w14:textId="77777777" w:rsidR="00523619" w:rsidRDefault="00523619">
      <w:pPr>
        <w:rPr>
          <w:sz w:val="28"/>
          <w:szCs w:val="28"/>
        </w:rPr>
      </w:pPr>
    </w:p>
    <w:p w14:paraId="4E87CE70" w14:textId="267048E7" w:rsidR="00523619" w:rsidRPr="00AE1F09" w:rsidRDefault="006E1F19" w:rsidP="006978F2">
      <w:pPr>
        <w:spacing w:after="0"/>
        <w:rPr>
          <w:b/>
          <w:bCs/>
        </w:rPr>
      </w:pPr>
      <w:r w:rsidRPr="00AE1F09">
        <w:rPr>
          <w:b/>
          <w:bCs/>
        </w:rPr>
        <w:t>Achieving high availability with AWS Global Infrastructure</w:t>
      </w:r>
    </w:p>
    <w:p w14:paraId="7C4799F0" w14:textId="77777777" w:rsidR="006E1F19" w:rsidRDefault="006E1F19" w:rsidP="001F5290">
      <w:pPr>
        <w:spacing w:after="0"/>
        <w:jc w:val="both"/>
        <w:rPr>
          <w:sz w:val="22"/>
          <w:szCs w:val="22"/>
        </w:rPr>
      </w:pPr>
      <w:r w:rsidRPr="001F5290">
        <w:rPr>
          <w:sz w:val="22"/>
          <w:szCs w:val="22"/>
        </w:rPr>
        <w:t>AWS infrastructure is designed with high availability and fault tolerance in mind. Availability Zones (AZs) are configured as isolated resources, and they are each equipped with independent power, networking, and connectivity.</w:t>
      </w:r>
    </w:p>
    <w:p w14:paraId="553B6C6E" w14:textId="77777777" w:rsidR="00955C4C" w:rsidRPr="001F5290" w:rsidRDefault="00955C4C" w:rsidP="001F5290">
      <w:pPr>
        <w:spacing w:after="0"/>
        <w:jc w:val="both"/>
        <w:rPr>
          <w:sz w:val="22"/>
          <w:szCs w:val="22"/>
        </w:rPr>
      </w:pPr>
    </w:p>
    <w:p w14:paraId="61E980B3" w14:textId="77777777" w:rsidR="006E1F19" w:rsidRPr="001F5290" w:rsidRDefault="006E1F19" w:rsidP="001F5290">
      <w:pPr>
        <w:jc w:val="both"/>
        <w:rPr>
          <w:sz w:val="22"/>
          <w:szCs w:val="22"/>
        </w:rPr>
      </w:pPr>
      <w:r w:rsidRPr="001F5290">
        <w:rPr>
          <w:sz w:val="22"/>
          <w:szCs w:val="22"/>
        </w:rPr>
        <w:t>It's recommended to distribute your resources across multiple AZs. That way, if one AZ encounters an outage, your business applications will continue to operate without interruption. With this approach of redundancy and resource isolation, AWS customers can achieve the benefits of high availability and fault tolerance.</w:t>
      </w:r>
    </w:p>
    <w:p w14:paraId="3F8F953E" w14:textId="2C516C10" w:rsidR="006E1F19" w:rsidRDefault="006E1F19" w:rsidP="002C51C8">
      <w:pPr>
        <w:jc w:val="both"/>
        <w:rPr>
          <w:sz w:val="22"/>
          <w:szCs w:val="22"/>
        </w:rPr>
      </w:pPr>
      <w:r w:rsidRPr="00D6064F">
        <w:rPr>
          <w:b/>
          <w:bCs/>
          <w:sz w:val="22"/>
          <w:szCs w:val="22"/>
        </w:rPr>
        <w:t>Note:</w:t>
      </w:r>
      <w:r w:rsidRPr="00D6064F">
        <w:rPr>
          <w:sz w:val="22"/>
          <w:szCs w:val="22"/>
        </w:rPr>
        <w:t xml:space="preserve"> AWS provides multiple data centers across different geographic regions so your website can remain operational even if one location faces issues.</w:t>
      </w:r>
    </w:p>
    <w:p w14:paraId="6DC5A6B1" w14:textId="744CFBC7" w:rsidR="00E5554E" w:rsidRPr="00E5554E" w:rsidRDefault="00E5554E" w:rsidP="00E5554E">
      <w:pPr>
        <w:spacing w:after="0"/>
        <w:jc w:val="both"/>
        <w:rPr>
          <w:b/>
          <w:bCs/>
          <w:sz w:val="22"/>
          <w:szCs w:val="22"/>
        </w:rPr>
      </w:pPr>
      <w:r w:rsidRPr="00E5554E">
        <w:rPr>
          <w:b/>
          <w:bCs/>
          <w:sz w:val="22"/>
          <w:szCs w:val="22"/>
        </w:rPr>
        <w:t>High Availability with AWS Global Infrastructure</w:t>
      </w:r>
    </w:p>
    <w:p w14:paraId="71D7B92C" w14:textId="7BD70C19" w:rsidR="004C5F38" w:rsidRPr="000F5CE7" w:rsidRDefault="004C5F38" w:rsidP="004C5F38">
      <w:pPr>
        <w:pStyle w:val="ListParagraph"/>
        <w:numPr>
          <w:ilvl w:val="0"/>
          <w:numId w:val="29"/>
        </w:numPr>
        <w:jc w:val="both"/>
        <w:rPr>
          <w:sz w:val="22"/>
          <w:szCs w:val="22"/>
        </w:rPr>
      </w:pPr>
      <w:r w:rsidRPr="000F5CE7">
        <w:rPr>
          <w:sz w:val="22"/>
          <w:szCs w:val="22"/>
        </w:rPr>
        <w:t>AWS is built for high availability and fault tolerance.</w:t>
      </w:r>
    </w:p>
    <w:p w14:paraId="7BE7C3BE" w14:textId="562B1CDE" w:rsidR="004C5F38" w:rsidRPr="000F5CE7" w:rsidRDefault="004C5F38" w:rsidP="004C5F38">
      <w:pPr>
        <w:pStyle w:val="ListParagraph"/>
        <w:numPr>
          <w:ilvl w:val="0"/>
          <w:numId w:val="29"/>
        </w:numPr>
        <w:jc w:val="both"/>
        <w:rPr>
          <w:sz w:val="22"/>
          <w:szCs w:val="22"/>
        </w:rPr>
      </w:pPr>
      <w:r w:rsidRPr="000F5CE7">
        <w:rPr>
          <w:sz w:val="22"/>
          <w:szCs w:val="22"/>
        </w:rPr>
        <w:t>Availability Zones (AZs) are isolated with their own power, networking, and connectivity.</w:t>
      </w:r>
    </w:p>
    <w:p w14:paraId="054D4C7C" w14:textId="74B307A2" w:rsidR="004C5F38" w:rsidRPr="000F5CE7" w:rsidRDefault="004C5F38" w:rsidP="004C5F38">
      <w:pPr>
        <w:pStyle w:val="ListParagraph"/>
        <w:numPr>
          <w:ilvl w:val="0"/>
          <w:numId w:val="29"/>
        </w:numPr>
        <w:jc w:val="both"/>
        <w:rPr>
          <w:sz w:val="22"/>
          <w:szCs w:val="22"/>
        </w:rPr>
      </w:pPr>
      <w:r w:rsidRPr="000F5CE7">
        <w:rPr>
          <w:sz w:val="22"/>
          <w:szCs w:val="22"/>
        </w:rPr>
        <w:t>Distribute resources across multiple AZs so if one AZ fails, applications keep running.</w:t>
      </w:r>
    </w:p>
    <w:p w14:paraId="017BD94A" w14:textId="61EBE401" w:rsidR="004C5F38" w:rsidRDefault="004C5F38" w:rsidP="004C5F38">
      <w:pPr>
        <w:pStyle w:val="ListParagraph"/>
        <w:numPr>
          <w:ilvl w:val="0"/>
          <w:numId w:val="29"/>
        </w:numPr>
        <w:jc w:val="both"/>
        <w:rPr>
          <w:sz w:val="22"/>
          <w:szCs w:val="22"/>
        </w:rPr>
      </w:pPr>
      <w:r w:rsidRPr="000F5CE7">
        <w:rPr>
          <w:sz w:val="22"/>
          <w:szCs w:val="22"/>
        </w:rPr>
        <w:t xml:space="preserve">This redundancy and isolation </w:t>
      </w:r>
      <w:proofErr w:type="gramStart"/>
      <w:r w:rsidRPr="000F5CE7">
        <w:rPr>
          <w:sz w:val="22"/>
          <w:szCs w:val="22"/>
        </w:rPr>
        <w:t>ensures</w:t>
      </w:r>
      <w:proofErr w:type="gramEnd"/>
      <w:r w:rsidRPr="000F5CE7">
        <w:rPr>
          <w:sz w:val="22"/>
          <w:szCs w:val="22"/>
        </w:rPr>
        <w:t xml:space="preserve"> continuous operation and reliable performance.</w:t>
      </w:r>
    </w:p>
    <w:p w14:paraId="50C121B2" w14:textId="1A0537B8" w:rsidR="00AB3EFE" w:rsidRDefault="00AB3EFE" w:rsidP="00C448D8">
      <w:pPr>
        <w:pStyle w:val="ListParagraph"/>
        <w:numPr>
          <w:ilvl w:val="2"/>
          <w:numId w:val="40"/>
        </w:numPr>
        <w:jc w:val="both"/>
        <w:rPr>
          <w:sz w:val="22"/>
          <w:szCs w:val="22"/>
        </w:rPr>
      </w:pPr>
      <w:r w:rsidRPr="00AB3EFE">
        <w:rPr>
          <w:b/>
          <w:bCs/>
          <w:sz w:val="22"/>
          <w:szCs w:val="22"/>
        </w:rPr>
        <w:t>Redundancy</w:t>
      </w:r>
      <w:r>
        <w:rPr>
          <w:sz w:val="22"/>
          <w:szCs w:val="22"/>
        </w:rPr>
        <w:t xml:space="preserve">: </w:t>
      </w:r>
      <w:r w:rsidRPr="00AB3EFE">
        <w:rPr>
          <w:sz w:val="22"/>
          <w:szCs w:val="22"/>
        </w:rPr>
        <w:t xml:space="preserve">Having </w:t>
      </w:r>
      <w:r w:rsidRPr="00AB3EFE">
        <w:rPr>
          <w:i/>
          <w:iCs/>
          <w:sz w:val="22"/>
          <w:szCs w:val="22"/>
        </w:rPr>
        <w:t>multiple copies</w:t>
      </w:r>
      <w:r w:rsidRPr="00AB3EFE">
        <w:rPr>
          <w:sz w:val="22"/>
          <w:szCs w:val="22"/>
        </w:rPr>
        <w:t xml:space="preserve"> or </w:t>
      </w:r>
      <w:r w:rsidRPr="00AB3EFE">
        <w:rPr>
          <w:i/>
          <w:iCs/>
          <w:sz w:val="22"/>
          <w:szCs w:val="22"/>
        </w:rPr>
        <w:t>backup systems</w:t>
      </w:r>
      <w:r w:rsidRPr="00AB3EFE">
        <w:rPr>
          <w:sz w:val="22"/>
          <w:szCs w:val="22"/>
        </w:rPr>
        <w:t xml:space="preserve"> of important components (like servers, databases, or network connections).</w:t>
      </w:r>
    </w:p>
    <w:p w14:paraId="0CB32C40" w14:textId="10E168C2" w:rsidR="00867F49" w:rsidRDefault="00867F49" w:rsidP="00C448D8">
      <w:pPr>
        <w:pStyle w:val="ListParagraph"/>
        <w:numPr>
          <w:ilvl w:val="2"/>
          <w:numId w:val="40"/>
        </w:numPr>
        <w:jc w:val="both"/>
        <w:rPr>
          <w:sz w:val="22"/>
          <w:szCs w:val="22"/>
        </w:rPr>
      </w:pPr>
      <w:r w:rsidRPr="00867F49">
        <w:rPr>
          <w:b/>
          <w:bCs/>
          <w:sz w:val="22"/>
          <w:szCs w:val="22"/>
        </w:rPr>
        <w:t>Isolation</w:t>
      </w:r>
      <w:r>
        <w:rPr>
          <w:sz w:val="22"/>
          <w:szCs w:val="22"/>
        </w:rPr>
        <w:t xml:space="preserve">: </w:t>
      </w:r>
      <w:r w:rsidRPr="00867F49">
        <w:rPr>
          <w:sz w:val="22"/>
          <w:szCs w:val="22"/>
        </w:rPr>
        <w:t xml:space="preserve">Keeping components </w:t>
      </w:r>
      <w:r w:rsidRPr="004319F4">
        <w:rPr>
          <w:sz w:val="22"/>
          <w:szCs w:val="22"/>
        </w:rPr>
        <w:t>separate</w:t>
      </w:r>
      <w:r w:rsidRPr="00867F49">
        <w:rPr>
          <w:sz w:val="22"/>
          <w:szCs w:val="22"/>
        </w:rPr>
        <w:t xml:space="preserve"> so that a problem in one area doesn’t affect others.</w:t>
      </w:r>
    </w:p>
    <w:p w14:paraId="474ABCAC" w14:textId="6971266A" w:rsidR="00C90795" w:rsidRPr="00C90795" w:rsidRDefault="00C90795" w:rsidP="00C90795">
      <w:pPr>
        <w:spacing w:after="0"/>
        <w:jc w:val="both"/>
        <w:rPr>
          <w:b/>
          <w:bCs/>
          <w:i/>
          <w:iCs/>
        </w:rPr>
      </w:pPr>
    </w:p>
    <w:p w14:paraId="1934E462" w14:textId="77777777" w:rsidR="00C90795" w:rsidRPr="007023EF" w:rsidRDefault="00C90795" w:rsidP="00C90795">
      <w:pPr>
        <w:spacing w:after="0"/>
        <w:jc w:val="both"/>
        <w:rPr>
          <w:b/>
          <w:bCs/>
          <w:sz w:val="28"/>
          <w:szCs w:val="28"/>
        </w:rPr>
      </w:pPr>
      <w:r w:rsidRPr="007023EF">
        <w:rPr>
          <w:b/>
          <w:bCs/>
          <w:sz w:val="28"/>
          <w:szCs w:val="28"/>
        </w:rPr>
        <w:t>The AWS Shared Responsibility Model</w:t>
      </w:r>
    </w:p>
    <w:p w14:paraId="7A94310E" w14:textId="0793AF07" w:rsidR="006E1F19" w:rsidRPr="0066263F" w:rsidRDefault="006E1F19" w:rsidP="0066263F">
      <w:pPr>
        <w:numPr>
          <w:ilvl w:val="0"/>
          <w:numId w:val="31"/>
        </w:numPr>
        <w:spacing w:after="0"/>
        <w:rPr>
          <w:sz w:val="22"/>
          <w:szCs w:val="22"/>
        </w:rPr>
      </w:pPr>
      <w:r w:rsidRPr="0066263F">
        <w:rPr>
          <w:sz w:val="22"/>
          <w:szCs w:val="22"/>
        </w:rPr>
        <w:t>Describe and differentiate between customer responsibilities, AWS responsibilities, and shared responsibilities in the AWS Cloud.</w:t>
      </w:r>
    </w:p>
    <w:p w14:paraId="222AD5CE" w14:textId="77777777" w:rsidR="006E1F19" w:rsidRDefault="006E1F19" w:rsidP="0066263F">
      <w:pPr>
        <w:numPr>
          <w:ilvl w:val="0"/>
          <w:numId w:val="31"/>
        </w:numPr>
        <w:spacing w:after="0"/>
        <w:rPr>
          <w:sz w:val="22"/>
          <w:szCs w:val="22"/>
        </w:rPr>
      </w:pPr>
      <w:r w:rsidRPr="0066263F">
        <w:rPr>
          <w:sz w:val="22"/>
          <w:szCs w:val="22"/>
        </w:rPr>
        <w:t>Describe the components of the AWS Shared Responsibility Model.</w:t>
      </w:r>
    </w:p>
    <w:p w14:paraId="03757FA3" w14:textId="77777777" w:rsidR="00FE443A" w:rsidRDefault="00FE443A" w:rsidP="00FE443A">
      <w:pPr>
        <w:spacing w:after="0"/>
        <w:ind w:left="720"/>
        <w:rPr>
          <w:sz w:val="22"/>
          <w:szCs w:val="22"/>
        </w:rPr>
      </w:pPr>
    </w:p>
    <w:p w14:paraId="385E8144" w14:textId="57455637" w:rsidR="00453D52" w:rsidRDefault="00453D52" w:rsidP="00453D52">
      <w:pPr>
        <w:spacing w:after="0"/>
        <w:rPr>
          <w:sz w:val="22"/>
          <w:szCs w:val="22"/>
        </w:rPr>
      </w:pPr>
      <w:r w:rsidRPr="00453D52">
        <w:rPr>
          <w:sz w:val="22"/>
          <w:szCs w:val="22"/>
        </w:rPr>
        <w:t>The AWS Shared Responsibility Model is a concept designed to help AWS and customers work together to create a secure, functional cloud environment. </w:t>
      </w:r>
    </w:p>
    <w:p w14:paraId="2474277F" w14:textId="6D8D5F95" w:rsidR="00453D52" w:rsidRPr="00453D52" w:rsidRDefault="00453D52" w:rsidP="00453D52">
      <w:pPr>
        <w:pStyle w:val="ListParagraph"/>
        <w:numPr>
          <w:ilvl w:val="0"/>
          <w:numId w:val="31"/>
        </w:numPr>
        <w:spacing w:after="0"/>
        <w:rPr>
          <w:sz w:val="22"/>
          <w:szCs w:val="22"/>
        </w:rPr>
      </w:pPr>
      <w:r w:rsidRPr="00453D52">
        <w:rPr>
          <w:sz w:val="22"/>
          <w:szCs w:val="22"/>
        </w:rPr>
        <w:t>Secure – protected from threats.</w:t>
      </w:r>
    </w:p>
    <w:p w14:paraId="171BE917" w14:textId="49AB77BF" w:rsidR="00453D52" w:rsidRPr="00453D52" w:rsidRDefault="00453D52" w:rsidP="00453D52">
      <w:pPr>
        <w:pStyle w:val="ListParagraph"/>
        <w:numPr>
          <w:ilvl w:val="0"/>
          <w:numId w:val="31"/>
        </w:numPr>
        <w:spacing w:after="0"/>
        <w:rPr>
          <w:sz w:val="22"/>
          <w:szCs w:val="22"/>
        </w:rPr>
      </w:pPr>
      <w:r w:rsidRPr="00453D52">
        <w:rPr>
          <w:sz w:val="22"/>
          <w:szCs w:val="22"/>
        </w:rPr>
        <w:t>Functional – performs correctly, with applications and services running smoothly.</w:t>
      </w:r>
    </w:p>
    <w:p w14:paraId="16A91402" w14:textId="77777777" w:rsidR="00453D52" w:rsidRDefault="00453D52" w:rsidP="00453D52">
      <w:pPr>
        <w:spacing w:after="0"/>
        <w:rPr>
          <w:sz w:val="22"/>
          <w:szCs w:val="22"/>
        </w:rPr>
      </w:pPr>
    </w:p>
    <w:p w14:paraId="54F9D898" w14:textId="77777777" w:rsidR="00430B0F" w:rsidRDefault="00430B0F" w:rsidP="00453D52">
      <w:pPr>
        <w:spacing w:after="0"/>
        <w:rPr>
          <w:sz w:val="22"/>
          <w:szCs w:val="22"/>
        </w:rPr>
      </w:pPr>
    </w:p>
    <w:p w14:paraId="365F69AB" w14:textId="77777777" w:rsidR="00DD44BD" w:rsidRDefault="00DD44BD" w:rsidP="00453D52">
      <w:pPr>
        <w:spacing w:after="0"/>
        <w:rPr>
          <w:b/>
          <w:bCs/>
        </w:rPr>
      </w:pPr>
    </w:p>
    <w:p w14:paraId="22740460" w14:textId="77777777" w:rsidR="00DD44BD" w:rsidRDefault="00DD44BD" w:rsidP="00453D52">
      <w:pPr>
        <w:spacing w:after="0"/>
        <w:rPr>
          <w:b/>
          <w:bCs/>
        </w:rPr>
      </w:pPr>
    </w:p>
    <w:p w14:paraId="2B00DC32" w14:textId="77777777" w:rsidR="00DD44BD" w:rsidRDefault="00DD44BD" w:rsidP="00453D52">
      <w:pPr>
        <w:spacing w:after="0"/>
        <w:rPr>
          <w:b/>
          <w:bCs/>
        </w:rPr>
      </w:pPr>
    </w:p>
    <w:p w14:paraId="7C2D1EFC" w14:textId="77777777" w:rsidR="00DD44BD" w:rsidRDefault="00DD44BD" w:rsidP="00453D52">
      <w:pPr>
        <w:spacing w:after="0"/>
        <w:rPr>
          <w:b/>
          <w:bCs/>
        </w:rPr>
      </w:pPr>
    </w:p>
    <w:p w14:paraId="37EAE7CE" w14:textId="77777777" w:rsidR="00DD44BD" w:rsidRDefault="00DD44BD" w:rsidP="00453D52">
      <w:pPr>
        <w:spacing w:after="0"/>
        <w:rPr>
          <w:b/>
          <w:bCs/>
        </w:rPr>
      </w:pPr>
    </w:p>
    <w:p w14:paraId="243916AF" w14:textId="77777777" w:rsidR="00DD44BD" w:rsidRDefault="00DD44BD" w:rsidP="00453D52">
      <w:pPr>
        <w:spacing w:after="0"/>
        <w:rPr>
          <w:b/>
          <w:bCs/>
        </w:rPr>
      </w:pPr>
    </w:p>
    <w:p w14:paraId="177D4F9F" w14:textId="3D280FB1" w:rsidR="00430B0F" w:rsidRDefault="00430B0F" w:rsidP="00453D52">
      <w:pPr>
        <w:spacing w:after="0"/>
        <w:rPr>
          <w:b/>
          <w:bCs/>
        </w:rPr>
      </w:pPr>
      <w:r w:rsidRPr="00430B0F">
        <w:rPr>
          <w:b/>
          <w:bCs/>
        </w:rPr>
        <w:lastRenderedPageBreak/>
        <w:t>Components of the AWS Shared Responsibility Model</w:t>
      </w:r>
    </w:p>
    <w:p w14:paraId="2A37BA1A" w14:textId="6DDEA294" w:rsidR="00430B0F" w:rsidRPr="00430B0F" w:rsidRDefault="00155EB2" w:rsidP="00453D52">
      <w:pPr>
        <w:spacing w:after="0"/>
      </w:pPr>
      <w:r w:rsidRPr="00876A0C">
        <w:rPr>
          <w:noProof/>
        </w:rPr>
        <w:drawing>
          <wp:anchor distT="0" distB="0" distL="114300" distR="114300" simplePos="0" relativeHeight="251660288" behindDoc="1" locked="0" layoutInCell="1" allowOverlap="1" wp14:anchorId="4EDEBA0B" wp14:editId="5F704867">
            <wp:simplePos x="0" y="0"/>
            <wp:positionH relativeFrom="margin">
              <wp:posOffset>127000</wp:posOffset>
            </wp:positionH>
            <wp:positionV relativeFrom="paragraph">
              <wp:posOffset>34925</wp:posOffset>
            </wp:positionV>
            <wp:extent cx="4638675" cy="2155825"/>
            <wp:effectExtent l="0" t="0" r="0" b="0"/>
            <wp:wrapTight wrapText="bothSides">
              <wp:wrapPolygon edited="0">
                <wp:start x="0" y="0"/>
                <wp:lineTo x="0" y="21377"/>
                <wp:lineTo x="21467" y="21377"/>
                <wp:lineTo x="21467" y="0"/>
                <wp:lineTo x="0" y="0"/>
              </wp:wrapPolygon>
            </wp:wrapTight>
            <wp:docPr id="45700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926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8675" cy="2155825"/>
                    </a:xfrm>
                    <a:prstGeom prst="rect">
                      <a:avLst/>
                    </a:prstGeom>
                  </pic:spPr>
                </pic:pic>
              </a:graphicData>
            </a:graphic>
            <wp14:sizeRelH relativeFrom="margin">
              <wp14:pctWidth>0</wp14:pctWidth>
            </wp14:sizeRelH>
            <wp14:sizeRelV relativeFrom="margin">
              <wp14:pctHeight>0</wp14:pctHeight>
            </wp14:sizeRelV>
          </wp:anchor>
        </w:drawing>
      </w:r>
    </w:p>
    <w:p w14:paraId="2C3B4F4E" w14:textId="2B1F6125" w:rsidR="006E1F19" w:rsidRDefault="006E1F19"/>
    <w:p w14:paraId="2F28FD08" w14:textId="77777777" w:rsidR="00876A0C" w:rsidRDefault="00876A0C"/>
    <w:p w14:paraId="03CEC621" w14:textId="77777777" w:rsidR="00155EB2" w:rsidRDefault="00155EB2"/>
    <w:p w14:paraId="6BA76F44" w14:textId="77777777" w:rsidR="00155EB2" w:rsidRDefault="00155EB2"/>
    <w:p w14:paraId="567040AF" w14:textId="77777777" w:rsidR="00155EB2" w:rsidRDefault="00155EB2"/>
    <w:p w14:paraId="455FDA34" w14:textId="77777777" w:rsidR="00155EB2" w:rsidRDefault="00155EB2"/>
    <w:p w14:paraId="61E19060" w14:textId="77777777" w:rsidR="00155EB2" w:rsidRDefault="00155EB2"/>
    <w:p w14:paraId="079FFD20" w14:textId="77777777" w:rsidR="00876A0C" w:rsidRPr="00155EB2" w:rsidRDefault="00876A0C" w:rsidP="00B15FB5">
      <w:pPr>
        <w:spacing w:after="0"/>
        <w:rPr>
          <w:b/>
          <w:bCs/>
          <w:sz w:val="22"/>
          <w:szCs w:val="22"/>
        </w:rPr>
      </w:pPr>
      <w:r w:rsidRPr="00155EB2">
        <w:rPr>
          <w:b/>
          <w:bCs/>
          <w:sz w:val="22"/>
          <w:szCs w:val="22"/>
        </w:rPr>
        <w:t>Customer responsibilities</w:t>
      </w:r>
    </w:p>
    <w:p w14:paraId="1FBE78BD" w14:textId="77777777" w:rsidR="00876A0C" w:rsidRPr="00B15FB5" w:rsidRDefault="00876A0C" w:rsidP="00B15FB5">
      <w:pPr>
        <w:spacing w:after="0"/>
        <w:jc w:val="both"/>
        <w:rPr>
          <w:sz w:val="22"/>
          <w:szCs w:val="22"/>
        </w:rPr>
      </w:pPr>
      <w:r w:rsidRPr="00B15FB5">
        <w:rPr>
          <w:sz w:val="22"/>
          <w:szCs w:val="22"/>
        </w:rPr>
        <w:t>Customers are responsible for managing security requirements for their data, including which data they store on AWS and who has access to that data. Customers also control how access to the data is granted, managed, and revoked.</w:t>
      </w:r>
    </w:p>
    <w:p w14:paraId="692AA268" w14:textId="77777777" w:rsidR="00876A0C" w:rsidRDefault="00876A0C" w:rsidP="00B15FB5">
      <w:pPr>
        <w:spacing w:after="0"/>
        <w:jc w:val="both"/>
        <w:rPr>
          <w:sz w:val="22"/>
          <w:szCs w:val="22"/>
        </w:rPr>
      </w:pPr>
      <w:r w:rsidRPr="00B15FB5">
        <w:rPr>
          <w:sz w:val="22"/>
          <w:szCs w:val="22"/>
        </w:rPr>
        <w:t>Additionally, customers are responsible for client-side encryption.</w:t>
      </w:r>
    </w:p>
    <w:p w14:paraId="7C389518" w14:textId="77777777" w:rsidR="00B238CC" w:rsidRPr="00B238CC" w:rsidRDefault="00B238CC" w:rsidP="00B238CC">
      <w:pPr>
        <w:numPr>
          <w:ilvl w:val="0"/>
          <w:numId w:val="33"/>
        </w:numPr>
        <w:spacing w:after="0"/>
        <w:jc w:val="both"/>
        <w:rPr>
          <w:sz w:val="22"/>
          <w:szCs w:val="22"/>
        </w:rPr>
      </w:pPr>
      <w:r w:rsidRPr="00B238CC">
        <w:rPr>
          <w:sz w:val="22"/>
          <w:szCs w:val="22"/>
        </w:rPr>
        <w:t>Manage data security: Decide what data to store on AWS and who can access it.</w:t>
      </w:r>
    </w:p>
    <w:p w14:paraId="21BCAE62" w14:textId="77777777" w:rsidR="00B238CC" w:rsidRPr="00B238CC" w:rsidRDefault="00B238CC" w:rsidP="00B238CC">
      <w:pPr>
        <w:numPr>
          <w:ilvl w:val="0"/>
          <w:numId w:val="33"/>
        </w:numPr>
        <w:spacing w:after="0"/>
        <w:jc w:val="both"/>
        <w:rPr>
          <w:sz w:val="22"/>
          <w:szCs w:val="22"/>
        </w:rPr>
      </w:pPr>
      <w:r w:rsidRPr="00B238CC">
        <w:rPr>
          <w:sz w:val="22"/>
          <w:szCs w:val="22"/>
        </w:rPr>
        <w:t>Control access: Grant, manage, and revoke permissions for users.</w:t>
      </w:r>
    </w:p>
    <w:p w14:paraId="5E7AB865" w14:textId="77777777" w:rsidR="00B238CC" w:rsidRPr="00B238CC" w:rsidRDefault="00B238CC" w:rsidP="00B238CC">
      <w:pPr>
        <w:numPr>
          <w:ilvl w:val="0"/>
          <w:numId w:val="33"/>
        </w:numPr>
        <w:spacing w:after="0"/>
        <w:jc w:val="both"/>
        <w:rPr>
          <w:sz w:val="22"/>
          <w:szCs w:val="22"/>
        </w:rPr>
      </w:pPr>
      <w:r w:rsidRPr="00B238CC">
        <w:rPr>
          <w:sz w:val="22"/>
          <w:szCs w:val="22"/>
        </w:rPr>
        <w:t>Client-side encryption: Handle encryption before sending data to AWS if needed.</w:t>
      </w:r>
    </w:p>
    <w:p w14:paraId="43DC0812" w14:textId="77777777" w:rsidR="00B238CC" w:rsidRDefault="00B238CC" w:rsidP="00B15FB5">
      <w:pPr>
        <w:spacing w:after="0"/>
        <w:jc w:val="both"/>
        <w:rPr>
          <w:sz w:val="22"/>
          <w:szCs w:val="22"/>
        </w:rPr>
      </w:pPr>
    </w:p>
    <w:p w14:paraId="596F8FAB" w14:textId="77777777" w:rsidR="00876A0C" w:rsidRPr="00C16DB1" w:rsidRDefault="00876A0C" w:rsidP="00C16DB1">
      <w:pPr>
        <w:spacing w:after="0"/>
        <w:jc w:val="both"/>
        <w:rPr>
          <w:b/>
          <w:bCs/>
          <w:sz w:val="22"/>
          <w:szCs w:val="22"/>
        </w:rPr>
      </w:pPr>
      <w:r w:rsidRPr="00C16DB1">
        <w:rPr>
          <w:b/>
          <w:bCs/>
          <w:sz w:val="22"/>
          <w:szCs w:val="22"/>
        </w:rPr>
        <w:t>Shared responsibilities</w:t>
      </w:r>
    </w:p>
    <w:p w14:paraId="27E76818" w14:textId="77777777" w:rsidR="00876A0C" w:rsidRPr="00C16DB1" w:rsidRDefault="00876A0C" w:rsidP="00C16DB1">
      <w:pPr>
        <w:spacing w:after="0"/>
        <w:jc w:val="both"/>
        <w:rPr>
          <w:sz w:val="22"/>
          <w:szCs w:val="22"/>
        </w:rPr>
      </w:pPr>
      <w:r w:rsidRPr="00C16DB1">
        <w:rPr>
          <w:sz w:val="22"/>
          <w:szCs w:val="22"/>
        </w:rPr>
        <w:t>Depending on the service used, responsibilities might shift between the customer and AWS. Components such as server-side encryption, network traffic protection, platform and application management, and OS, network, and firewall configuration vary by service in terms of who is responsible for these items. As you learn more about different types of services, you will see specific examples of how these elements are divided between the customer and AWS.</w:t>
      </w:r>
    </w:p>
    <w:p w14:paraId="6B0635CC" w14:textId="7E234AD1" w:rsidR="00C16DB1" w:rsidRPr="00C16DB1" w:rsidRDefault="00C16DB1" w:rsidP="00C16DB1">
      <w:pPr>
        <w:pStyle w:val="ListParagraph"/>
        <w:numPr>
          <w:ilvl w:val="0"/>
          <w:numId w:val="33"/>
        </w:numPr>
        <w:rPr>
          <w:sz w:val="22"/>
          <w:szCs w:val="22"/>
        </w:rPr>
      </w:pPr>
      <w:r w:rsidRPr="00C16DB1">
        <w:rPr>
          <w:sz w:val="22"/>
          <w:szCs w:val="22"/>
        </w:rPr>
        <w:t>Responsibility changes depending on the AWS service you use.</w:t>
      </w:r>
    </w:p>
    <w:p w14:paraId="684ABF14" w14:textId="2BF142C6" w:rsidR="00C16DB1" w:rsidRPr="00C16DB1" w:rsidRDefault="00C16DB1" w:rsidP="00C16DB1">
      <w:pPr>
        <w:pStyle w:val="ListParagraph"/>
        <w:numPr>
          <w:ilvl w:val="0"/>
          <w:numId w:val="33"/>
        </w:numPr>
        <w:rPr>
          <w:sz w:val="22"/>
          <w:szCs w:val="22"/>
        </w:rPr>
      </w:pPr>
      <w:r w:rsidRPr="00C16DB1">
        <w:rPr>
          <w:sz w:val="22"/>
          <w:szCs w:val="22"/>
        </w:rPr>
        <w:t>Some tasks, like server-side encryption, network protection, application management, and firewall setup, may be handled by AWS, the customer, or both.</w:t>
      </w:r>
    </w:p>
    <w:p w14:paraId="4A9663DB" w14:textId="77777777" w:rsidR="00876A0C" w:rsidRPr="0065323D" w:rsidRDefault="00876A0C" w:rsidP="001318E5">
      <w:pPr>
        <w:spacing w:after="0"/>
        <w:rPr>
          <w:b/>
          <w:bCs/>
          <w:sz w:val="22"/>
          <w:szCs w:val="22"/>
        </w:rPr>
      </w:pPr>
      <w:r w:rsidRPr="0065323D">
        <w:rPr>
          <w:b/>
          <w:bCs/>
          <w:sz w:val="22"/>
          <w:szCs w:val="22"/>
        </w:rPr>
        <w:t>AWS responsibilities</w:t>
      </w:r>
    </w:p>
    <w:p w14:paraId="06819654" w14:textId="77777777" w:rsidR="00876A0C" w:rsidRDefault="00876A0C" w:rsidP="00FE453B">
      <w:pPr>
        <w:spacing w:after="0"/>
        <w:jc w:val="both"/>
        <w:rPr>
          <w:sz w:val="22"/>
          <w:szCs w:val="22"/>
        </w:rPr>
      </w:pPr>
      <w:r w:rsidRPr="00421D07">
        <w:rPr>
          <w:sz w:val="22"/>
          <w:szCs w:val="22"/>
        </w:rPr>
        <w:t>AWS is responsible for protecting the infrastructure that runs all of the services offered in the AWS Cloud. This infrastructure is composed of the hardware, software, networking, and facilities that run AWS Cloud services.</w:t>
      </w:r>
    </w:p>
    <w:p w14:paraId="2747D30B" w14:textId="439872D6" w:rsidR="006E5F9A" w:rsidRPr="005679B8" w:rsidRDefault="006E5F9A" w:rsidP="006E5F9A">
      <w:pPr>
        <w:pStyle w:val="ListParagraph"/>
        <w:numPr>
          <w:ilvl w:val="0"/>
          <w:numId w:val="33"/>
        </w:numPr>
        <w:spacing w:after="0"/>
        <w:jc w:val="both"/>
        <w:rPr>
          <w:sz w:val="22"/>
          <w:szCs w:val="22"/>
        </w:rPr>
      </w:pPr>
      <w:r w:rsidRPr="005679B8">
        <w:rPr>
          <w:sz w:val="22"/>
          <w:szCs w:val="22"/>
        </w:rPr>
        <w:t>AWS protects the infrastructure that powers its cloud services.</w:t>
      </w:r>
    </w:p>
    <w:p w14:paraId="097819E0" w14:textId="12A8B259" w:rsidR="006E5F9A" w:rsidRPr="005679B8" w:rsidRDefault="006E5F9A" w:rsidP="006E5F9A">
      <w:pPr>
        <w:pStyle w:val="ListParagraph"/>
        <w:numPr>
          <w:ilvl w:val="0"/>
          <w:numId w:val="33"/>
        </w:numPr>
        <w:spacing w:after="0"/>
        <w:jc w:val="both"/>
        <w:rPr>
          <w:sz w:val="22"/>
          <w:szCs w:val="22"/>
        </w:rPr>
      </w:pPr>
      <w:r w:rsidRPr="005679B8">
        <w:rPr>
          <w:sz w:val="22"/>
          <w:szCs w:val="22"/>
        </w:rPr>
        <w:t>This includes hardware, software, networking, and data centers.</w:t>
      </w:r>
    </w:p>
    <w:p w14:paraId="2DA15D7D" w14:textId="7F0E365F" w:rsidR="00C05BF3" w:rsidRDefault="006E5F9A" w:rsidP="00FE453B">
      <w:pPr>
        <w:pStyle w:val="ListParagraph"/>
        <w:numPr>
          <w:ilvl w:val="0"/>
          <w:numId w:val="33"/>
        </w:numPr>
        <w:spacing w:after="0"/>
        <w:jc w:val="both"/>
        <w:rPr>
          <w:sz w:val="22"/>
          <w:szCs w:val="22"/>
        </w:rPr>
      </w:pPr>
      <w:r w:rsidRPr="005679B8">
        <w:rPr>
          <w:sz w:val="22"/>
          <w:szCs w:val="22"/>
        </w:rPr>
        <w:t>Essentially, AWS is responsible for the security of the cloud itself, while customers handle what they put in the cloud.</w:t>
      </w:r>
    </w:p>
    <w:p w14:paraId="0A03E455" w14:textId="77777777" w:rsidR="00BD3690" w:rsidRPr="00BD3690" w:rsidRDefault="00BD3690" w:rsidP="00BD3690">
      <w:pPr>
        <w:pStyle w:val="ListParagraph"/>
        <w:spacing w:after="0"/>
        <w:jc w:val="both"/>
        <w:rPr>
          <w:sz w:val="22"/>
          <w:szCs w:val="22"/>
        </w:rPr>
      </w:pPr>
    </w:p>
    <w:p w14:paraId="2050B140" w14:textId="2C30C7DF" w:rsidR="00D16BFC" w:rsidRPr="00D16BFC" w:rsidRDefault="00D16BFC" w:rsidP="00D16BFC">
      <w:pPr>
        <w:spacing w:after="0"/>
        <w:rPr>
          <w:b/>
          <w:bCs/>
          <w:i/>
          <w:iCs/>
        </w:rPr>
      </w:pPr>
    </w:p>
    <w:p w14:paraId="52AC9D0B" w14:textId="77777777" w:rsidR="00D16BFC" w:rsidRPr="00DD44BD" w:rsidRDefault="00D16BFC" w:rsidP="00D16BFC">
      <w:pPr>
        <w:spacing w:after="0"/>
        <w:rPr>
          <w:b/>
          <w:bCs/>
          <w:sz w:val="28"/>
          <w:szCs w:val="28"/>
        </w:rPr>
      </w:pPr>
      <w:r w:rsidRPr="00DD44BD">
        <w:rPr>
          <w:b/>
          <w:bCs/>
          <w:sz w:val="28"/>
          <w:szCs w:val="28"/>
        </w:rPr>
        <w:t>Applying Cloud Concepts to Real Life Use Cases</w:t>
      </w:r>
    </w:p>
    <w:p w14:paraId="6ED165A8" w14:textId="77777777" w:rsidR="00194325" w:rsidRPr="00CA3190" w:rsidRDefault="00194325" w:rsidP="00CA3190">
      <w:pPr>
        <w:pStyle w:val="ListParagraph"/>
        <w:numPr>
          <w:ilvl w:val="0"/>
          <w:numId w:val="36"/>
        </w:numPr>
        <w:rPr>
          <w:sz w:val="22"/>
          <w:szCs w:val="22"/>
        </w:rPr>
      </w:pPr>
      <w:r w:rsidRPr="00CA3190">
        <w:rPr>
          <w:sz w:val="22"/>
          <w:szCs w:val="22"/>
        </w:rPr>
        <w:t>Explain how fundamental cloud concepts, such as the AWS Global Infrastructure and AWS Shared Responsibility Model, work together to form real-world business solutions.</w:t>
      </w:r>
    </w:p>
    <w:p w14:paraId="0552ABCC" w14:textId="77777777" w:rsidR="00194325" w:rsidRPr="00194325" w:rsidRDefault="00194325" w:rsidP="00BC6A66">
      <w:pPr>
        <w:spacing w:after="0"/>
        <w:rPr>
          <w:b/>
          <w:bCs/>
        </w:rPr>
      </w:pPr>
      <w:r w:rsidRPr="00194325">
        <w:rPr>
          <w:b/>
          <w:bCs/>
        </w:rPr>
        <w:t>Cloud in real life: Infrastructure and shared responsibility</w:t>
      </w:r>
    </w:p>
    <w:p w14:paraId="50C5CF7D" w14:textId="1887A227" w:rsidR="001D2DFD" w:rsidRPr="001D2DFD" w:rsidRDefault="001D2DFD" w:rsidP="00BC6A66">
      <w:pPr>
        <w:pStyle w:val="ListParagraph"/>
        <w:numPr>
          <w:ilvl w:val="0"/>
          <w:numId w:val="36"/>
        </w:numPr>
        <w:spacing w:after="0"/>
        <w:rPr>
          <w:sz w:val="22"/>
          <w:szCs w:val="22"/>
        </w:rPr>
      </w:pPr>
      <w:r w:rsidRPr="001D2DFD">
        <w:rPr>
          <w:sz w:val="22"/>
          <w:szCs w:val="22"/>
        </w:rPr>
        <w:t>Example: A global e-commerce company deploys resources across multiple Regions and Availability Zones.</w:t>
      </w:r>
    </w:p>
    <w:p w14:paraId="4FB5BE35" w14:textId="71EF1868" w:rsidR="001D2DFD" w:rsidRDefault="001D2DFD" w:rsidP="00BC6A66">
      <w:pPr>
        <w:pStyle w:val="ListParagraph"/>
        <w:numPr>
          <w:ilvl w:val="0"/>
          <w:numId w:val="36"/>
        </w:numPr>
        <w:spacing w:after="0"/>
        <w:rPr>
          <w:sz w:val="22"/>
          <w:szCs w:val="22"/>
        </w:rPr>
      </w:pPr>
      <w:r w:rsidRPr="001D2DFD">
        <w:rPr>
          <w:sz w:val="22"/>
          <w:szCs w:val="22"/>
        </w:rPr>
        <w:t>This setup shows benefits of redundancy, high availability, and fault tolerance, and how AWS and the company share responsibilities.</w:t>
      </w:r>
    </w:p>
    <w:p w14:paraId="3AC4D4E2" w14:textId="77777777" w:rsidR="00BC6A66" w:rsidRPr="00BC6A66" w:rsidRDefault="00BC6A66" w:rsidP="00BC6A66">
      <w:pPr>
        <w:spacing w:after="0"/>
        <w:ind w:left="360"/>
        <w:rPr>
          <w:sz w:val="22"/>
          <w:szCs w:val="22"/>
        </w:rPr>
      </w:pPr>
    </w:p>
    <w:p w14:paraId="208B304D" w14:textId="77777777" w:rsidR="00194325" w:rsidRPr="00F12E25" w:rsidRDefault="00194325" w:rsidP="00F12E25">
      <w:pPr>
        <w:spacing w:after="0"/>
        <w:rPr>
          <w:b/>
          <w:bCs/>
          <w:sz w:val="22"/>
          <w:szCs w:val="22"/>
        </w:rPr>
      </w:pPr>
      <w:r w:rsidRPr="00F12E25">
        <w:rPr>
          <w:b/>
          <w:bCs/>
          <w:sz w:val="22"/>
          <w:szCs w:val="22"/>
        </w:rPr>
        <w:lastRenderedPageBreak/>
        <w:t>Ecommerce company expansion</w:t>
      </w:r>
    </w:p>
    <w:p w14:paraId="6F7D9FC5" w14:textId="30C3DDC7" w:rsidR="00F12E25" w:rsidRPr="00F12E25" w:rsidRDefault="00F12E25" w:rsidP="00F12E25">
      <w:pPr>
        <w:pStyle w:val="ListParagraph"/>
        <w:numPr>
          <w:ilvl w:val="0"/>
          <w:numId w:val="36"/>
        </w:numPr>
        <w:spacing w:after="0"/>
        <w:rPr>
          <w:sz w:val="22"/>
          <w:szCs w:val="22"/>
        </w:rPr>
      </w:pPr>
      <w:r w:rsidRPr="00F12E25">
        <w:rPr>
          <w:sz w:val="22"/>
          <w:szCs w:val="22"/>
        </w:rPr>
        <w:t>The company is based in Seattle, USA and wants to reach customers worldwide.</w:t>
      </w:r>
    </w:p>
    <w:p w14:paraId="41674CAA" w14:textId="66E0ABEE" w:rsidR="00F12E25" w:rsidRPr="00F12E25" w:rsidRDefault="00F12E25" w:rsidP="00F12E25">
      <w:pPr>
        <w:pStyle w:val="ListParagraph"/>
        <w:numPr>
          <w:ilvl w:val="0"/>
          <w:numId w:val="36"/>
        </w:numPr>
        <w:spacing w:after="0"/>
        <w:rPr>
          <w:sz w:val="22"/>
          <w:szCs w:val="22"/>
        </w:rPr>
      </w:pPr>
      <w:r w:rsidRPr="00F12E25">
        <w:rPr>
          <w:sz w:val="22"/>
          <w:szCs w:val="22"/>
        </w:rPr>
        <w:t>Data and servers far from customers cause longer latency (slower performance).</w:t>
      </w:r>
    </w:p>
    <w:p w14:paraId="32F4F897" w14:textId="5B3D9FE1" w:rsidR="00F12E25" w:rsidRDefault="00F12E25" w:rsidP="00F12E25">
      <w:pPr>
        <w:pStyle w:val="ListParagraph"/>
        <w:numPr>
          <w:ilvl w:val="0"/>
          <w:numId w:val="36"/>
        </w:numPr>
        <w:spacing w:after="0"/>
        <w:rPr>
          <w:sz w:val="22"/>
          <w:szCs w:val="22"/>
        </w:rPr>
      </w:pPr>
      <w:r w:rsidRPr="00F12E25">
        <w:rPr>
          <w:sz w:val="22"/>
          <w:szCs w:val="22"/>
        </w:rPr>
        <w:t>To fix this, the company uses multiple global AWS Regions to deliver faster, better service to customers everywhere.</w:t>
      </w:r>
    </w:p>
    <w:p w14:paraId="1FF40BF5" w14:textId="77777777" w:rsidR="001D793A" w:rsidRPr="00F12E25" w:rsidRDefault="001D793A" w:rsidP="001D793A">
      <w:pPr>
        <w:pStyle w:val="ListParagraph"/>
        <w:spacing w:after="0"/>
        <w:rPr>
          <w:sz w:val="22"/>
          <w:szCs w:val="22"/>
        </w:rPr>
      </w:pPr>
    </w:p>
    <w:p w14:paraId="56293F34" w14:textId="77777777" w:rsidR="00194325" w:rsidRPr="006C30AC" w:rsidRDefault="00194325" w:rsidP="00DB5F9E">
      <w:pPr>
        <w:spacing w:after="0"/>
        <w:rPr>
          <w:b/>
          <w:bCs/>
          <w:sz w:val="22"/>
          <w:szCs w:val="22"/>
        </w:rPr>
      </w:pPr>
      <w:r w:rsidRPr="006C30AC">
        <w:rPr>
          <w:b/>
          <w:bCs/>
          <w:sz w:val="22"/>
          <w:szCs w:val="22"/>
        </w:rPr>
        <w:t>Global expansion one: Ireland</w:t>
      </w:r>
    </w:p>
    <w:p w14:paraId="076A9705" w14:textId="77777777" w:rsidR="00194325" w:rsidRDefault="00194325" w:rsidP="00DB5F9E">
      <w:pPr>
        <w:spacing w:after="0"/>
        <w:jc w:val="both"/>
        <w:rPr>
          <w:sz w:val="22"/>
          <w:szCs w:val="22"/>
        </w:rPr>
      </w:pPr>
      <w:r w:rsidRPr="00C81732">
        <w:rPr>
          <w:sz w:val="22"/>
          <w:szCs w:val="22"/>
        </w:rPr>
        <w:t>The company deploys resources to the eu-west-1 Region in Ireland. Deploying in multiple Regions increases high availability. The company increases fault-tolerance and high availability even more by deploying to two Availability Zones in this Region.</w:t>
      </w:r>
    </w:p>
    <w:p w14:paraId="439593C4" w14:textId="77777777" w:rsidR="001B4976" w:rsidRPr="00C81732" w:rsidRDefault="001B4976" w:rsidP="00DB5F9E">
      <w:pPr>
        <w:spacing w:after="0"/>
        <w:jc w:val="both"/>
        <w:rPr>
          <w:sz w:val="22"/>
          <w:szCs w:val="22"/>
        </w:rPr>
      </w:pPr>
    </w:p>
    <w:p w14:paraId="1F30483A" w14:textId="77777777" w:rsidR="00194325" w:rsidRDefault="00194325" w:rsidP="00DB5F9E">
      <w:pPr>
        <w:spacing w:after="0"/>
        <w:jc w:val="both"/>
        <w:rPr>
          <w:sz w:val="22"/>
          <w:szCs w:val="22"/>
        </w:rPr>
      </w:pPr>
      <w:r w:rsidRPr="00C81732">
        <w:rPr>
          <w:sz w:val="22"/>
          <w:szCs w:val="22"/>
        </w:rPr>
        <w:t>The company does not need to worry about securing the data center in Ireland because securing the physical infrastructure is an AWS responsibility. The company can instead focus on securing and encrypting their data within their cloud resources.</w:t>
      </w:r>
    </w:p>
    <w:p w14:paraId="0F436093" w14:textId="084E2715" w:rsidR="001D793A" w:rsidRPr="001D793A" w:rsidRDefault="001D793A" w:rsidP="001D793A">
      <w:pPr>
        <w:pStyle w:val="ListParagraph"/>
        <w:numPr>
          <w:ilvl w:val="0"/>
          <w:numId w:val="36"/>
        </w:numPr>
        <w:jc w:val="both"/>
        <w:rPr>
          <w:sz w:val="22"/>
          <w:szCs w:val="22"/>
        </w:rPr>
      </w:pPr>
      <w:r w:rsidRPr="001D793A">
        <w:rPr>
          <w:sz w:val="22"/>
          <w:szCs w:val="22"/>
        </w:rPr>
        <w:t>The company deploys resources to Ireland (eu-west-1 Region).</w:t>
      </w:r>
    </w:p>
    <w:p w14:paraId="26DCA046" w14:textId="022A902D" w:rsidR="001D793A" w:rsidRPr="001D793A" w:rsidRDefault="001D793A" w:rsidP="001D793A">
      <w:pPr>
        <w:pStyle w:val="ListParagraph"/>
        <w:numPr>
          <w:ilvl w:val="0"/>
          <w:numId w:val="36"/>
        </w:numPr>
        <w:jc w:val="both"/>
        <w:rPr>
          <w:sz w:val="22"/>
          <w:szCs w:val="22"/>
        </w:rPr>
      </w:pPr>
      <w:r w:rsidRPr="001D793A">
        <w:rPr>
          <w:sz w:val="22"/>
          <w:szCs w:val="22"/>
        </w:rPr>
        <w:t>Using multiple Regions improves high availability.</w:t>
      </w:r>
    </w:p>
    <w:p w14:paraId="78FD7218" w14:textId="2DFB8EFB" w:rsidR="001D793A" w:rsidRPr="001D793A" w:rsidRDefault="001D793A" w:rsidP="001D793A">
      <w:pPr>
        <w:pStyle w:val="ListParagraph"/>
        <w:numPr>
          <w:ilvl w:val="0"/>
          <w:numId w:val="36"/>
        </w:numPr>
        <w:jc w:val="both"/>
        <w:rPr>
          <w:sz w:val="22"/>
          <w:szCs w:val="22"/>
        </w:rPr>
      </w:pPr>
      <w:r w:rsidRPr="001D793A">
        <w:rPr>
          <w:sz w:val="22"/>
          <w:szCs w:val="22"/>
        </w:rPr>
        <w:t>Deploying in two Availability Zones in Ireland increases fault tolerance and reliability.</w:t>
      </w:r>
    </w:p>
    <w:p w14:paraId="2E0F0CAA" w14:textId="58E65347" w:rsidR="001D793A" w:rsidRPr="001D793A" w:rsidRDefault="001D793A" w:rsidP="001D793A">
      <w:pPr>
        <w:pStyle w:val="ListParagraph"/>
        <w:numPr>
          <w:ilvl w:val="0"/>
          <w:numId w:val="36"/>
        </w:numPr>
        <w:jc w:val="both"/>
        <w:rPr>
          <w:sz w:val="22"/>
          <w:szCs w:val="22"/>
        </w:rPr>
      </w:pPr>
      <w:r w:rsidRPr="001D793A">
        <w:rPr>
          <w:sz w:val="22"/>
          <w:szCs w:val="22"/>
        </w:rPr>
        <w:t>AWS secures the data center, so the company focuses on securing and encrypting their own data.</w:t>
      </w:r>
    </w:p>
    <w:p w14:paraId="1F89EA28" w14:textId="77777777" w:rsidR="00194325" w:rsidRPr="00D241B2" w:rsidRDefault="00194325" w:rsidP="00D241B2">
      <w:pPr>
        <w:spacing w:after="0"/>
        <w:rPr>
          <w:b/>
          <w:bCs/>
          <w:sz w:val="22"/>
          <w:szCs w:val="22"/>
        </w:rPr>
      </w:pPr>
      <w:r w:rsidRPr="00D241B2">
        <w:rPr>
          <w:b/>
          <w:bCs/>
          <w:sz w:val="22"/>
          <w:szCs w:val="22"/>
        </w:rPr>
        <w:t>Global expansion two: Singapore</w:t>
      </w:r>
    </w:p>
    <w:p w14:paraId="08E8D3EE" w14:textId="77777777" w:rsidR="00194325" w:rsidRPr="00D241B2" w:rsidRDefault="00194325" w:rsidP="0002722C">
      <w:pPr>
        <w:spacing w:after="0"/>
        <w:jc w:val="both"/>
        <w:rPr>
          <w:sz w:val="22"/>
          <w:szCs w:val="22"/>
        </w:rPr>
      </w:pPr>
      <w:r w:rsidRPr="00D241B2">
        <w:rPr>
          <w:sz w:val="22"/>
          <w:szCs w:val="22"/>
        </w:rPr>
        <w:t>The company has a significant customer base in Asia, too. So, they deploy resources to the ap-southwest-1 AWS Region in Singapore.</w:t>
      </w:r>
    </w:p>
    <w:p w14:paraId="67170B4E" w14:textId="77777777" w:rsidR="00194325" w:rsidRPr="00D241B2" w:rsidRDefault="00194325" w:rsidP="0002722C">
      <w:pPr>
        <w:spacing w:after="0"/>
        <w:jc w:val="both"/>
        <w:rPr>
          <w:sz w:val="22"/>
          <w:szCs w:val="22"/>
        </w:rPr>
      </w:pPr>
      <w:r w:rsidRPr="00D241B2">
        <w:rPr>
          <w:sz w:val="22"/>
          <w:szCs w:val="22"/>
        </w:rPr>
        <w:t>Rather than having to set up physical infrastructure at an international scale, which can take months or years, the company used AWS to deploy global operations within a matter of minutes.</w:t>
      </w:r>
    </w:p>
    <w:p w14:paraId="67DCF00D" w14:textId="661F2299" w:rsidR="008E5161" w:rsidRPr="00C6691C" w:rsidRDefault="008E5161" w:rsidP="008E5161">
      <w:pPr>
        <w:pStyle w:val="ListParagraph"/>
        <w:numPr>
          <w:ilvl w:val="0"/>
          <w:numId w:val="36"/>
        </w:numPr>
        <w:rPr>
          <w:sz w:val="22"/>
          <w:szCs w:val="22"/>
        </w:rPr>
      </w:pPr>
      <w:r w:rsidRPr="00C6691C">
        <w:rPr>
          <w:sz w:val="22"/>
          <w:szCs w:val="22"/>
        </w:rPr>
        <w:t>The company deploys resources to Singapore (ap-southeast-1 Region) to serve Asian customers.</w:t>
      </w:r>
    </w:p>
    <w:p w14:paraId="21F20794" w14:textId="021016BE" w:rsidR="008E5161" w:rsidRPr="00C6691C" w:rsidRDefault="008E5161" w:rsidP="008E5161">
      <w:pPr>
        <w:pStyle w:val="ListParagraph"/>
        <w:numPr>
          <w:ilvl w:val="0"/>
          <w:numId w:val="36"/>
        </w:numPr>
        <w:rPr>
          <w:sz w:val="22"/>
          <w:szCs w:val="22"/>
        </w:rPr>
      </w:pPr>
      <w:r w:rsidRPr="00C6691C">
        <w:rPr>
          <w:sz w:val="22"/>
          <w:szCs w:val="22"/>
        </w:rPr>
        <w:t>Using AWS, they don’t need to build physical infrastructure overseas.</w:t>
      </w:r>
    </w:p>
    <w:p w14:paraId="5D197EF9" w14:textId="338F8C2F" w:rsidR="008E5161" w:rsidRPr="00C6691C" w:rsidRDefault="008E5161" w:rsidP="008E5161">
      <w:pPr>
        <w:pStyle w:val="ListParagraph"/>
        <w:numPr>
          <w:ilvl w:val="0"/>
          <w:numId w:val="36"/>
        </w:numPr>
        <w:rPr>
          <w:sz w:val="22"/>
          <w:szCs w:val="22"/>
        </w:rPr>
      </w:pPr>
      <w:r w:rsidRPr="00C6691C">
        <w:rPr>
          <w:sz w:val="22"/>
          <w:szCs w:val="22"/>
        </w:rPr>
        <w:t>Global deployment that could take months or years is done in minutes with AWS.</w:t>
      </w:r>
    </w:p>
    <w:p w14:paraId="071A44E7" w14:textId="5DC9259A" w:rsidR="00F30E35" w:rsidRPr="002B4710" w:rsidRDefault="004917EA" w:rsidP="00111AA1">
      <w:r w:rsidRPr="004917EA">
        <w:rPr>
          <w:noProof/>
        </w:rPr>
        <w:drawing>
          <wp:anchor distT="0" distB="0" distL="114300" distR="114300" simplePos="0" relativeHeight="251661312" behindDoc="1" locked="0" layoutInCell="1" allowOverlap="1" wp14:anchorId="08B46CCD" wp14:editId="3A159F6B">
            <wp:simplePos x="0" y="0"/>
            <wp:positionH relativeFrom="column">
              <wp:posOffset>1091070</wp:posOffset>
            </wp:positionH>
            <wp:positionV relativeFrom="paragraph">
              <wp:posOffset>18924</wp:posOffset>
            </wp:positionV>
            <wp:extent cx="3716278" cy="2199054"/>
            <wp:effectExtent l="0" t="0" r="0" b="0"/>
            <wp:wrapTight wrapText="bothSides">
              <wp:wrapPolygon edited="0">
                <wp:start x="0" y="0"/>
                <wp:lineTo x="0" y="21332"/>
                <wp:lineTo x="21482" y="21332"/>
                <wp:lineTo x="21482" y="0"/>
                <wp:lineTo x="0" y="0"/>
              </wp:wrapPolygon>
            </wp:wrapTight>
            <wp:docPr id="39703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3176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16278" cy="2199054"/>
                    </a:xfrm>
                    <a:prstGeom prst="rect">
                      <a:avLst/>
                    </a:prstGeom>
                  </pic:spPr>
                </pic:pic>
              </a:graphicData>
            </a:graphic>
          </wp:anchor>
        </w:drawing>
      </w:r>
    </w:p>
    <w:p w14:paraId="6AB23156" w14:textId="77777777" w:rsidR="002B4710" w:rsidRDefault="002B4710" w:rsidP="002B4710">
      <w:pPr>
        <w:rPr>
          <w:b/>
          <w:bCs/>
        </w:rPr>
      </w:pPr>
    </w:p>
    <w:p w14:paraId="24730435" w14:textId="77777777" w:rsidR="002B4710" w:rsidRPr="002B4710" w:rsidRDefault="002B4710" w:rsidP="002B4710">
      <w:pPr>
        <w:rPr>
          <w:b/>
          <w:bCs/>
        </w:rPr>
      </w:pPr>
    </w:p>
    <w:p w14:paraId="78ED7D77" w14:textId="77777777" w:rsidR="00194325" w:rsidRPr="006E1F19" w:rsidRDefault="00194325"/>
    <w:sectPr w:rsidR="00194325" w:rsidRPr="006E1F19" w:rsidSect="0010603C">
      <w:pgSz w:w="12240" w:h="15840"/>
      <w:pgMar w:top="360" w:right="720" w:bottom="54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B5D66" w14:textId="77777777" w:rsidR="00F35C2D" w:rsidRDefault="00F35C2D" w:rsidP="00C4212A">
      <w:pPr>
        <w:spacing w:after="0" w:line="240" w:lineRule="auto"/>
      </w:pPr>
      <w:r>
        <w:separator/>
      </w:r>
    </w:p>
  </w:endnote>
  <w:endnote w:type="continuationSeparator" w:id="0">
    <w:p w14:paraId="1B970080" w14:textId="77777777" w:rsidR="00F35C2D" w:rsidRDefault="00F35C2D" w:rsidP="00C42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76D56" w14:textId="77777777" w:rsidR="00F35C2D" w:rsidRDefault="00F35C2D" w:rsidP="00C4212A">
      <w:pPr>
        <w:spacing w:after="0" w:line="240" w:lineRule="auto"/>
      </w:pPr>
      <w:r>
        <w:separator/>
      </w:r>
    </w:p>
  </w:footnote>
  <w:footnote w:type="continuationSeparator" w:id="0">
    <w:p w14:paraId="3BAC59A0" w14:textId="77777777" w:rsidR="00F35C2D" w:rsidRDefault="00F35C2D" w:rsidP="00C421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2CA"/>
    <w:multiLevelType w:val="multilevel"/>
    <w:tmpl w:val="4E50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82473"/>
    <w:multiLevelType w:val="multilevel"/>
    <w:tmpl w:val="0754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75272"/>
    <w:multiLevelType w:val="multilevel"/>
    <w:tmpl w:val="A7B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E6288A"/>
    <w:multiLevelType w:val="hybridMultilevel"/>
    <w:tmpl w:val="C8AC2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422493"/>
    <w:multiLevelType w:val="hybridMultilevel"/>
    <w:tmpl w:val="98C40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BF398E"/>
    <w:multiLevelType w:val="multilevel"/>
    <w:tmpl w:val="A7B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B825E6"/>
    <w:multiLevelType w:val="hybridMultilevel"/>
    <w:tmpl w:val="5CEC5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254153"/>
    <w:multiLevelType w:val="hybridMultilevel"/>
    <w:tmpl w:val="9BEC3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684B40"/>
    <w:multiLevelType w:val="multilevel"/>
    <w:tmpl w:val="173A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F0C01"/>
    <w:multiLevelType w:val="multilevel"/>
    <w:tmpl w:val="6360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100EC"/>
    <w:multiLevelType w:val="hybridMultilevel"/>
    <w:tmpl w:val="07A46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903270"/>
    <w:multiLevelType w:val="multilevel"/>
    <w:tmpl w:val="A7B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AB7291"/>
    <w:multiLevelType w:val="hybridMultilevel"/>
    <w:tmpl w:val="C854C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D55249"/>
    <w:multiLevelType w:val="hybridMultilevel"/>
    <w:tmpl w:val="F4F62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D247E7"/>
    <w:multiLevelType w:val="multilevel"/>
    <w:tmpl w:val="7F4C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1145F"/>
    <w:multiLevelType w:val="multilevel"/>
    <w:tmpl w:val="A7B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EC32B7"/>
    <w:multiLevelType w:val="multilevel"/>
    <w:tmpl w:val="976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422F3"/>
    <w:multiLevelType w:val="hybridMultilevel"/>
    <w:tmpl w:val="2ED88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0B1E30"/>
    <w:multiLevelType w:val="multilevel"/>
    <w:tmpl w:val="C0F0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614A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4AC9507C"/>
    <w:multiLevelType w:val="hybridMultilevel"/>
    <w:tmpl w:val="FF18EA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EC7C8E"/>
    <w:multiLevelType w:val="multilevel"/>
    <w:tmpl w:val="6BC6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230FD3"/>
    <w:multiLevelType w:val="multilevel"/>
    <w:tmpl w:val="7218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C679B9"/>
    <w:multiLevelType w:val="multilevel"/>
    <w:tmpl w:val="0590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8688E"/>
    <w:multiLevelType w:val="multilevel"/>
    <w:tmpl w:val="DCE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DC6160"/>
    <w:multiLevelType w:val="multilevel"/>
    <w:tmpl w:val="F8E8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E71762"/>
    <w:multiLevelType w:val="multilevel"/>
    <w:tmpl w:val="8B5E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6DCC"/>
    <w:multiLevelType w:val="multilevel"/>
    <w:tmpl w:val="A7B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655CEC"/>
    <w:multiLevelType w:val="multilevel"/>
    <w:tmpl w:val="031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691607"/>
    <w:multiLevelType w:val="multilevel"/>
    <w:tmpl w:val="5950E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7136E1"/>
    <w:multiLevelType w:val="hybridMultilevel"/>
    <w:tmpl w:val="88D60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362CE8"/>
    <w:multiLevelType w:val="hybridMultilevel"/>
    <w:tmpl w:val="A11881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476323"/>
    <w:multiLevelType w:val="hybridMultilevel"/>
    <w:tmpl w:val="9D4E3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B85FEB"/>
    <w:multiLevelType w:val="hybridMultilevel"/>
    <w:tmpl w:val="07FC9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503651"/>
    <w:multiLevelType w:val="multilevel"/>
    <w:tmpl w:val="A7B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FF4D1E"/>
    <w:multiLevelType w:val="multilevel"/>
    <w:tmpl w:val="A7B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5B0DEC"/>
    <w:multiLevelType w:val="multilevel"/>
    <w:tmpl w:val="6F56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A64D7B"/>
    <w:multiLevelType w:val="multilevel"/>
    <w:tmpl w:val="69C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9F0A37"/>
    <w:multiLevelType w:val="multilevel"/>
    <w:tmpl w:val="448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DA3B2F"/>
    <w:multiLevelType w:val="multilevel"/>
    <w:tmpl w:val="A7B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4081243">
    <w:abstractNumId w:val="28"/>
  </w:num>
  <w:num w:numId="2" w16cid:durableId="308437570">
    <w:abstractNumId w:val="36"/>
  </w:num>
  <w:num w:numId="3" w16cid:durableId="1028095123">
    <w:abstractNumId w:val="24"/>
  </w:num>
  <w:num w:numId="4" w16cid:durableId="1836651528">
    <w:abstractNumId w:val="25"/>
  </w:num>
  <w:num w:numId="5" w16cid:durableId="549270667">
    <w:abstractNumId w:val="38"/>
  </w:num>
  <w:num w:numId="6" w16cid:durableId="910580423">
    <w:abstractNumId w:val="31"/>
  </w:num>
  <w:num w:numId="7" w16cid:durableId="208347594">
    <w:abstractNumId w:val="20"/>
  </w:num>
  <w:num w:numId="8" w16cid:durableId="2072340227">
    <w:abstractNumId w:val="22"/>
  </w:num>
  <w:num w:numId="9" w16cid:durableId="78328665">
    <w:abstractNumId w:val="10"/>
  </w:num>
  <w:num w:numId="10" w16cid:durableId="1147168512">
    <w:abstractNumId w:val="17"/>
  </w:num>
  <w:num w:numId="11" w16cid:durableId="541746827">
    <w:abstractNumId w:val="7"/>
  </w:num>
  <w:num w:numId="12" w16cid:durableId="2010018367">
    <w:abstractNumId w:val="12"/>
  </w:num>
  <w:num w:numId="13" w16cid:durableId="1040781409">
    <w:abstractNumId w:val="3"/>
  </w:num>
  <w:num w:numId="14" w16cid:durableId="253978195">
    <w:abstractNumId w:val="29"/>
  </w:num>
  <w:num w:numId="15" w16cid:durableId="358968053">
    <w:abstractNumId w:val="6"/>
  </w:num>
  <w:num w:numId="16" w16cid:durableId="828252228">
    <w:abstractNumId w:val="4"/>
  </w:num>
  <w:num w:numId="17" w16cid:durableId="1880047780">
    <w:abstractNumId w:val="14"/>
  </w:num>
  <w:num w:numId="18" w16cid:durableId="2022585688">
    <w:abstractNumId w:val="8"/>
  </w:num>
  <w:num w:numId="19" w16cid:durableId="751201976">
    <w:abstractNumId w:val="30"/>
  </w:num>
  <w:num w:numId="20" w16cid:durableId="1606230403">
    <w:abstractNumId w:val="18"/>
  </w:num>
  <w:num w:numId="21" w16cid:durableId="295840512">
    <w:abstractNumId w:val="32"/>
  </w:num>
  <w:num w:numId="22" w16cid:durableId="1144539828">
    <w:abstractNumId w:val="26"/>
  </w:num>
  <w:num w:numId="23" w16cid:durableId="901990963">
    <w:abstractNumId w:val="23"/>
  </w:num>
  <w:num w:numId="24" w16cid:durableId="951477278">
    <w:abstractNumId w:val="0"/>
  </w:num>
  <w:num w:numId="25" w16cid:durableId="1248684870">
    <w:abstractNumId w:val="9"/>
  </w:num>
  <w:num w:numId="26" w16cid:durableId="1810705035">
    <w:abstractNumId w:val="16"/>
  </w:num>
  <w:num w:numId="27" w16cid:durableId="1169567009">
    <w:abstractNumId w:val="37"/>
  </w:num>
  <w:num w:numId="28" w16cid:durableId="789709619">
    <w:abstractNumId w:val="21"/>
  </w:num>
  <w:num w:numId="29" w16cid:durableId="1803693852">
    <w:abstractNumId w:val="33"/>
  </w:num>
  <w:num w:numId="30" w16cid:durableId="131169626">
    <w:abstractNumId w:val="13"/>
  </w:num>
  <w:num w:numId="31" w16cid:durableId="1039861314">
    <w:abstractNumId w:val="39"/>
  </w:num>
  <w:num w:numId="32" w16cid:durableId="1965773422">
    <w:abstractNumId w:val="2"/>
  </w:num>
  <w:num w:numId="33" w16cid:durableId="986200322">
    <w:abstractNumId w:val="1"/>
  </w:num>
  <w:num w:numId="34" w16cid:durableId="1985042222">
    <w:abstractNumId w:val="27"/>
  </w:num>
  <w:num w:numId="35" w16cid:durableId="74789006">
    <w:abstractNumId w:val="35"/>
  </w:num>
  <w:num w:numId="36" w16cid:durableId="1118791233">
    <w:abstractNumId w:val="5"/>
  </w:num>
  <w:num w:numId="37" w16cid:durableId="250698135">
    <w:abstractNumId w:val="15"/>
  </w:num>
  <w:num w:numId="38" w16cid:durableId="2071686404">
    <w:abstractNumId w:val="34"/>
  </w:num>
  <w:num w:numId="39" w16cid:durableId="1659264006">
    <w:abstractNumId w:val="11"/>
  </w:num>
  <w:num w:numId="40" w16cid:durableId="6298956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217"/>
    <w:rsid w:val="00004857"/>
    <w:rsid w:val="000269A3"/>
    <w:rsid w:val="0002722C"/>
    <w:rsid w:val="00031880"/>
    <w:rsid w:val="00085B3C"/>
    <w:rsid w:val="000B08C6"/>
    <w:rsid w:val="000B2F47"/>
    <w:rsid w:val="000B6910"/>
    <w:rsid w:val="000C1025"/>
    <w:rsid w:val="000C4F22"/>
    <w:rsid w:val="000D64FB"/>
    <w:rsid w:val="000E615E"/>
    <w:rsid w:val="000E6380"/>
    <w:rsid w:val="000F5823"/>
    <w:rsid w:val="000F5CE7"/>
    <w:rsid w:val="0010603C"/>
    <w:rsid w:val="001118AD"/>
    <w:rsid w:val="00111AA1"/>
    <w:rsid w:val="001318E5"/>
    <w:rsid w:val="00140E88"/>
    <w:rsid w:val="00155EB2"/>
    <w:rsid w:val="001706B4"/>
    <w:rsid w:val="00175DE0"/>
    <w:rsid w:val="00194325"/>
    <w:rsid w:val="001A2FF8"/>
    <w:rsid w:val="001A381E"/>
    <w:rsid w:val="001B0F7D"/>
    <w:rsid w:val="001B46A8"/>
    <w:rsid w:val="001B4976"/>
    <w:rsid w:val="001C73D1"/>
    <w:rsid w:val="001D2DFD"/>
    <w:rsid w:val="001D793A"/>
    <w:rsid w:val="001E7690"/>
    <w:rsid w:val="001F5290"/>
    <w:rsid w:val="002122DC"/>
    <w:rsid w:val="0023724D"/>
    <w:rsid w:val="00242295"/>
    <w:rsid w:val="002450CB"/>
    <w:rsid w:val="002670EE"/>
    <w:rsid w:val="002A3DBC"/>
    <w:rsid w:val="002A4397"/>
    <w:rsid w:val="002B4710"/>
    <w:rsid w:val="002C51C8"/>
    <w:rsid w:val="002D1217"/>
    <w:rsid w:val="002D3FBF"/>
    <w:rsid w:val="002E36CC"/>
    <w:rsid w:val="002F55CE"/>
    <w:rsid w:val="0032068A"/>
    <w:rsid w:val="00331F91"/>
    <w:rsid w:val="00351DDF"/>
    <w:rsid w:val="003B48C7"/>
    <w:rsid w:val="003D008D"/>
    <w:rsid w:val="003E571D"/>
    <w:rsid w:val="003F277E"/>
    <w:rsid w:val="00412560"/>
    <w:rsid w:val="00421D07"/>
    <w:rsid w:val="00430B0F"/>
    <w:rsid w:val="004319F4"/>
    <w:rsid w:val="0044498B"/>
    <w:rsid w:val="00453D52"/>
    <w:rsid w:val="0047126E"/>
    <w:rsid w:val="004917EA"/>
    <w:rsid w:val="00495C72"/>
    <w:rsid w:val="004A7455"/>
    <w:rsid w:val="004C5F38"/>
    <w:rsid w:val="004D38C1"/>
    <w:rsid w:val="004F2639"/>
    <w:rsid w:val="005006B7"/>
    <w:rsid w:val="005174C3"/>
    <w:rsid w:val="00523619"/>
    <w:rsid w:val="00525C6A"/>
    <w:rsid w:val="00560360"/>
    <w:rsid w:val="00561EB1"/>
    <w:rsid w:val="005679B8"/>
    <w:rsid w:val="00594C5B"/>
    <w:rsid w:val="0059564F"/>
    <w:rsid w:val="005B0045"/>
    <w:rsid w:val="005C5957"/>
    <w:rsid w:val="005E537C"/>
    <w:rsid w:val="006431C7"/>
    <w:rsid w:val="00645EE4"/>
    <w:rsid w:val="0065323D"/>
    <w:rsid w:val="00656984"/>
    <w:rsid w:val="0066263F"/>
    <w:rsid w:val="0067180E"/>
    <w:rsid w:val="00676A79"/>
    <w:rsid w:val="006772EF"/>
    <w:rsid w:val="00681A94"/>
    <w:rsid w:val="00696859"/>
    <w:rsid w:val="006978F2"/>
    <w:rsid w:val="006A0630"/>
    <w:rsid w:val="006C30AC"/>
    <w:rsid w:val="006E1F19"/>
    <w:rsid w:val="006E5F9A"/>
    <w:rsid w:val="006F5197"/>
    <w:rsid w:val="007023EF"/>
    <w:rsid w:val="00711B83"/>
    <w:rsid w:val="00711CA5"/>
    <w:rsid w:val="007222D0"/>
    <w:rsid w:val="007303A4"/>
    <w:rsid w:val="007444F9"/>
    <w:rsid w:val="00761BED"/>
    <w:rsid w:val="0077410F"/>
    <w:rsid w:val="00774B64"/>
    <w:rsid w:val="007C250A"/>
    <w:rsid w:val="007C3933"/>
    <w:rsid w:val="007D262B"/>
    <w:rsid w:val="007D376A"/>
    <w:rsid w:val="007F09A2"/>
    <w:rsid w:val="007F09FF"/>
    <w:rsid w:val="008043E1"/>
    <w:rsid w:val="008150A5"/>
    <w:rsid w:val="008209F6"/>
    <w:rsid w:val="00820B45"/>
    <w:rsid w:val="00830BCA"/>
    <w:rsid w:val="0085284C"/>
    <w:rsid w:val="0085315D"/>
    <w:rsid w:val="008535E2"/>
    <w:rsid w:val="00867F49"/>
    <w:rsid w:val="008709A7"/>
    <w:rsid w:val="008769AE"/>
    <w:rsid w:val="00876A0C"/>
    <w:rsid w:val="00883410"/>
    <w:rsid w:val="00885DAB"/>
    <w:rsid w:val="00894FE0"/>
    <w:rsid w:val="00897B9C"/>
    <w:rsid w:val="008E5161"/>
    <w:rsid w:val="008F79C6"/>
    <w:rsid w:val="00944D2C"/>
    <w:rsid w:val="00951D16"/>
    <w:rsid w:val="00953EB6"/>
    <w:rsid w:val="00955C4C"/>
    <w:rsid w:val="00992DFE"/>
    <w:rsid w:val="009D3BC8"/>
    <w:rsid w:val="009D59C6"/>
    <w:rsid w:val="00A00D51"/>
    <w:rsid w:val="00A048BC"/>
    <w:rsid w:val="00A07719"/>
    <w:rsid w:val="00A13E60"/>
    <w:rsid w:val="00A17BEE"/>
    <w:rsid w:val="00A42D5C"/>
    <w:rsid w:val="00A52531"/>
    <w:rsid w:val="00A60390"/>
    <w:rsid w:val="00A640B5"/>
    <w:rsid w:val="00A95E6E"/>
    <w:rsid w:val="00AA46EB"/>
    <w:rsid w:val="00AB3EFE"/>
    <w:rsid w:val="00AB5C4D"/>
    <w:rsid w:val="00AB72F1"/>
    <w:rsid w:val="00AC039E"/>
    <w:rsid w:val="00AC3C76"/>
    <w:rsid w:val="00AD2B0C"/>
    <w:rsid w:val="00AD44CF"/>
    <w:rsid w:val="00AE1F09"/>
    <w:rsid w:val="00AF2EEC"/>
    <w:rsid w:val="00B07FE0"/>
    <w:rsid w:val="00B15FB5"/>
    <w:rsid w:val="00B2155F"/>
    <w:rsid w:val="00B238CC"/>
    <w:rsid w:val="00B4314C"/>
    <w:rsid w:val="00B8349E"/>
    <w:rsid w:val="00B85B82"/>
    <w:rsid w:val="00B93149"/>
    <w:rsid w:val="00BA6DA7"/>
    <w:rsid w:val="00BC08FB"/>
    <w:rsid w:val="00BC6A66"/>
    <w:rsid w:val="00BD3690"/>
    <w:rsid w:val="00BF00FE"/>
    <w:rsid w:val="00BF054E"/>
    <w:rsid w:val="00BF1B23"/>
    <w:rsid w:val="00C05BF3"/>
    <w:rsid w:val="00C16DB1"/>
    <w:rsid w:val="00C4212A"/>
    <w:rsid w:val="00C4487D"/>
    <w:rsid w:val="00C448D8"/>
    <w:rsid w:val="00C65893"/>
    <w:rsid w:val="00C6691C"/>
    <w:rsid w:val="00C76DD4"/>
    <w:rsid w:val="00C81732"/>
    <w:rsid w:val="00C90795"/>
    <w:rsid w:val="00CA2A03"/>
    <w:rsid w:val="00CA3190"/>
    <w:rsid w:val="00CB312F"/>
    <w:rsid w:val="00D16BFC"/>
    <w:rsid w:val="00D241B2"/>
    <w:rsid w:val="00D26AC4"/>
    <w:rsid w:val="00D40EC0"/>
    <w:rsid w:val="00D4428C"/>
    <w:rsid w:val="00D6064F"/>
    <w:rsid w:val="00D91E9B"/>
    <w:rsid w:val="00D94344"/>
    <w:rsid w:val="00DA78CC"/>
    <w:rsid w:val="00DB4B9E"/>
    <w:rsid w:val="00DB5F9E"/>
    <w:rsid w:val="00DB69E3"/>
    <w:rsid w:val="00DC70B9"/>
    <w:rsid w:val="00DD44BD"/>
    <w:rsid w:val="00DD55FA"/>
    <w:rsid w:val="00E00CAA"/>
    <w:rsid w:val="00E01BC4"/>
    <w:rsid w:val="00E108E1"/>
    <w:rsid w:val="00E40650"/>
    <w:rsid w:val="00E5554E"/>
    <w:rsid w:val="00E64064"/>
    <w:rsid w:val="00EB125D"/>
    <w:rsid w:val="00EB19DE"/>
    <w:rsid w:val="00ED026D"/>
    <w:rsid w:val="00ED3279"/>
    <w:rsid w:val="00ED5852"/>
    <w:rsid w:val="00EE2E85"/>
    <w:rsid w:val="00EF183C"/>
    <w:rsid w:val="00F12E25"/>
    <w:rsid w:val="00F14D57"/>
    <w:rsid w:val="00F20C1E"/>
    <w:rsid w:val="00F273D5"/>
    <w:rsid w:val="00F30E35"/>
    <w:rsid w:val="00F33AFE"/>
    <w:rsid w:val="00F35C2D"/>
    <w:rsid w:val="00F43C68"/>
    <w:rsid w:val="00F615AB"/>
    <w:rsid w:val="00F638C4"/>
    <w:rsid w:val="00F9115C"/>
    <w:rsid w:val="00F9276B"/>
    <w:rsid w:val="00FA6196"/>
    <w:rsid w:val="00FE1EFB"/>
    <w:rsid w:val="00FE443A"/>
    <w:rsid w:val="00FE4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C5315"/>
  <w15:chartTrackingRefBased/>
  <w15:docId w15:val="{05988FE0-E3B4-4203-8430-F2B05F405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21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D121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D121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D121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D121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1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21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D121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D121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D121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D121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1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217"/>
    <w:rPr>
      <w:rFonts w:eastAsiaTheme="majorEastAsia" w:cstheme="majorBidi"/>
      <w:color w:val="272727" w:themeColor="text1" w:themeTint="D8"/>
    </w:rPr>
  </w:style>
  <w:style w:type="paragraph" w:styleId="Title">
    <w:name w:val="Title"/>
    <w:basedOn w:val="Normal"/>
    <w:next w:val="Normal"/>
    <w:link w:val="TitleChar"/>
    <w:uiPriority w:val="10"/>
    <w:qFormat/>
    <w:rsid w:val="002D1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217"/>
    <w:pPr>
      <w:spacing w:before="160"/>
      <w:jc w:val="center"/>
    </w:pPr>
    <w:rPr>
      <w:i/>
      <w:iCs/>
      <w:color w:val="404040" w:themeColor="text1" w:themeTint="BF"/>
    </w:rPr>
  </w:style>
  <w:style w:type="character" w:customStyle="1" w:styleId="QuoteChar">
    <w:name w:val="Quote Char"/>
    <w:basedOn w:val="DefaultParagraphFont"/>
    <w:link w:val="Quote"/>
    <w:uiPriority w:val="29"/>
    <w:rsid w:val="002D1217"/>
    <w:rPr>
      <w:i/>
      <w:iCs/>
      <w:color w:val="404040" w:themeColor="text1" w:themeTint="BF"/>
    </w:rPr>
  </w:style>
  <w:style w:type="paragraph" w:styleId="ListParagraph">
    <w:name w:val="List Paragraph"/>
    <w:basedOn w:val="Normal"/>
    <w:uiPriority w:val="34"/>
    <w:qFormat/>
    <w:rsid w:val="002D1217"/>
    <w:pPr>
      <w:ind w:left="720"/>
      <w:contextualSpacing/>
    </w:pPr>
  </w:style>
  <w:style w:type="character" w:styleId="IntenseEmphasis">
    <w:name w:val="Intense Emphasis"/>
    <w:basedOn w:val="DefaultParagraphFont"/>
    <w:uiPriority w:val="21"/>
    <w:qFormat/>
    <w:rsid w:val="002D1217"/>
    <w:rPr>
      <w:i/>
      <w:iCs/>
      <w:color w:val="2E74B5" w:themeColor="accent1" w:themeShade="BF"/>
    </w:rPr>
  </w:style>
  <w:style w:type="paragraph" w:styleId="IntenseQuote">
    <w:name w:val="Intense Quote"/>
    <w:basedOn w:val="Normal"/>
    <w:next w:val="Normal"/>
    <w:link w:val="IntenseQuoteChar"/>
    <w:uiPriority w:val="30"/>
    <w:qFormat/>
    <w:rsid w:val="002D12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1217"/>
    <w:rPr>
      <w:i/>
      <w:iCs/>
      <w:color w:val="2E74B5" w:themeColor="accent1" w:themeShade="BF"/>
    </w:rPr>
  </w:style>
  <w:style w:type="character" w:styleId="IntenseReference">
    <w:name w:val="Intense Reference"/>
    <w:basedOn w:val="DefaultParagraphFont"/>
    <w:uiPriority w:val="32"/>
    <w:qFormat/>
    <w:rsid w:val="002D1217"/>
    <w:rPr>
      <w:b/>
      <w:bCs/>
      <w:smallCaps/>
      <w:color w:val="2E74B5" w:themeColor="accent1" w:themeShade="BF"/>
      <w:spacing w:val="5"/>
    </w:rPr>
  </w:style>
  <w:style w:type="paragraph" w:styleId="Header">
    <w:name w:val="header"/>
    <w:basedOn w:val="Normal"/>
    <w:link w:val="HeaderChar"/>
    <w:uiPriority w:val="99"/>
    <w:unhideWhenUsed/>
    <w:rsid w:val="00C42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12A"/>
  </w:style>
  <w:style w:type="paragraph" w:styleId="Footer">
    <w:name w:val="footer"/>
    <w:basedOn w:val="Normal"/>
    <w:link w:val="FooterChar"/>
    <w:uiPriority w:val="99"/>
    <w:unhideWhenUsed/>
    <w:rsid w:val="00C42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12A"/>
  </w:style>
  <w:style w:type="paragraph" w:styleId="NormalWeb">
    <w:name w:val="Normal (Web)"/>
    <w:basedOn w:val="Normal"/>
    <w:uiPriority w:val="99"/>
    <w:semiHidden/>
    <w:unhideWhenUsed/>
    <w:rsid w:val="006E1F1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22330">
      <w:bodyDiv w:val="1"/>
      <w:marLeft w:val="0"/>
      <w:marRight w:val="0"/>
      <w:marTop w:val="0"/>
      <w:marBottom w:val="0"/>
      <w:divBdr>
        <w:top w:val="none" w:sz="0" w:space="0" w:color="auto"/>
        <w:left w:val="none" w:sz="0" w:space="0" w:color="auto"/>
        <w:bottom w:val="none" w:sz="0" w:space="0" w:color="auto"/>
        <w:right w:val="none" w:sz="0" w:space="0" w:color="auto"/>
      </w:divBdr>
      <w:divsChild>
        <w:div w:id="1852648328">
          <w:marLeft w:val="0"/>
          <w:marRight w:val="0"/>
          <w:marTop w:val="0"/>
          <w:marBottom w:val="0"/>
          <w:divBdr>
            <w:top w:val="none" w:sz="0" w:space="0" w:color="auto"/>
            <w:left w:val="none" w:sz="0" w:space="0" w:color="auto"/>
            <w:bottom w:val="none" w:sz="0" w:space="0" w:color="auto"/>
            <w:right w:val="none" w:sz="0" w:space="0" w:color="auto"/>
          </w:divBdr>
          <w:divsChild>
            <w:div w:id="467820093">
              <w:marLeft w:val="0"/>
              <w:marRight w:val="0"/>
              <w:marTop w:val="0"/>
              <w:marBottom w:val="0"/>
              <w:divBdr>
                <w:top w:val="none" w:sz="0" w:space="0" w:color="auto"/>
                <w:left w:val="none" w:sz="0" w:space="0" w:color="auto"/>
                <w:bottom w:val="none" w:sz="0" w:space="0" w:color="auto"/>
                <w:right w:val="none" w:sz="0" w:space="0" w:color="auto"/>
              </w:divBdr>
              <w:divsChild>
                <w:div w:id="1796751956">
                  <w:marLeft w:val="0"/>
                  <w:marRight w:val="0"/>
                  <w:marTop w:val="0"/>
                  <w:marBottom w:val="0"/>
                  <w:divBdr>
                    <w:top w:val="none" w:sz="0" w:space="0" w:color="auto"/>
                    <w:left w:val="none" w:sz="0" w:space="0" w:color="auto"/>
                    <w:bottom w:val="none" w:sz="0" w:space="0" w:color="auto"/>
                    <w:right w:val="none" w:sz="0" w:space="0" w:color="auto"/>
                  </w:divBdr>
                  <w:divsChild>
                    <w:div w:id="84694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27862">
      <w:bodyDiv w:val="1"/>
      <w:marLeft w:val="0"/>
      <w:marRight w:val="0"/>
      <w:marTop w:val="0"/>
      <w:marBottom w:val="0"/>
      <w:divBdr>
        <w:top w:val="none" w:sz="0" w:space="0" w:color="auto"/>
        <w:left w:val="none" w:sz="0" w:space="0" w:color="auto"/>
        <w:bottom w:val="none" w:sz="0" w:space="0" w:color="auto"/>
        <w:right w:val="none" w:sz="0" w:space="0" w:color="auto"/>
      </w:divBdr>
      <w:divsChild>
        <w:div w:id="1886520704">
          <w:marLeft w:val="0"/>
          <w:marRight w:val="0"/>
          <w:marTop w:val="0"/>
          <w:marBottom w:val="0"/>
          <w:divBdr>
            <w:top w:val="none" w:sz="0" w:space="0" w:color="auto"/>
            <w:left w:val="none" w:sz="0" w:space="0" w:color="auto"/>
            <w:bottom w:val="none" w:sz="0" w:space="0" w:color="auto"/>
            <w:right w:val="none" w:sz="0" w:space="0" w:color="auto"/>
          </w:divBdr>
          <w:divsChild>
            <w:div w:id="1826627826">
              <w:marLeft w:val="0"/>
              <w:marRight w:val="0"/>
              <w:marTop w:val="0"/>
              <w:marBottom w:val="0"/>
              <w:divBdr>
                <w:top w:val="none" w:sz="0" w:space="0" w:color="auto"/>
                <w:left w:val="none" w:sz="0" w:space="0" w:color="auto"/>
                <w:bottom w:val="none" w:sz="0" w:space="0" w:color="auto"/>
                <w:right w:val="none" w:sz="0" w:space="0" w:color="auto"/>
              </w:divBdr>
              <w:divsChild>
                <w:div w:id="1117020156">
                  <w:marLeft w:val="0"/>
                  <w:marRight w:val="0"/>
                  <w:marTop w:val="0"/>
                  <w:marBottom w:val="0"/>
                  <w:divBdr>
                    <w:top w:val="none" w:sz="0" w:space="0" w:color="auto"/>
                    <w:left w:val="none" w:sz="0" w:space="0" w:color="auto"/>
                    <w:bottom w:val="none" w:sz="0" w:space="0" w:color="auto"/>
                    <w:right w:val="none" w:sz="0" w:space="0" w:color="auto"/>
                  </w:divBdr>
                  <w:divsChild>
                    <w:div w:id="75440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89396">
      <w:bodyDiv w:val="1"/>
      <w:marLeft w:val="0"/>
      <w:marRight w:val="0"/>
      <w:marTop w:val="0"/>
      <w:marBottom w:val="0"/>
      <w:divBdr>
        <w:top w:val="none" w:sz="0" w:space="0" w:color="auto"/>
        <w:left w:val="none" w:sz="0" w:space="0" w:color="auto"/>
        <w:bottom w:val="none" w:sz="0" w:space="0" w:color="auto"/>
        <w:right w:val="none" w:sz="0" w:space="0" w:color="auto"/>
      </w:divBdr>
      <w:divsChild>
        <w:div w:id="892161997">
          <w:marLeft w:val="0"/>
          <w:marRight w:val="0"/>
          <w:marTop w:val="0"/>
          <w:marBottom w:val="0"/>
          <w:divBdr>
            <w:top w:val="none" w:sz="0" w:space="0" w:color="auto"/>
            <w:left w:val="none" w:sz="0" w:space="0" w:color="auto"/>
            <w:bottom w:val="none" w:sz="0" w:space="0" w:color="auto"/>
            <w:right w:val="none" w:sz="0" w:space="0" w:color="auto"/>
          </w:divBdr>
          <w:divsChild>
            <w:div w:id="1573858185">
              <w:marLeft w:val="0"/>
              <w:marRight w:val="0"/>
              <w:marTop w:val="0"/>
              <w:marBottom w:val="0"/>
              <w:divBdr>
                <w:top w:val="none" w:sz="0" w:space="0" w:color="auto"/>
                <w:left w:val="none" w:sz="0" w:space="0" w:color="auto"/>
                <w:bottom w:val="none" w:sz="0" w:space="0" w:color="auto"/>
                <w:right w:val="none" w:sz="0" w:space="0" w:color="auto"/>
              </w:divBdr>
              <w:divsChild>
                <w:div w:id="12147547">
                  <w:marLeft w:val="0"/>
                  <w:marRight w:val="0"/>
                  <w:marTop w:val="0"/>
                  <w:marBottom w:val="0"/>
                  <w:divBdr>
                    <w:top w:val="none" w:sz="0" w:space="0" w:color="auto"/>
                    <w:left w:val="none" w:sz="0" w:space="0" w:color="auto"/>
                    <w:bottom w:val="none" w:sz="0" w:space="0" w:color="auto"/>
                    <w:right w:val="none" w:sz="0" w:space="0" w:color="auto"/>
                  </w:divBdr>
                  <w:divsChild>
                    <w:div w:id="90645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04810">
      <w:bodyDiv w:val="1"/>
      <w:marLeft w:val="0"/>
      <w:marRight w:val="0"/>
      <w:marTop w:val="0"/>
      <w:marBottom w:val="0"/>
      <w:divBdr>
        <w:top w:val="none" w:sz="0" w:space="0" w:color="auto"/>
        <w:left w:val="none" w:sz="0" w:space="0" w:color="auto"/>
        <w:bottom w:val="none" w:sz="0" w:space="0" w:color="auto"/>
        <w:right w:val="none" w:sz="0" w:space="0" w:color="auto"/>
      </w:divBdr>
      <w:divsChild>
        <w:div w:id="290287814">
          <w:marLeft w:val="0"/>
          <w:marRight w:val="0"/>
          <w:marTop w:val="0"/>
          <w:marBottom w:val="0"/>
          <w:divBdr>
            <w:top w:val="none" w:sz="0" w:space="0" w:color="auto"/>
            <w:left w:val="none" w:sz="0" w:space="0" w:color="auto"/>
            <w:bottom w:val="none" w:sz="0" w:space="0" w:color="auto"/>
            <w:right w:val="none" w:sz="0" w:space="0" w:color="auto"/>
          </w:divBdr>
          <w:divsChild>
            <w:div w:id="1732925483">
              <w:marLeft w:val="0"/>
              <w:marRight w:val="0"/>
              <w:marTop w:val="0"/>
              <w:marBottom w:val="0"/>
              <w:divBdr>
                <w:top w:val="none" w:sz="0" w:space="0" w:color="auto"/>
                <w:left w:val="none" w:sz="0" w:space="0" w:color="auto"/>
                <w:bottom w:val="none" w:sz="0" w:space="0" w:color="auto"/>
                <w:right w:val="none" w:sz="0" w:space="0" w:color="auto"/>
              </w:divBdr>
              <w:divsChild>
                <w:div w:id="377358633">
                  <w:marLeft w:val="0"/>
                  <w:marRight w:val="0"/>
                  <w:marTop w:val="0"/>
                  <w:marBottom w:val="0"/>
                  <w:divBdr>
                    <w:top w:val="none" w:sz="0" w:space="0" w:color="auto"/>
                    <w:left w:val="none" w:sz="0" w:space="0" w:color="auto"/>
                    <w:bottom w:val="none" w:sz="0" w:space="0" w:color="auto"/>
                    <w:right w:val="none" w:sz="0" w:space="0" w:color="auto"/>
                  </w:divBdr>
                  <w:divsChild>
                    <w:div w:id="170120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12439">
      <w:bodyDiv w:val="1"/>
      <w:marLeft w:val="0"/>
      <w:marRight w:val="0"/>
      <w:marTop w:val="0"/>
      <w:marBottom w:val="0"/>
      <w:divBdr>
        <w:top w:val="none" w:sz="0" w:space="0" w:color="auto"/>
        <w:left w:val="none" w:sz="0" w:space="0" w:color="auto"/>
        <w:bottom w:val="none" w:sz="0" w:space="0" w:color="auto"/>
        <w:right w:val="none" w:sz="0" w:space="0" w:color="auto"/>
      </w:divBdr>
    </w:div>
    <w:div w:id="158547392">
      <w:bodyDiv w:val="1"/>
      <w:marLeft w:val="0"/>
      <w:marRight w:val="0"/>
      <w:marTop w:val="0"/>
      <w:marBottom w:val="0"/>
      <w:divBdr>
        <w:top w:val="none" w:sz="0" w:space="0" w:color="auto"/>
        <w:left w:val="none" w:sz="0" w:space="0" w:color="auto"/>
        <w:bottom w:val="none" w:sz="0" w:space="0" w:color="auto"/>
        <w:right w:val="none" w:sz="0" w:space="0" w:color="auto"/>
      </w:divBdr>
      <w:divsChild>
        <w:div w:id="1499036831">
          <w:marLeft w:val="0"/>
          <w:marRight w:val="0"/>
          <w:marTop w:val="0"/>
          <w:marBottom w:val="0"/>
          <w:divBdr>
            <w:top w:val="none" w:sz="0" w:space="0" w:color="auto"/>
            <w:left w:val="none" w:sz="0" w:space="0" w:color="auto"/>
            <w:bottom w:val="none" w:sz="0" w:space="0" w:color="auto"/>
            <w:right w:val="none" w:sz="0" w:space="0" w:color="auto"/>
          </w:divBdr>
          <w:divsChild>
            <w:div w:id="2107453923">
              <w:marLeft w:val="0"/>
              <w:marRight w:val="0"/>
              <w:marTop w:val="0"/>
              <w:marBottom w:val="0"/>
              <w:divBdr>
                <w:top w:val="none" w:sz="0" w:space="0" w:color="auto"/>
                <w:left w:val="none" w:sz="0" w:space="0" w:color="auto"/>
                <w:bottom w:val="none" w:sz="0" w:space="0" w:color="auto"/>
                <w:right w:val="none" w:sz="0" w:space="0" w:color="auto"/>
              </w:divBdr>
              <w:divsChild>
                <w:div w:id="1606881961">
                  <w:marLeft w:val="0"/>
                  <w:marRight w:val="0"/>
                  <w:marTop w:val="0"/>
                  <w:marBottom w:val="0"/>
                  <w:divBdr>
                    <w:top w:val="none" w:sz="0" w:space="0" w:color="auto"/>
                    <w:left w:val="none" w:sz="0" w:space="0" w:color="auto"/>
                    <w:bottom w:val="none" w:sz="0" w:space="0" w:color="auto"/>
                    <w:right w:val="none" w:sz="0" w:space="0" w:color="auto"/>
                  </w:divBdr>
                  <w:divsChild>
                    <w:div w:id="10010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69975">
      <w:bodyDiv w:val="1"/>
      <w:marLeft w:val="0"/>
      <w:marRight w:val="0"/>
      <w:marTop w:val="0"/>
      <w:marBottom w:val="0"/>
      <w:divBdr>
        <w:top w:val="none" w:sz="0" w:space="0" w:color="auto"/>
        <w:left w:val="none" w:sz="0" w:space="0" w:color="auto"/>
        <w:bottom w:val="none" w:sz="0" w:space="0" w:color="auto"/>
        <w:right w:val="none" w:sz="0" w:space="0" w:color="auto"/>
      </w:divBdr>
    </w:div>
    <w:div w:id="204952769">
      <w:bodyDiv w:val="1"/>
      <w:marLeft w:val="0"/>
      <w:marRight w:val="0"/>
      <w:marTop w:val="0"/>
      <w:marBottom w:val="0"/>
      <w:divBdr>
        <w:top w:val="none" w:sz="0" w:space="0" w:color="auto"/>
        <w:left w:val="none" w:sz="0" w:space="0" w:color="auto"/>
        <w:bottom w:val="none" w:sz="0" w:space="0" w:color="auto"/>
        <w:right w:val="none" w:sz="0" w:space="0" w:color="auto"/>
      </w:divBdr>
      <w:divsChild>
        <w:div w:id="1252281129">
          <w:marLeft w:val="0"/>
          <w:marRight w:val="0"/>
          <w:marTop w:val="0"/>
          <w:marBottom w:val="0"/>
          <w:divBdr>
            <w:top w:val="none" w:sz="0" w:space="0" w:color="auto"/>
            <w:left w:val="none" w:sz="0" w:space="0" w:color="auto"/>
            <w:bottom w:val="none" w:sz="0" w:space="0" w:color="auto"/>
            <w:right w:val="none" w:sz="0" w:space="0" w:color="auto"/>
          </w:divBdr>
          <w:divsChild>
            <w:div w:id="2083138955">
              <w:marLeft w:val="0"/>
              <w:marRight w:val="0"/>
              <w:marTop w:val="0"/>
              <w:marBottom w:val="0"/>
              <w:divBdr>
                <w:top w:val="none" w:sz="0" w:space="0" w:color="auto"/>
                <w:left w:val="none" w:sz="0" w:space="0" w:color="auto"/>
                <w:bottom w:val="none" w:sz="0" w:space="0" w:color="auto"/>
                <w:right w:val="none" w:sz="0" w:space="0" w:color="auto"/>
              </w:divBdr>
              <w:divsChild>
                <w:div w:id="395906012">
                  <w:marLeft w:val="0"/>
                  <w:marRight w:val="0"/>
                  <w:marTop w:val="0"/>
                  <w:marBottom w:val="0"/>
                  <w:divBdr>
                    <w:top w:val="none" w:sz="0" w:space="0" w:color="auto"/>
                    <w:left w:val="none" w:sz="0" w:space="0" w:color="auto"/>
                    <w:bottom w:val="none" w:sz="0" w:space="0" w:color="auto"/>
                    <w:right w:val="none" w:sz="0" w:space="0" w:color="auto"/>
                  </w:divBdr>
                  <w:divsChild>
                    <w:div w:id="89627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89596">
      <w:bodyDiv w:val="1"/>
      <w:marLeft w:val="0"/>
      <w:marRight w:val="0"/>
      <w:marTop w:val="0"/>
      <w:marBottom w:val="0"/>
      <w:divBdr>
        <w:top w:val="none" w:sz="0" w:space="0" w:color="auto"/>
        <w:left w:val="none" w:sz="0" w:space="0" w:color="auto"/>
        <w:bottom w:val="none" w:sz="0" w:space="0" w:color="auto"/>
        <w:right w:val="none" w:sz="0" w:space="0" w:color="auto"/>
      </w:divBdr>
    </w:div>
    <w:div w:id="237252679">
      <w:bodyDiv w:val="1"/>
      <w:marLeft w:val="0"/>
      <w:marRight w:val="0"/>
      <w:marTop w:val="0"/>
      <w:marBottom w:val="0"/>
      <w:divBdr>
        <w:top w:val="none" w:sz="0" w:space="0" w:color="auto"/>
        <w:left w:val="none" w:sz="0" w:space="0" w:color="auto"/>
        <w:bottom w:val="none" w:sz="0" w:space="0" w:color="auto"/>
        <w:right w:val="none" w:sz="0" w:space="0" w:color="auto"/>
      </w:divBdr>
      <w:divsChild>
        <w:div w:id="1647471394">
          <w:marLeft w:val="0"/>
          <w:marRight w:val="0"/>
          <w:marTop w:val="0"/>
          <w:marBottom w:val="0"/>
          <w:divBdr>
            <w:top w:val="none" w:sz="0" w:space="0" w:color="auto"/>
            <w:left w:val="none" w:sz="0" w:space="0" w:color="auto"/>
            <w:bottom w:val="none" w:sz="0" w:space="0" w:color="auto"/>
            <w:right w:val="none" w:sz="0" w:space="0" w:color="auto"/>
          </w:divBdr>
          <w:divsChild>
            <w:div w:id="1732459657">
              <w:marLeft w:val="0"/>
              <w:marRight w:val="0"/>
              <w:marTop w:val="0"/>
              <w:marBottom w:val="0"/>
              <w:divBdr>
                <w:top w:val="none" w:sz="0" w:space="0" w:color="auto"/>
                <w:left w:val="none" w:sz="0" w:space="0" w:color="auto"/>
                <w:bottom w:val="none" w:sz="0" w:space="0" w:color="auto"/>
                <w:right w:val="none" w:sz="0" w:space="0" w:color="auto"/>
              </w:divBdr>
              <w:divsChild>
                <w:div w:id="1124154041">
                  <w:marLeft w:val="0"/>
                  <w:marRight w:val="0"/>
                  <w:marTop w:val="0"/>
                  <w:marBottom w:val="0"/>
                  <w:divBdr>
                    <w:top w:val="none" w:sz="0" w:space="0" w:color="auto"/>
                    <w:left w:val="none" w:sz="0" w:space="0" w:color="auto"/>
                    <w:bottom w:val="none" w:sz="0" w:space="0" w:color="auto"/>
                    <w:right w:val="none" w:sz="0" w:space="0" w:color="auto"/>
                  </w:divBdr>
                  <w:divsChild>
                    <w:div w:id="3998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235150">
      <w:bodyDiv w:val="1"/>
      <w:marLeft w:val="0"/>
      <w:marRight w:val="0"/>
      <w:marTop w:val="0"/>
      <w:marBottom w:val="0"/>
      <w:divBdr>
        <w:top w:val="none" w:sz="0" w:space="0" w:color="auto"/>
        <w:left w:val="none" w:sz="0" w:space="0" w:color="auto"/>
        <w:bottom w:val="none" w:sz="0" w:space="0" w:color="auto"/>
        <w:right w:val="none" w:sz="0" w:space="0" w:color="auto"/>
      </w:divBdr>
    </w:div>
    <w:div w:id="304622405">
      <w:bodyDiv w:val="1"/>
      <w:marLeft w:val="0"/>
      <w:marRight w:val="0"/>
      <w:marTop w:val="0"/>
      <w:marBottom w:val="0"/>
      <w:divBdr>
        <w:top w:val="none" w:sz="0" w:space="0" w:color="auto"/>
        <w:left w:val="none" w:sz="0" w:space="0" w:color="auto"/>
        <w:bottom w:val="none" w:sz="0" w:space="0" w:color="auto"/>
        <w:right w:val="none" w:sz="0" w:space="0" w:color="auto"/>
      </w:divBdr>
    </w:div>
    <w:div w:id="311302272">
      <w:bodyDiv w:val="1"/>
      <w:marLeft w:val="0"/>
      <w:marRight w:val="0"/>
      <w:marTop w:val="0"/>
      <w:marBottom w:val="0"/>
      <w:divBdr>
        <w:top w:val="none" w:sz="0" w:space="0" w:color="auto"/>
        <w:left w:val="none" w:sz="0" w:space="0" w:color="auto"/>
        <w:bottom w:val="none" w:sz="0" w:space="0" w:color="auto"/>
        <w:right w:val="none" w:sz="0" w:space="0" w:color="auto"/>
      </w:divBdr>
      <w:divsChild>
        <w:div w:id="806976638">
          <w:marLeft w:val="0"/>
          <w:marRight w:val="0"/>
          <w:marTop w:val="0"/>
          <w:marBottom w:val="0"/>
          <w:divBdr>
            <w:top w:val="none" w:sz="0" w:space="0" w:color="auto"/>
            <w:left w:val="none" w:sz="0" w:space="0" w:color="auto"/>
            <w:bottom w:val="none" w:sz="0" w:space="0" w:color="auto"/>
            <w:right w:val="none" w:sz="0" w:space="0" w:color="auto"/>
          </w:divBdr>
          <w:divsChild>
            <w:div w:id="903296202">
              <w:marLeft w:val="0"/>
              <w:marRight w:val="0"/>
              <w:marTop w:val="0"/>
              <w:marBottom w:val="0"/>
              <w:divBdr>
                <w:top w:val="none" w:sz="0" w:space="0" w:color="auto"/>
                <w:left w:val="none" w:sz="0" w:space="0" w:color="auto"/>
                <w:bottom w:val="none" w:sz="0" w:space="0" w:color="auto"/>
                <w:right w:val="none" w:sz="0" w:space="0" w:color="auto"/>
              </w:divBdr>
              <w:divsChild>
                <w:div w:id="1659187465">
                  <w:marLeft w:val="0"/>
                  <w:marRight w:val="0"/>
                  <w:marTop w:val="0"/>
                  <w:marBottom w:val="0"/>
                  <w:divBdr>
                    <w:top w:val="none" w:sz="0" w:space="0" w:color="auto"/>
                    <w:left w:val="none" w:sz="0" w:space="0" w:color="auto"/>
                    <w:bottom w:val="none" w:sz="0" w:space="0" w:color="auto"/>
                    <w:right w:val="none" w:sz="0" w:space="0" w:color="auto"/>
                  </w:divBdr>
                  <w:divsChild>
                    <w:div w:id="8874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937464">
      <w:bodyDiv w:val="1"/>
      <w:marLeft w:val="0"/>
      <w:marRight w:val="0"/>
      <w:marTop w:val="0"/>
      <w:marBottom w:val="0"/>
      <w:divBdr>
        <w:top w:val="none" w:sz="0" w:space="0" w:color="auto"/>
        <w:left w:val="none" w:sz="0" w:space="0" w:color="auto"/>
        <w:bottom w:val="none" w:sz="0" w:space="0" w:color="auto"/>
        <w:right w:val="none" w:sz="0" w:space="0" w:color="auto"/>
      </w:divBdr>
      <w:divsChild>
        <w:div w:id="1909655159">
          <w:marLeft w:val="0"/>
          <w:marRight w:val="0"/>
          <w:marTop w:val="0"/>
          <w:marBottom w:val="0"/>
          <w:divBdr>
            <w:top w:val="none" w:sz="0" w:space="0" w:color="auto"/>
            <w:left w:val="none" w:sz="0" w:space="0" w:color="auto"/>
            <w:bottom w:val="none" w:sz="0" w:space="0" w:color="auto"/>
            <w:right w:val="none" w:sz="0" w:space="0" w:color="auto"/>
          </w:divBdr>
          <w:divsChild>
            <w:div w:id="1246064991">
              <w:marLeft w:val="0"/>
              <w:marRight w:val="0"/>
              <w:marTop w:val="0"/>
              <w:marBottom w:val="0"/>
              <w:divBdr>
                <w:top w:val="none" w:sz="0" w:space="0" w:color="auto"/>
                <w:left w:val="none" w:sz="0" w:space="0" w:color="auto"/>
                <w:bottom w:val="none" w:sz="0" w:space="0" w:color="auto"/>
                <w:right w:val="none" w:sz="0" w:space="0" w:color="auto"/>
              </w:divBdr>
              <w:divsChild>
                <w:div w:id="1047222614">
                  <w:marLeft w:val="0"/>
                  <w:marRight w:val="0"/>
                  <w:marTop w:val="0"/>
                  <w:marBottom w:val="0"/>
                  <w:divBdr>
                    <w:top w:val="none" w:sz="0" w:space="0" w:color="auto"/>
                    <w:left w:val="none" w:sz="0" w:space="0" w:color="auto"/>
                    <w:bottom w:val="none" w:sz="0" w:space="0" w:color="auto"/>
                    <w:right w:val="none" w:sz="0" w:space="0" w:color="auto"/>
                  </w:divBdr>
                  <w:divsChild>
                    <w:div w:id="107008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829387">
      <w:bodyDiv w:val="1"/>
      <w:marLeft w:val="0"/>
      <w:marRight w:val="0"/>
      <w:marTop w:val="0"/>
      <w:marBottom w:val="0"/>
      <w:divBdr>
        <w:top w:val="none" w:sz="0" w:space="0" w:color="auto"/>
        <w:left w:val="none" w:sz="0" w:space="0" w:color="auto"/>
        <w:bottom w:val="none" w:sz="0" w:space="0" w:color="auto"/>
        <w:right w:val="none" w:sz="0" w:space="0" w:color="auto"/>
      </w:divBdr>
      <w:divsChild>
        <w:div w:id="817189491">
          <w:marLeft w:val="0"/>
          <w:marRight w:val="0"/>
          <w:marTop w:val="0"/>
          <w:marBottom w:val="0"/>
          <w:divBdr>
            <w:top w:val="none" w:sz="0" w:space="0" w:color="auto"/>
            <w:left w:val="none" w:sz="0" w:space="0" w:color="auto"/>
            <w:bottom w:val="none" w:sz="0" w:space="0" w:color="auto"/>
            <w:right w:val="none" w:sz="0" w:space="0" w:color="auto"/>
          </w:divBdr>
          <w:divsChild>
            <w:div w:id="1287153369">
              <w:marLeft w:val="0"/>
              <w:marRight w:val="0"/>
              <w:marTop w:val="0"/>
              <w:marBottom w:val="0"/>
              <w:divBdr>
                <w:top w:val="none" w:sz="0" w:space="0" w:color="auto"/>
                <w:left w:val="none" w:sz="0" w:space="0" w:color="auto"/>
                <w:bottom w:val="none" w:sz="0" w:space="0" w:color="auto"/>
                <w:right w:val="none" w:sz="0" w:space="0" w:color="auto"/>
              </w:divBdr>
              <w:divsChild>
                <w:div w:id="537930567">
                  <w:marLeft w:val="0"/>
                  <w:marRight w:val="0"/>
                  <w:marTop w:val="0"/>
                  <w:marBottom w:val="0"/>
                  <w:divBdr>
                    <w:top w:val="none" w:sz="0" w:space="0" w:color="auto"/>
                    <w:left w:val="none" w:sz="0" w:space="0" w:color="auto"/>
                    <w:bottom w:val="none" w:sz="0" w:space="0" w:color="auto"/>
                    <w:right w:val="none" w:sz="0" w:space="0" w:color="auto"/>
                  </w:divBdr>
                  <w:divsChild>
                    <w:div w:id="20927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380904">
      <w:bodyDiv w:val="1"/>
      <w:marLeft w:val="0"/>
      <w:marRight w:val="0"/>
      <w:marTop w:val="0"/>
      <w:marBottom w:val="0"/>
      <w:divBdr>
        <w:top w:val="none" w:sz="0" w:space="0" w:color="auto"/>
        <w:left w:val="none" w:sz="0" w:space="0" w:color="auto"/>
        <w:bottom w:val="none" w:sz="0" w:space="0" w:color="auto"/>
        <w:right w:val="none" w:sz="0" w:space="0" w:color="auto"/>
      </w:divBdr>
    </w:div>
    <w:div w:id="453597350">
      <w:bodyDiv w:val="1"/>
      <w:marLeft w:val="0"/>
      <w:marRight w:val="0"/>
      <w:marTop w:val="0"/>
      <w:marBottom w:val="0"/>
      <w:divBdr>
        <w:top w:val="none" w:sz="0" w:space="0" w:color="auto"/>
        <w:left w:val="none" w:sz="0" w:space="0" w:color="auto"/>
        <w:bottom w:val="none" w:sz="0" w:space="0" w:color="auto"/>
        <w:right w:val="none" w:sz="0" w:space="0" w:color="auto"/>
      </w:divBdr>
    </w:div>
    <w:div w:id="481041962">
      <w:bodyDiv w:val="1"/>
      <w:marLeft w:val="0"/>
      <w:marRight w:val="0"/>
      <w:marTop w:val="0"/>
      <w:marBottom w:val="0"/>
      <w:divBdr>
        <w:top w:val="none" w:sz="0" w:space="0" w:color="auto"/>
        <w:left w:val="none" w:sz="0" w:space="0" w:color="auto"/>
        <w:bottom w:val="none" w:sz="0" w:space="0" w:color="auto"/>
        <w:right w:val="none" w:sz="0" w:space="0" w:color="auto"/>
      </w:divBdr>
    </w:div>
    <w:div w:id="486239946">
      <w:bodyDiv w:val="1"/>
      <w:marLeft w:val="0"/>
      <w:marRight w:val="0"/>
      <w:marTop w:val="0"/>
      <w:marBottom w:val="0"/>
      <w:divBdr>
        <w:top w:val="none" w:sz="0" w:space="0" w:color="auto"/>
        <w:left w:val="none" w:sz="0" w:space="0" w:color="auto"/>
        <w:bottom w:val="none" w:sz="0" w:space="0" w:color="auto"/>
        <w:right w:val="none" w:sz="0" w:space="0" w:color="auto"/>
      </w:divBdr>
      <w:divsChild>
        <w:div w:id="2100439055">
          <w:marLeft w:val="0"/>
          <w:marRight w:val="0"/>
          <w:marTop w:val="0"/>
          <w:marBottom w:val="0"/>
          <w:divBdr>
            <w:top w:val="none" w:sz="0" w:space="0" w:color="auto"/>
            <w:left w:val="none" w:sz="0" w:space="0" w:color="auto"/>
            <w:bottom w:val="none" w:sz="0" w:space="0" w:color="auto"/>
            <w:right w:val="none" w:sz="0" w:space="0" w:color="auto"/>
          </w:divBdr>
          <w:divsChild>
            <w:div w:id="1511869832">
              <w:marLeft w:val="0"/>
              <w:marRight w:val="0"/>
              <w:marTop w:val="0"/>
              <w:marBottom w:val="0"/>
              <w:divBdr>
                <w:top w:val="none" w:sz="0" w:space="0" w:color="auto"/>
                <w:left w:val="none" w:sz="0" w:space="0" w:color="auto"/>
                <w:bottom w:val="none" w:sz="0" w:space="0" w:color="auto"/>
                <w:right w:val="none" w:sz="0" w:space="0" w:color="auto"/>
              </w:divBdr>
              <w:divsChild>
                <w:div w:id="1192498336">
                  <w:marLeft w:val="0"/>
                  <w:marRight w:val="0"/>
                  <w:marTop w:val="0"/>
                  <w:marBottom w:val="0"/>
                  <w:divBdr>
                    <w:top w:val="none" w:sz="0" w:space="0" w:color="auto"/>
                    <w:left w:val="none" w:sz="0" w:space="0" w:color="auto"/>
                    <w:bottom w:val="none" w:sz="0" w:space="0" w:color="auto"/>
                    <w:right w:val="none" w:sz="0" w:space="0" w:color="auto"/>
                  </w:divBdr>
                  <w:divsChild>
                    <w:div w:id="722369887">
                      <w:marLeft w:val="0"/>
                      <w:marRight w:val="0"/>
                      <w:marTop w:val="0"/>
                      <w:marBottom w:val="0"/>
                      <w:divBdr>
                        <w:top w:val="none" w:sz="0" w:space="0" w:color="auto"/>
                        <w:left w:val="none" w:sz="0" w:space="0" w:color="auto"/>
                        <w:bottom w:val="none" w:sz="0" w:space="0" w:color="auto"/>
                        <w:right w:val="none" w:sz="0" w:space="0" w:color="auto"/>
                      </w:divBdr>
                      <w:divsChild>
                        <w:div w:id="682974529">
                          <w:marLeft w:val="0"/>
                          <w:marRight w:val="0"/>
                          <w:marTop w:val="0"/>
                          <w:marBottom w:val="0"/>
                          <w:divBdr>
                            <w:top w:val="none" w:sz="0" w:space="0" w:color="auto"/>
                            <w:left w:val="none" w:sz="0" w:space="0" w:color="auto"/>
                            <w:bottom w:val="none" w:sz="0" w:space="0" w:color="auto"/>
                            <w:right w:val="none" w:sz="0" w:space="0" w:color="auto"/>
                          </w:divBdr>
                          <w:divsChild>
                            <w:div w:id="1894661409">
                              <w:marLeft w:val="0"/>
                              <w:marRight w:val="0"/>
                              <w:marTop w:val="0"/>
                              <w:marBottom w:val="0"/>
                              <w:divBdr>
                                <w:top w:val="none" w:sz="0" w:space="0" w:color="auto"/>
                                <w:left w:val="none" w:sz="0" w:space="0" w:color="auto"/>
                                <w:bottom w:val="none" w:sz="0" w:space="0" w:color="auto"/>
                                <w:right w:val="none" w:sz="0" w:space="0" w:color="auto"/>
                              </w:divBdr>
                              <w:divsChild>
                                <w:div w:id="1094011518">
                                  <w:marLeft w:val="0"/>
                                  <w:marRight w:val="0"/>
                                  <w:marTop w:val="0"/>
                                  <w:marBottom w:val="0"/>
                                  <w:divBdr>
                                    <w:top w:val="none" w:sz="0" w:space="0" w:color="auto"/>
                                    <w:left w:val="none" w:sz="0" w:space="0" w:color="auto"/>
                                    <w:bottom w:val="none" w:sz="0" w:space="0" w:color="auto"/>
                                    <w:right w:val="none" w:sz="0" w:space="0" w:color="auto"/>
                                  </w:divBdr>
                                  <w:divsChild>
                                    <w:div w:id="1832326270">
                                      <w:marLeft w:val="0"/>
                                      <w:marRight w:val="0"/>
                                      <w:marTop w:val="0"/>
                                      <w:marBottom w:val="0"/>
                                      <w:divBdr>
                                        <w:top w:val="none" w:sz="0" w:space="0" w:color="auto"/>
                                        <w:left w:val="none" w:sz="0" w:space="0" w:color="auto"/>
                                        <w:bottom w:val="none" w:sz="0" w:space="0" w:color="auto"/>
                                        <w:right w:val="none" w:sz="0" w:space="0" w:color="auto"/>
                                      </w:divBdr>
                                      <w:divsChild>
                                        <w:div w:id="393892719">
                                          <w:marLeft w:val="0"/>
                                          <w:marRight w:val="0"/>
                                          <w:marTop w:val="0"/>
                                          <w:marBottom w:val="0"/>
                                          <w:divBdr>
                                            <w:top w:val="none" w:sz="0" w:space="0" w:color="auto"/>
                                            <w:left w:val="none" w:sz="0" w:space="0" w:color="auto"/>
                                            <w:bottom w:val="none" w:sz="0" w:space="0" w:color="auto"/>
                                            <w:right w:val="none" w:sz="0" w:space="0" w:color="auto"/>
                                          </w:divBdr>
                                          <w:divsChild>
                                            <w:div w:id="155635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1000181">
          <w:marLeft w:val="0"/>
          <w:marRight w:val="0"/>
          <w:marTop w:val="0"/>
          <w:marBottom w:val="0"/>
          <w:divBdr>
            <w:top w:val="none" w:sz="0" w:space="0" w:color="auto"/>
            <w:left w:val="none" w:sz="0" w:space="0" w:color="auto"/>
            <w:bottom w:val="none" w:sz="0" w:space="0" w:color="auto"/>
            <w:right w:val="none" w:sz="0" w:space="0" w:color="auto"/>
          </w:divBdr>
          <w:divsChild>
            <w:div w:id="22026301">
              <w:marLeft w:val="0"/>
              <w:marRight w:val="0"/>
              <w:marTop w:val="0"/>
              <w:marBottom w:val="0"/>
              <w:divBdr>
                <w:top w:val="none" w:sz="0" w:space="0" w:color="auto"/>
                <w:left w:val="none" w:sz="0" w:space="0" w:color="auto"/>
                <w:bottom w:val="none" w:sz="0" w:space="0" w:color="auto"/>
                <w:right w:val="none" w:sz="0" w:space="0" w:color="auto"/>
              </w:divBdr>
              <w:divsChild>
                <w:div w:id="1180780672">
                  <w:marLeft w:val="0"/>
                  <w:marRight w:val="0"/>
                  <w:marTop w:val="0"/>
                  <w:marBottom w:val="0"/>
                  <w:divBdr>
                    <w:top w:val="none" w:sz="0" w:space="0" w:color="auto"/>
                    <w:left w:val="none" w:sz="0" w:space="0" w:color="auto"/>
                    <w:bottom w:val="none" w:sz="0" w:space="0" w:color="auto"/>
                    <w:right w:val="none" w:sz="0" w:space="0" w:color="auto"/>
                  </w:divBdr>
                  <w:divsChild>
                    <w:div w:id="470752436">
                      <w:marLeft w:val="0"/>
                      <w:marRight w:val="0"/>
                      <w:marTop w:val="0"/>
                      <w:marBottom w:val="0"/>
                      <w:divBdr>
                        <w:top w:val="none" w:sz="0" w:space="0" w:color="auto"/>
                        <w:left w:val="none" w:sz="0" w:space="0" w:color="auto"/>
                        <w:bottom w:val="none" w:sz="0" w:space="0" w:color="auto"/>
                        <w:right w:val="none" w:sz="0" w:space="0" w:color="auto"/>
                      </w:divBdr>
                      <w:divsChild>
                        <w:div w:id="824125714">
                          <w:marLeft w:val="0"/>
                          <w:marRight w:val="0"/>
                          <w:marTop w:val="0"/>
                          <w:marBottom w:val="0"/>
                          <w:divBdr>
                            <w:top w:val="none" w:sz="0" w:space="0" w:color="auto"/>
                            <w:left w:val="none" w:sz="0" w:space="0" w:color="auto"/>
                            <w:bottom w:val="none" w:sz="0" w:space="0" w:color="auto"/>
                            <w:right w:val="none" w:sz="0" w:space="0" w:color="auto"/>
                          </w:divBdr>
                          <w:divsChild>
                            <w:div w:id="121387317">
                              <w:marLeft w:val="0"/>
                              <w:marRight w:val="0"/>
                              <w:marTop w:val="0"/>
                              <w:marBottom w:val="0"/>
                              <w:divBdr>
                                <w:top w:val="none" w:sz="0" w:space="0" w:color="auto"/>
                                <w:left w:val="none" w:sz="0" w:space="0" w:color="auto"/>
                                <w:bottom w:val="none" w:sz="0" w:space="0" w:color="auto"/>
                                <w:right w:val="none" w:sz="0" w:space="0" w:color="auto"/>
                              </w:divBdr>
                              <w:divsChild>
                                <w:div w:id="1833839416">
                                  <w:marLeft w:val="0"/>
                                  <w:marRight w:val="0"/>
                                  <w:marTop w:val="0"/>
                                  <w:marBottom w:val="0"/>
                                  <w:divBdr>
                                    <w:top w:val="none" w:sz="0" w:space="0" w:color="auto"/>
                                    <w:left w:val="none" w:sz="0" w:space="0" w:color="auto"/>
                                    <w:bottom w:val="none" w:sz="0" w:space="0" w:color="auto"/>
                                    <w:right w:val="none" w:sz="0" w:space="0" w:color="auto"/>
                                  </w:divBdr>
                                  <w:divsChild>
                                    <w:div w:id="170945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1624639">
      <w:bodyDiv w:val="1"/>
      <w:marLeft w:val="0"/>
      <w:marRight w:val="0"/>
      <w:marTop w:val="0"/>
      <w:marBottom w:val="0"/>
      <w:divBdr>
        <w:top w:val="none" w:sz="0" w:space="0" w:color="auto"/>
        <w:left w:val="none" w:sz="0" w:space="0" w:color="auto"/>
        <w:bottom w:val="none" w:sz="0" w:space="0" w:color="auto"/>
        <w:right w:val="none" w:sz="0" w:space="0" w:color="auto"/>
      </w:divBdr>
      <w:divsChild>
        <w:div w:id="1988892821">
          <w:marLeft w:val="0"/>
          <w:marRight w:val="0"/>
          <w:marTop w:val="0"/>
          <w:marBottom w:val="0"/>
          <w:divBdr>
            <w:top w:val="none" w:sz="0" w:space="0" w:color="auto"/>
            <w:left w:val="none" w:sz="0" w:space="0" w:color="auto"/>
            <w:bottom w:val="none" w:sz="0" w:space="0" w:color="auto"/>
            <w:right w:val="none" w:sz="0" w:space="0" w:color="auto"/>
          </w:divBdr>
          <w:divsChild>
            <w:div w:id="2027363727">
              <w:marLeft w:val="0"/>
              <w:marRight w:val="0"/>
              <w:marTop w:val="0"/>
              <w:marBottom w:val="0"/>
              <w:divBdr>
                <w:top w:val="none" w:sz="0" w:space="0" w:color="auto"/>
                <w:left w:val="none" w:sz="0" w:space="0" w:color="auto"/>
                <w:bottom w:val="none" w:sz="0" w:space="0" w:color="auto"/>
                <w:right w:val="none" w:sz="0" w:space="0" w:color="auto"/>
              </w:divBdr>
              <w:divsChild>
                <w:div w:id="1887913044">
                  <w:marLeft w:val="0"/>
                  <w:marRight w:val="0"/>
                  <w:marTop w:val="0"/>
                  <w:marBottom w:val="0"/>
                  <w:divBdr>
                    <w:top w:val="none" w:sz="0" w:space="0" w:color="auto"/>
                    <w:left w:val="none" w:sz="0" w:space="0" w:color="auto"/>
                    <w:bottom w:val="none" w:sz="0" w:space="0" w:color="auto"/>
                    <w:right w:val="none" w:sz="0" w:space="0" w:color="auto"/>
                  </w:divBdr>
                  <w:divsChild>
                    <w:div w:id="191890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515373">
      <w:bodyDiv w:val="1"/>
      <w:marLeft w:val="0"/>
      <w:marRight w:val="0"/>
      <w:marTop w:val="0"/>
      <w:marBottom w:val="0"/>
      <w:divBdr>
        <w:top w:val="none" w:sz="0" w:space="0" w:color="auto"/>
        <w:left w:val="none" w:sz="0" w:space="0" w:color="auto"/>
        <w:bottom w:val="none" w:sz="0" w:space="0" w:color="auto"/>
        <w:right w:val="none" w:sz="0" w:space="0" w:color="auto"/>
      </w:divBdr>
      <w:divsChild>
        <w:div w:id="125708505">
          <w:marLeft w:val="0"/>
          <w:marRight w:val="0"/>
          <w:marTop w:val="0"/>
          <w:marBottom w:val="0"/>
          <w:divBdr>
            <w:top w:val="none" w:sz="0" w:space="0" w:color="auto"/>
            <w:left w:val="none" w:sz="0" w:space="0" w:color="auto"/>
            <w:bottom w:val="none" w:sz="0" w:space="0" w:color="auto"/>
            <w:right w:val="none" w:sz="0" w:space="0" w:color="auto"/>
          </w:divBdr>
          <w:divsChild>
            <w:div w:id="1392849003">
              <w:marLeft w:val="0"/>
              <w:marRight w:val="0"/>
              <w:marTop w:val="0"/>
              <w:marBottom w:val="0"/>
              <w:divBdr>
                <w:top w:val="none" w:sz="0" w:space="0" w:color="auto"/>
                <w:left w:val="none" w:sz="0" w:space="0" w:color="auto"/>
                <w:bottom w:val="none" w:sz="0" w:space="0" w:color="auto"/>
                <w:right w:val="none" w:sz="0" w:space="0" w:color="auto"/>
              </w:divBdr>
              <w:divsChild>
                <w:div w:id="1636788103">
                  <w:marLeft w:val="0"/>
                  <w:marRight w:val="0"/>
                  <w:marTop w:val="0"/>
                  <w:marBottom w:val="0"/>
                  <w:divBdr>
                    <w:top w:val="none" w:sz="0" w:space="0" w:color="auto"/>
                    <w:left w:val="none" w:sz="0" w:space="0" w:color="auto"/>
                    <w:bottom w:val="none" w:sz="0" w:space="0" w:color="auto"/>
                    <w:right w:val="none" w:sz="0" w:space="0" w:color="auto"/>
                  </w:divBdr>
                  <w:divsChild>
                    <w:div w:id="19483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574229">
      <w:bodyDiv w:val="1"/>
      <w:marLeft w:val="0"/>
      <w:marRight w:val="0"/>
      <w:marTop w:val="0"/>
      <w:marBottom w:val="0"/>
      <w:divBdr>
        <w:top w:val="none" w:sz="0" w:space="0" w:color="auto"/>
        <w:left w:val="none" w:sz="0" w:space="0" w:color="auto"/>
        <w:bottom w:val="none" w:sz="0" w:space="0" w:color="auto"/>
        <w:right w:val="none" w:sz="0" w:space="0" w:color="auto"/>
      </w:divBdr>
    </w:div>
    <w:div w:id="577372783">
      <w:bodyDiv w:val="1"/>
      <w:marLeft w:val="0"/>
      <w:marRight w:val="0"/>
      <w:marTop w:val="0"/>
      <w:marBottom w:val="0"/>
      <w:divBdr>
        <w:top w:val="none" w:sz="0" w:space="0" w:color="auto"/>
        <w:left w:val="none" w:sz="0" w:space="0" w:color="auto"/>
        <w:bottom w:val="none" w:sz="0" w:space="0" w:color="auto"/>
        <w:right w:val="none" w:sz="0" w:space="0" w:color="auto"/>
      </w:divBdr>
      <w:divsChild>
        <w:div w:id="1202935695">
          <w:marLeft w:val="0"/>
          <w:marRight w:val="0"/>
          <w:marTop w:val="0"/>
          <w:marBottom w:val="0"/>
          <w:divBdr>
            <w:top w:val="none" w:sz="0" w:space="0" w:color="auto"/>
            <w:left w:val="none" w:sz="0" w:space="0" w:color="auto"/>
            <w:bottom w:val="none" w:sz="0" w:space="0" w:color="auto"/>
            <w:right w:val="none" w:sz="0" w:space="0" w:color="auto"/>
          </w:divBdr>
          <w:divsChild>
            <w:div w:id="1166629019">
              <w:marLeft w:val="0"/>
              <w:marRight w:val="0"/>
              <w:marTop w:val="0"/>
              <w:marBottom w:val="0"/>
              <w:divBdr>
                <w:top w:val="none" w:sz="0" w:space="0" w:color="auto"/>
                <w:left w:val="none" w:sz="0" w:space="0" w:color="auto"/>
                <w:bottom w:val="none" w:sz="0" w:space="0" w:color="auto"/>
                <w:right w:val="none" w:sz="0" w:space="0" w:color="auto"/>
              </w:divBdr>
              <w:divsChild>
                <w:div w:id="1890918477">
                  <w:marLeft w:val="0"/>
                  <w:marRight w:val="0"/>
                  <w:marTop w:val="0"/>
                  <w:marBottom w:val="0"/>
                  <w:divBdr>
                    <w:top w:val="none" w:sz="0" w:space="0" w:color="auto"/>
                    <w:left w:val="none" w:sz="0" w:space="0" w:color="auto"/>
                    <w:bottom w:val="none" w:sz="0" w:space="0" w:color="auto"/>
                    <w:right w:val="none" w:sz="0" w:space="0" w:color="auto"/>
                  </w:divBdr>
                  <w:divsChild>
                    <w:div w:id="148997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681321">
      <w:bodyDiv w:val="1"/>
      <w:marLeft w:val="0"/>
      <w:marRight w:val="0"/>
      <w:marTop w:val="0"/>
      <w:marBottom w:val="0"/>
      <w:divBdr>
        <w:top w:val="none" w:sz="0" w:space="0" w:color="auto"/>
        <w:left w:val="none" w:sz="0" w:space="0" w:color="auto"/>
        <w:bottom w:val="none" w:sz="0" w:space="0" w:color="auto"/>
        <w:right w:val="none" w:sz="0" w:space="0" w:color="auto"/>
      </w:divBdr>
      <w:divsChild>
        <w:div w:id="87963913">
          <w:marLeft w:val="0"/>
          <w:marRight w:val="0"/>
          <w:marTop w:val="0"/>
          <w:marBottom w:val="0"/>
          <w:divBdr>
            <w:top w:val="none" w:sz="0" w:space="0" w:color="auto"/>
            <w:left w:val="none" w:sz="0" w:space="0" w:color="auto"/>
            <w:bottom w:val="none" w:sz="0" w:space="0" w:color="auto"/>
            <w:right w:val="none" w:sz="0" w:space="0" w:color="auto"/>
          </w:divBdr>
          <w:divsChild>
            <w:div w:id="981883360">
              <w:marLeft w:val="0"/>
              <w:marRight w:val="0"/>
              <w:marTop w:val="0"/>
              <w:marBottom w:val="0"/>
              <w:divBdr>
                <w:top w:val="none" w:sz="0" w:space="0" w:color="auto"/>
                <w:left w:val="none" w:sz="0" w:space="0" w:color="auto"/>
                <w:bottom w:val="none" w:sz="0" w:space="0" w:color="auto"/>
                <w:right w:val="none" w:sz="0" w:space="0" w:color="auto"/>
              </w:divBdr>
              <w:divsChild>
                <w:div w:id="1727139826">
                  <w:marLeft w:val="0"/>
                  <w:marRight w:val="0"/>
                  <w:marTop w:val="0"/>
                  <w:marBottom w:val="0"/>
                  <w:divBdr>
                    <w:top w:val="none" w:sz="0" w:space="0" w:color="auto"/>
                    <w:left w:val="none" w:sz="0" w:space="0" w:color="auto"/>
                    <w:bottom w:val="none" w:sz="0" w:space="0" w:color="auto"/>
                    <w:right w:val="none" w:sz="0" w:space="0" w:color="auto"/>
                  </w:divBdr>
                  <w:divsChild>
                    <w:div w:id="16209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202201">
      <w:bodyDiv w:val="1"/>
      <w:marLeft w:val="0"/>
      <w:marRight w:val="0"/>
      <w:marTop w:val="0"/>
      <w:marBottom w:val="0"/>
      <w:divBdr>
        <w:top w:val="none" w:sz="0" w:space="0" w:color="auto"/>
        <w:left w:val="none" w:sz="0" w:space="0" w:color="auto"/>
        <w:bottom w:val="none" w:sz="0" w:space="0" w:color="auto"/>
        <w:right w:val="none" w:sz="0" w:space="0" w:color="auto"/>
      </w:divBdr>
    </w:div>
    <w:div w:id="607396831">
      <w:bodyDiv w:val="1"/>
      <w:marLeft w:val="0"/>
      <w:marRight w:val="0"/>
      <w:marTop w:val="0"/>
      <w:marBottom w:val="0"/>
      <w:divBdr>
        <w:top w:val="none" w:sz="0" w:space="0" w:color="auto"/>
        <w:left w:val="none" w:sz="0" w:space="0" w:color="auto"/>
        <w:bottom w:val="none" w:sz="0" w:space="0" w:color="auto"/>
        <w:right w:val="none" w:sz="0" w:space="0" w:color="auto"/>
      </w:divBdr>
    </w:div>
    <w:div w:id="640230448">
      <w:bodyDiv w:val="1"/>
      <w:marLeft w:val="0"/>
      <w:marRight w:val="0"/>
      <w:marTop w:val="0"/>
      <w:marBottom w:val="0"/>
      <w:divBdr>
        <w:top w:val="none" w:sz="0" w:space="0" w:color="auto"/>
        <w:left w:val="none" w:sz="0" w:space="0" w:color="auto"/>
        <w:bottom w:val="none" w:sz="0" w:space="0" w:color="auto"/>
        <w:right w:val="none" w:sz="0" w:space="0" w:color="auto"/>
      </w:divBdr>
    </w:div>
    <w:div w:id="641274909">
      <w:bodyDiv w:val="1"/>
      <w:marLeft w:val="0"/>
      <w:marRight w:val="0"/>
      <w:marTop w:val="0"/>
      <w:marBottom w:val="0"/>
      <w:divBdr>
        <w:top w:val="none" w:sz="0" w:space="0" w:color="auto"/>
        <w:left w:val="none" w:sz="0" w:space="0" w:color="auto"/>
        <w:bottom w:val="none" w:sz="0" w:space="0" w:color="auto"/>
        <w:right w:val="none" w:sz="0" w:space="0" w:color="auto"/>
      </w:divBdr>
    </w:div>
    <w:div w:id="648553941">
      <w:bodyDiv w:val="1"/>
      <w:marLeft w:val="0"/>
      <w:marRight w:val="0"/>
      <w:marTop w:val="0"/>
      <w:marBottom w:val="0"/>
      <w:divBdr>
        <w:top w:val="none" w:sz="0" w:space="0" w:color="auto"/>
        <w:left w:val="none" w:sz="0" w:space="0" w:color="auto"/>
        <w:bottom w:val="none" w:sz="0" w:space="0" w:color="auto"/>
        <w:right w:val="none" w:sz="0" w:space="0" w:color="auto"/>
      </w:divBdr>
    </w:div>
    <w:div w:id="658656657">
      <w:bodyDiv w:val="1"/>
      <w:marLeft w:val="0"/>
      <w:marRight w:val="0"/>
      <w:marTop w:val="0"/>
      <w:marBottom w:val="0"/>
      <w:divBdr>
        <w:top w:val="none" w:sz="0" w:space="0" w:color="auto"/>
        <w:left w:val="none" w:sz="0" w:space="0" w:color="auto"/>
        <w:bottom w:val="none" w:sz="0" w:space="0" w:color="auto"/>
        <w:right w:val="none" w:sz="0" w:space="0" w:color="auto"/>
      </w:divBdr>
    </w:div>
    <w:div w:id="667681685">
      <w:bodyDiv w:val="1"/>
      <w:marLeft w:val="0"/>
      <w:marRight w:val="0"/>
      <w:marTop w:val="0"/>
      <w:marBottom w:val="0"/>
      <w:divBdr>
        <w:top w:val="none" w:sz="0" w:space="0" w:color="auto"/>
        <w:left w:val="none" w:sz="0" w:space="0" w:color="auto"/>
        <w:bottom w:val="none" w:sz="0" w:space="0" w:color="auto"/>
        <w:right w:val="none" w:sz="0" w:space="0" w:color="auto"/>
      </w:divBdr>
      <w:divsChild>
        <w:div w:id="1548252523">
          <w:marLeft w:val="0"/>
          <w:marRight w:val="0"/>
          <w:marTop w:val="0"/>
          <w:marBottom w:val="0"/>
          <w:divBdr>
            <w:top w:val="none" w:sz="0" w:space="0" w:color="auto"/>
            <w:left w:val="none" w:sz="0" w:space="0" w:color="auto"/>
            <w:bottom w:val="none" w:sz="0" w:space="0" w:color="auto"/>
            <w:right w:val="none" w:sz="0" w:space="0" w:color="auto"/>
          </w:divBdr>
          <w:divsChild>
            <w:div w:id="2021269842">
              <w:marLeft w:val="0"/>
              <w:marRight w:val="0"/>
              <w:marTop w:val="0"/>
              <w:marBottom w:val="0"/>
              <w:divBdr>
                <w:top w:val="none" w:sz="0" w:space="0" w:color="auto"/>
                <w:left w:val="none" w:sz="0" w:space="0" w:color="auto"/>
                <w:bottom w:val="none" w:sz="0" w:space="0" w:color="auto"/>
                <w:right w:val="none" w:sz="0" w:space="0" w:color="auto"/>
              </w:divBdr>
              <w:divsChild>
                <w:div w:id="1918634264">
                  <w:marLeft w:val="0"/>
                  <w:marRight w:val="0"/>
                  <w:marTop w:val="0"/>
                  <w:marBottom w:val="0"/>
                  <w:divBdr>
                    <w:top w:val="none" w:sz="0" w:space="0" w:color="auto"/>
                    <w:left w:val="none" w:sz="0" w:space="0" w:color="auto"/>
                    <w:bottom w:val="none" w:sz="0" w:space="0" w:color="auto"/>
                    <w:right w:val="none" w:sz="0" w:space="0" w:color="auto"/>
                  </w:divBdr>
                  <w:divsChild>
                    <w:div w:id="158190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988865">
      <w:bodyDiv w:val="1"/>
      <w:marLeft w:val="0"/>
      <w:marRight w:val="0"/>
      <w:marTop w:val="0"/>
      <w:marBottom w:val="0"/>
      <w:divBdr>
        <w:top w:val="none" w:sz="0" w:space="0" w:color="auto"/>
        <w:left w:val="none" w:sz="0" w:space="0" w:color="auto"/>
        <w:bottom w:val="none" w:sz="0" w:space="0" w:color="auto"/>
        <w:right w:val="none" w:sz="0" w:space="0" w:color="auto"/>
      </w:divBdr>
    </w:div>
    <w:div w:id="717511020">
      <w:bodyDiv w:val="1"/>
      <w:marLeft w:val="0"/>
      <w:marRight w:val="0"/>
      <w:marTop w:val="0"/>
      <w:marBottom w:val="0"/>
      <w:divBdr>
        <w:top w:val="none" w:sz="0" w:space="0" w:color="auto"/>
        <w:left w:val="none" w:sz="0" w:space="0" w:color="auto"/>
        <w:bottom w:val="none" w:sz="0" w:space="0" w:color="auto"/>
        <w:right w:val="none" w:sz="0" w:space="0" w:color="auto"/>
      </w:divBdr>
    </w:div>
    <w:div w:id="745149000">
      <w:bodyDiv w:val="1"/>
      <w:marLeft w:val="0"/>
      <w:marRight w:val="0"/>
      <w:marTop w:val="0"/>
      <w:marBottom w:val="0"/>
      <w:divBdr>
        <w:top w:val="none" w:sz="0" w:space="0" w:color="auto"/>
        <w:left w:val="none" w:sz="0" w:space="0" w:color="auto"/>
        <w:bottom w:val="none" w:sz="0" w:space="0" w:color="auto"/>
        <w:right w:val="none" w:sz="0" w:space="0" w:color="auto"/>
      </w:divBdr>
    </w:div>
    <w:div w:id="749812720">
      <w:bodyDiv w:val="1"/>
      <w:marLeft w:val="0"/>
      <w:marRight w:val="0"/>
      <w:marTop w:val="0"/>
      <w:marBottom w:val="0"/>
      <w:divBdr>
        <w:top w:val="none" w:sz="0" w:space="0" w:color="auto"/>
        <w:left w:val="none" w:sz="0" w:space="0" w:color="auto"/>
        <w:bottom w:val="none" w:sz="0" w:space="0" w:color="auto"/>
        <w:right w:val="none" w:sz="0" w:space="0" w:color="auto"/>
      </w:divBdr>
      <w:divsChild>
        <w:div w:id="1034234671">
          <w:marLeft w:val="0"/>
          <w:marRight w:val="0"/>
          <w:marTop w:val="0"/>
          <w:marBottom w:val="0"/>
          <w:divBdr>
            <w:top w:val="none" w:sz="0" w:space="0" w:color="auto"/>
            <w:left w:val="none" w:sz="0" w:space="0" w:color="auto"/>
            <w:bottom w:val="none" w:sz="0" w:space="0" w:color="auto"/>
            <w:right w:val="none" w:sz="0" w:space="0" w:color="auto"/>
          </w:divBdr>
          <w:divsChild>
            <w:div w:id="961765458">
              <w:marLeft w:val="0"/>
              <w:marRight w:val="0"/>
              <w:marTop w:val="0"/>
              <w:marBottom w:val="0"/>
              <w:divBdr>
                <w:top w:val="none" w:sz="0" w:space="0" w:color="auto"/>
                <w:left w:val="none" w:sz="0" w:space="0" w:color="auto"/>
                <w:bottom w:val="none" w:sz="0" w:space="0" w:color="auto"/>
                <w:right w:val="none" w:sz="0" w:space="0" w:color="auto"/>
              </w:divBdr>
              <w:divsChild>
                <w:div w:id="1398094940">
                  <w:marLeft w:val="0"/>
                  <w:marRight w:val="0"/>
                  <w:marTop w:val="0"/>
                  <w:marBottom w:val="0"/>
                  <w:divBdr>
                    <w:top w:val="none" w:sz="0" w:space="0" w:color="auto"/>
                    <w:left w:val="none" w:sz="0" w:space="0" w:color="auto"/>
                    <w:bottom w:val="none" w:sz="0" w:space="0" w:color="auto"/>
                    <w:right w:val="none" w:sz="0" w:space="0" w:color="auto"/>
                  </w:divBdr>
                  <w:divsChild>
                    <w:div w:id="66409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792579">
      <w:bodyDiv w:val="1"/>
      <w:marLeft w:val="0"/>
      <w:marRight w:val="0"/>
      <w:marTop w:val="0"/>
      <w:marBottom w:val="0"/>
      <w:divBdr>
        <w:top w:val="none" w:sz="0" w:space="0" w:color="auto"/>
        <w:left w:val="none" w:sz="0" w:space="0" w:color="auto"/>
        <w:bottom w:val="none" w:sz="0" w:space="0" w:color="auto"/>
        <w:right w:val="none" w:sz="0" w:space="0" w:color="auto"/>
      </w:divBdr>
    </w:div>
    <w:div w:id="958142359">
      <w:bodyDiv w:val="1"/>
      <w:marLeft w:val="0"/>
      <w:marRight w:val="0"/>
      <w:marTop w:val="0"/>
      <w:marBottom w:val="0"/>
      <w:divBdr>
        <w:top w:val="none" w:sz="0" w:space="0" w:color="auto"/>
        <w:left w:val="none" w:sz="0" w:space="0" w:color="auto"/>
        <w:bottom w:val="none" w:sz="0" w:space="0" w:color="auto"/>
        <w:right w:val="none" w:sz="0" w:space="0" w:color="auto"/>
      </w:divBdr>
    </w:div>
    <w:div w:id="972054435">
      <w:bodyDiv w:val="1"/>
      <w:marLeft w:val="0"/>
      <w:marRight w:val="0"/>
      <w:marTop w:val="0"/>
      <w:marBottom w:val="0"/>
      <w:divBdr>
        <w:top w:val="none" w:sz="0" w:space="0" w:color="auto"/>
        <w:left w:val="none" w:sz="0" w:space="0" w:color="auto"/>
        <w:bottom w:val="none" w:sz="0" w:space="0" w:color="auto"/>
        <w:right w:val="none" w:sz="0" w:space="0" w:color="auto"/>
      </w:divBdr>
      <w:divsChild>
        <w:div w:id="1984042254">
          <w:marLeft w:val="0"/>
          <w:marRight w:val="0"/>
          <w:marTop w:val="0"/>
          <w:marBottom w:val="0"/>
          <w:divBdr>
            <w:top w:val="none" w:sz="0" w:space="0" w:color="auto"/>
            <w:left w:val="none" w:sz="0" w:space="0" w:color="auto"/>
            <w:bottom w:val="none" w:sz="0" w:space="0" w:color="auto"/>
            <w:right w:val="none" w:sz="0" w:space="0" w:color="auto"/>
          </w:divBdr>
          <w:divsChild>
            <w:div w:id="1783303215">
              <w:marLeft w:val="0"/>
              <w:marRight w:val="0"/>
              <w:marTop w:val="0"/>
              <w:marBottom w:val="0"/>
              <w:divBdr>
                <w:top w:val="none" w:sz="0" w:space="0" w:color="auto"/>
                <w:left w:val="none" w:sz="0" w:space="0" w:color="auto"/>
                <w:bottom w:val="none" w:sz="0" w:space="0" w:color="auto"/>
                <w:right w:val="none" w:sz="0" w:space="0" w:color="auto"/>
              </w:divBdr>
              <w:divsChild>
                <w:div w:id="1843885197">
                  <w:marLeft w:val="0"/>
                  <w:marRight w:val="0"/>
                  <w:marTop w:val="0"/>
                  <w:marBottom w:val="0"/>
                  <w:divBdr>
                    <w:top w:val="none" w:sz="0" w:space="0" w:color="auto"/>
                    <w:left w:val="none" w:sz="0" w:space="0" w:color="auto"/>
                    <w:bottom w:val="none" w:sz="0" w:space="0" w:color="auto"/>
                    <w:right w:val="none" w:sz="0" w:space="0" w:color="auto"/>
                  </w:divBdr>
                  <w:divsChild>
                    <w:div w:id="141361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125138">
      <w:bodyDiv w:val="1"/>
      <w:marLeft w:val="0"/>
      <w:marRight w:val="0"/>
      <w:marTop w:val="0"/>
      <w:marBottom w:val="0"/>
      <w:divBdr>
        <w:top w:val="none" w:sz="0" w:space="0" w:color="auto"/>
        <w:left w:val="none" w:sz="0" w:space="0" w:color="auto"/>
        <w:bottom w:val="none" w:sz="0" w:space="0" w:color="auto"/>
        <w:right w:val="none" w:sz="0" w:space="0" w:color="auto"/>
      </w:divBdr>
    </w:div>
    <w:div w:id="1026830704">
      <w:bodyDiv w:val="1"/>
      <w:marLeft w:val="0"/>
      <w:marRight w:val="0"/>
      <w:marTop w:val="0"/>
      <w:marBottom w:val="0"/>
      <w:divBdr>
        <w:top w:val="none" w:sz="0" w:space="0" w:color="auto"/>
        <w:left w:val="none" w:sz="0" w:space="0" w:color="auto"/>
        <w:bottom w:val="none" w:sz="0" w:space="0" w:color="auto"/>
        <w:right w:val="none" w:sz="0" w:space="0" w:color="auto"/>
      </w:divBdr>
    </w:div>
    <w:div w:id="1027758208">
      <w:bodyDiv w:val="1"/>
      <w:marLeft w:val="0"/>
      <w:marRight w:val="0"/>
      <w:marTop w:val="0"/>
      <w:marBottom w:val="0"/>
      <w:divBdr>
        <w:top w:val="none" w:sz="0" w:space="0" w:color="auto"/>
        <w:left w:val="none" w:sz="0" w:space="0" w:color="auto"/>
        <w:bottom w:val="none" w:sz="0" w:space="0" w:color="auto"/>
        <w:right w:val="none" w:sz="0" w:space="0" w:color="auto"/>
      </w:divBdr>
    </w:div>
    <w:div w:id="1060859261">
      <w:bodyDiv w:val="1"/>
      <w:marLeft w:val="0"/>
      <w:marRight w:val="0"/>
      <w:marTop w:val="0"/>
      <w:marBottom w:val="0"/>
      <w:divBdr>
        <w:top w:val="none" w:sz="0" w:space="0" w:color="auto"/>
        <w:left w:val="none" w:sz="0" w:space="0" w:color="auto"/>
        <w:bottom w:val="none" w:sz="0" w:space="0" w:color="auto"/>
        <w:right w:val="none" w:sz="0" w:space="0" w:color="auto"/>
      </w:divBdr>
    </w:div>
    <w:div w:id="1109932969">
      <w:bodyDiv w:val="1"/>
      <w:marLeft w:val="0"/>
      <w:marRight w:val="0"/>
      <w:marTop w:val="0"/>
      <w:marBottom w:val="0"/>
      <w:divBdr>
        <w:top w:val="none" w:sz="0" w:space="0" w:color="auto"/>
        <w:left w:val="none" w:sz="0" w:space="0" w:color="auto"/>
        <w:bottom w:val="none" w:sz="0" w:space="0" w:color="auto"/>
        <w:right w:val="none" w:sz="0" w:space="0" w:color="auto"/>
      </w:divBdr>
    </w:div>
    <w:div w:id="1130169715">
      <w:bodyDiv w:val="1"/>
      <w:marLeft w:val="0"/>
      <w:marRight w:val="0"/>
      <w:marTop w:val="0"/>
      <w:marBottom w:val="0"/>
      <w:divBdr>
        <w:top w:val="none" w:sz="0" w:space="0" w:color="auto"/>
        <w:left w:val="none" w:sz="0" w:space="0" w:color="auto"/>
        <w:bottom w:val="none" w:sz="0" w:space="0" w:color="auto"/>
        <w:right w:val="none" w:sz="0" w:space="0" w:color="auto"/>
      </w:divBdr>
      <w:divsChild>
        <w:div w:id="1634168570">
          <w:marLeft w:val="0"/>
          <w:marRight w:val="0"/>
          <w:marTop w:val="0"/>
          <w:marBottom w:val="0"/>
          <w:divBdr>
            <w:top w:val="none" w:sz="0" w:space="0" w:color="auto"/>
            <w:left w:val="none" w:sz="0" w:space="0" w:color="auto"/>
            <w:bottom w:val="none" w:sz="0" w:space="0" w:color="auto"/>
            <w:right w:val="none" w:sz="0" w:space="0" w:color="auto"/>
          </w:divBdr>
          <w:divsChild>
            <w:div w:id="466823870">
              <w:marLeft w:val="0"/>
              <w:marRight w:val="0"/>
              <w:marTop w:val="0"/>
              <w:marBottom w:val="0"/>
              <w:divBdr>
                <w:top w:val="none" w:sz="0" w:space="0" w:color="auto"/>
                <w:left w:val="none" w:sz="0" w:space="0" w:color="auto"/>
                <w:bottom w:val="none" w:sz="0" w:space="0" w:color="auto"/>
                <w:right w:val="none" w:sz="0" w:space="0" w:color="auto"/>
              </w:divBdr>
              <w:divsChild>
                <w:div w:id="486243384">
                  <w:marLeft w:val="0"/>
                  <w:marRight w:val="0"/>
                  <w:marTop w:val="0"/>
                  <w:marBottom w:val="0"/>
                  <w:divBdr>
                    <w:top w:val="none" w:sz="0" w:space="0" w:color="auto"/>
                    <w:left w:val="none" w:sz="0" w:space="0" w:color="auto"/>
                    <w:bottom w:val="none" w:sz="0" w:space="0" w:color="auto"/>
                    <w:right w:val="none" w:sz="0" w:space="0" w:color="auto"/>
                  </w:divBdr>
                  <w:divsChild>
                    <w:div w:id="2131121722">
                      <w:marLeft w:val="0"/>
                      <w:marRight w:val="0"/>
                      <w:marTop w:val="0"/>
                      <w:marBottom w:val="0"/>
                      <w:divBdr>
                        <w:top w:val="none" w:sz="0" w:space="0" w:color="auto"/>
                        <w:left w:val="none" w:sz="0" w:space="0" w:color="auto"/>
                        <w:bottom w:val="none" w:sz="0" w:space="0" w:color="auto"/>
                        <w:right w:val="none" w:sz="0" w:space="0" w:color="auto"/>
                      </w:divBdr>
                      <w:divsChild>
                        <w:div w:id="1217862137">
                          <w:marLeft w:val="0"/>
                          <w:marRight w:val="0"/>
                          <w:marTop w:val="0"/>
                          <w:marBottom w:val="0"/>
                          <w:divBdr>
                            <w:top w:val="none" w:sz="0" w:space="0" w:color="auto"/>
                            <w:left w:val="none" w:sz="0" w:space="0" w:color="auto"/>
                            <w:bottom w:val="none" w:sz="0" w:space="0" w:color="auto"/>
                            <w:right w:val="none" w:sz="0" w:space="0" w:color="auto"/>
                          </w:divBdr>
                          <w:divsChild>
                            <w:div w:id="1119570944">
                              <w:marLeft w:val="0"/>
                              <w:marRight w:val="0"/>
                              <w:marTop w:val="0"/>
                              <w:marBottom w:val="0"/>
                              <w:divBdr>
                                <w:top w:val="none" w:sz="0" w:space="0" w:color="auto"/>
                                <w:left w:val="none" w:sz="0" w:space="0" w:color="auto"/>
                                <w:bottom w:val="none" w:sz="0" w:space="0" w:color="auto"/>
                                <w:right w:val="none" w:sz="0" w:space="0" w:color="auto"/>
                              </w:divBdr>
                              <w:divsChild>
                                <w:div w:id="1733314200">
                                  <w:marLeft w:val="0"/>
                                  <w:marRight w:val="0"/>
                                  <w:marTop w:val="0"/>
                                  <w:marBottom w:val="0"/>
                                  <w:divBdr>
                                    <w:top w:val="none" w:sz="0" w:space="0" w:color="auto"/>
                                    <w:left w:val="none" w:sz="0" w:space="0" w:color="auto"/>
                                    <w:bottom w:val="none" w:sz="0" w:space="0" w:color="auto"/>
                                    <w:right w:val="none" w:sz="0" w:space="0" w:color="auto"/>
                                  </w:divBdr>
                                  <w:divsChild>
                                    <w:div w:id="389423996">
                                      <w:marLeft w:val="0"/>
                                      <w:marRight w:val="0"/>
                                      <w:marTop w:val="0"/>
                                      <w:marBottom w:val="0"/>
                                      <w:divBdr>
                                        <w:top w:val="none" w:sz="0" w:space="0" w:color="auto"/>
                                        <w:left w:val="none" w:sz="0" w:space="0" w:color="auto"/>
                                        <w:bottom w:val="none" w:sz="0" w:space="0" w:color="auto"/>
                                        <w:right w:val="none" w:sz="0" w:space="0" w:color="auto"/>
                                      </w:divBdr>
                                      <w:divsChild>
                                        <w:div w:id="758448796">
                                          <w:marLeft w:val="0"/>
                                          <w:marRight w:val="0"/>
                                          <w:marTop w:val="0"/>
                                          <w:marBottom w:val="0"/>
                                          <w:divBdr>
                                            <w:top w:val="none" w:sz="0" w:space="0" w:color="auto"/>
                                            <w:left w:val="none" w:sz="0" w:space="0" w:color="auto"/>
                                            <w:bottom w:val="none" w:sz="0" w:space="0" w:color="auto"/>
                                            <w:right w:val="none" w:sz="0" w:space="0" w:color="auto"/>
                                          </w:divBdr>
                                          <w:divsChild>
                                            <w:div w:id="76522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6784292">
          <w:marLeft w:val="0"/>
          <w:marRight w:val="0"/>
          <w:marTop w:val="0"/>
          <w:marBottom w:val="0"/>
          <w:divBdr>
            <w:top w:val="none" w:sz="0" w:space="0" w:color="auto"/>
            <w:left w:val="none" w:sz="0" w:space="0" w:color="auto"/>
            <w:bottom w:val="none" w:sz="0" w:space="0" w:color="auto"/>
            <w:right w:val="none" w:sz="0" w:space="0" w:color="auto"/>
          </w:divBdr>
          <w:divsChild>
            <w:div w:id="718942197">
              <w:marLeft w:val="0"/>
              <w:marRight w:val="0"/>
              <w:marTop w:val="0"/>
              <w:marBottom w:val="0"/>
              <w:divBdr>
                <w:top w:val="none" w:sz="0" w:space="0" w:color="auto"/>
                <w:left w:val="none" w:sz="0" w:space="0" w:color="auto"/>
                <w:bottom w:val="none" w:sz="0" w:space="0" w:color="auto"/>
                <w:right w:val="none" w:sz="0" w:space="0" w:color="auto"/>
              </w:divBdr>
              <w:divsChild>
                <w:div w:id="1361515002">
                  <w:marLeft w:val="0"/>
                  <w:marRight w:val="0"/>
                  <w:marTop w:val="0"/>
                  <w:marBottom w:val="0"/>
                  <w:divBdr>
                    <w:top w:val="none" w:sz="0" w:space="0" w:color="auto"/>
                    <w:left w:val="none" w:sz="0" w:space="0" w:color="auto"/>
                    <w:bottom w:val="none" w:sz="0" w:space="0" w:color="auto"/>
                    <w:right w:val="none" w:sz="0" w:space="0" w:color="auto"/>
                  </w:divBdr>
                  <w:divsChild>
                    <w:div w:id="1691373445">
                      <w:marLeft w:val="0"/>
                      <w:marRight w:val="0"/>
                      <w:marTop w:val="0"/>
                      <w:marBottom w:val="0"/>
                      <w:divBdr>
                        <w:top w:val="none" w:sz="0" w:space="0" w:color="auto"/>
                        <w:left w:val="none" w:sz="0" w:space="0" w:color="auto"/>
                        <w:bottom w:val="none" w:sz="0" w:space="0" w:color="auto"/>
                        <w:right w:val="none" w:sz="0" w:space="0" w:color="auto"/>
                      </w:divBdr>
                      <w:divsChild>
                        <w:div w:id="861823379">
                          <w:marLeft w:val="0"/>
                          <w:marRight w:val="0"/>
                          <w:marTop w:val="0"/>
                          <w:marBottom w:val="0"/>
                          <w:divBdr>
                            <w:top w:val="none" w:sz="0" w:space="0" w:color="auto"/>
                            <w:left w:val="none" w:sz="0" w:space="0" w:color="auto"/>
                            <w:bottom w:val="none" w:sz="0" w:space="0" w:color="auto"/>
                            <w:right w:val="none" w:sz="0" w:space="0" w:color="auto"/>
                          </w:divBdr>
                          <w:divsChild>
                            <w:div w:id="1511212759">
                              <w:marLeft w:val="0"/>
                              <w:marRight w:val="0"/>
                              <w:marTop w:val="0"/>
                              <w:marBottom w:val="0"/>
                              <w:divBdr>
                                <w:top w:val="none" w:sz="0" w:space="0" w:color="auto"/>
                                <w:left w:val="none" w:sz="0" w:space="0" w:color="auto"/>
                                <w:bottom w:val="none" w:sz="0" w:space="0" w:color="auto"/>
                                <w:right w:val="none" w:sz="0" w:space="0" w:color="auto"/>
                              </w:divBdr>
                              <w:divsChild>
                                <w:div w:id="527645632">
                                  <w:marLeft w:val="0"/>
                                  <w:marRight w:val="0"/>
                                  <w:marTop w:val="0"/>
                                  <w:marBottom w:val="0"/>
                                  <w:divBdr>
                                    <w:top w:val="none" w:sz="0" w:space="0" w:color="auto"/>
                                    <w:left w:val="none" w:sz="0" w:space="0" w:color="auto"/>
                                    <w:bottom w:val="none" w:sz="0" w:space="0" w:color="auto"/>
                                    <w:right w:val="none" w:sz="0" w:space="0" w:color="auto"/>
                                  </w:divBdr>
                                  <w:divsChild>
                                    <w:div w:id="34054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8844319">
      <w:bodyDiv w:val="1"/>
      <w:marLeft w:val="0"/>
      <w:marRight w:val="0"/>
      <w:marTop w:val="0"/>
      <w:marBottom w:val="0"/>
      <w:divBdr>
        <w:top w:val="none" w:sz="0" w:space="0" w:color="auto"/>
        <w:left w:val="none" w:sz="0" w:space="0" w:color="auto"/>
        <w:bottom w:val="none" w:sz="0" w:space="0" w:color="auto"/>
        <w:right w:val="none" w:sz="0" w:space="0" w:color="auto"/>
      </w:divBdr>
    </w:div>
    <w:div w:id="1175656828">
      <w:bodyDiv w:val="1"/>
      <w:marLeft w:val="0"/>
      <w:marRight w:val="0"/>
      <w:marTop w:val="0"/>
      <w:marBottom w:val="0"/>
      <w:divBdr>
        <w:top w:val="none" w:sz="0" w:space="0" w:color="auto"/>
        <w:left w:val="none" w:sz="0" w:space="0" w:color="auto"/>
        <w:bottom w:val="none" w:sz="0" w:space="0" w:color="auto"/>
        <w:right w:val="none" w:sz="0" w:space="0" w:color="auto"/>
      </w:divBdr>
    </w:div>
    <w:div w:id="1210416520">
      <w:bodyDiv w:val="1"/>
      <w:marLeft w:val="0"/>
      <w:marRight w:val="0"/>
      <w:marTop w:val="0"/>
      <w:marBottom w:val="0"/>
      <w:divBdr>
        <w:top w:val="none" w:sz="0" w:space="0" w:color="auto"/>
        <w:left w:val="none" w:sz="0" w:space="0" w:color="auto"/>
        <w:bottom w:val="none" w:sz="0" w:space="0" w:color="auto"/>
        <w:right w:val="none" w:sz="0" w:space="0" w:color="auto"/>
      </w:divBdr>
    </w:div>
    <w:div w:id="1221401617">
      <w:bodyDiv w:val="1"/>
      <w:marLeft w:val="0"/>
      <w:marRight w:val="0"/>
      <w:marTop w:val="0"/>
      <w:marBottom w:val="0"/>
      <w:divBdr>
        <w:top w:val="none" w:sz="0" w:space="0" w:color="auto"/>
        <w:left w:val="none" w:sz="0" w:space="0" w:color="auto"/>
        <w:bottom w:val="none" w:sz="0" w:space="0" w:color="auto"/>
        <w:right w:val="none" w:sz="0" w:space="0" w:color="auto"/>
      </w:divBdr>
      <w:divsChild>
        <w:div w:id="800660120">
          <w:marLeft w:val="0"/>
          <w:marRight w:val="0"/>
          <w:marTop w:val="0"/>
          <w:marBottom w:val="0"/>
          <w:divBdr>
            <w:top w:val="none" w:sz="0" w:space="0" w:color="auto"/>
            <w:left w:val="none" w:sz="0" w:space="0" w:color="auto"/>
            <w:bottom w:val="none" w:sz="0" w:space="0" w:color="auto"/>
            <w:right w:val="none" w:sz="0" w:space="0" w:color="auto"/>
          </w:divBdr>
          <w:divsChild>
            <w:div w:id="202064999">
              <w:marLeft w:val="0"/>
              <w:marRight w:val="0"/>
              <w:marTop w:val="0"/>
              <w:marBottom w:val="0"/>
              <w:divBdr>
                <w:top w:val="none" w:sz="0" w:space="0" w:color="auto"/>
                <w:left w:val="none" w:sz="0" w:space="0" w:color="auto"/>
                <w:bottom w:val="none" w:sz="0" w:space="0" w:color="auto"/>
                <w:right w:val="none" w:sz="0" w:space="0" w:color="auto"/>
              </w:divBdr>
              <w:divsChild>
                <w:div w:id="1918632453">
                  <w:marLeft w:val="0"/>
                  <w:marRight w:val="0"/>
                  <w:marTop w:val="0"/>
                  <w:marBottom w:val="0"/>
                  <w:divBdr>
                    <w:top w:val="none" w:sz="0" w:space="0" w:color="auto"/>
                    <w:left w:val="none" w:sz="0" w:space="0" w:color="auto"/>
                    <w:bottom w:val="none" w:sz="0" w:space="0" w:color="auto"/>
                    <w:right w:val="none" w:sz="0" w:space="0" w:color="auto"/>
                  </w:divBdr>
                  <w:divsChild>
                    <w:div w:id="20004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648777">
      <w:bodyDiv w:val="1"/>
      <w:marLeft w:val="0"/>
      <w:marRight w:val="0"/>
      <w:marTop w:val="0"/>
      <w:marBottom w:val="0"/>
      <w:divBdr>
        <w:top w:val="none" w:sz="0" w:space="0" w:color="auto"/>
        <w:left w:val="none" w:sz="0" w:space="0" w:color="auto"/>
        <w:bottom w:val="none" w:sz="0" w:space="0" w:color="auto"/>
        <w:right w:val="none" w:sz="0" w:space="0" w:color="auto"/>
      </w:divBdr>
    </w:div>
    <w:div w:id="1275676908">
      <w:bodyDiv w:val="1"/>
      <w:marLeft w:val="0"/>
      <w:marRight w:val="0"/>
      <w:marTop w:val="0"/>
      <w:marBottom w:val="0"/>
      <w:divBdr>
        <w:top w:val="none" w:sz="0" w:space="0" w:color="auto"/>
        <w:left w:val="none" w:sz="0" w:space="0" w:color="auto"/>
        <w:bottom w:val="none" w:sz="0" w:space="0" w:color="auto"/>
        <w:right w:val="none" w:sz="0" w:space="0" w:color="auto"/>
      </w:divBdr>
      <w:divsChild>
        <w:div w:id="1942451714">
          <w:marLeft w:val="0"/>
          <w:marRight w:val="0"/>
          <w:marTop w:val="0"/>
          <w:marBottom w:val="0"/>
          <w:divBdr>
            <w:top w:val="none" w:sz="0" w:space="0" w:color="auto"/>
            <w:left w:val="none" w:sz="0" w:space="0" w:color="auto"/>
            <w:bottom w:val="none" w:sz="0" w:space="0" w:color="auto"/>
            <w:right w:val="none" w:sz="0" w:space="0" w:color="auto"/>
          </w:divBdr>
          <w:divsChild>
            <w:div w:id="1819413821">
              <w:marLeft w:val="0"/>
              <w:marRight w:val="0"/>
              <w:marTop w:val="0"/>
              <w:marBottom w:val="0"/>
              <w:divBdr>
                <w:top w:val="none" w:sz="0" w:space="0" w:color="auto"/>
                <w:left w:val="none" w:sz="0" w:space="0" w:color="auto"/>
                <w:bottom w:val="none" w:sz="0" w:space="0" w:color="auto"/>
                <w:right w:val="none" w:sz="0" w:space="0" w:color="auto"/>
              </w:divBdr>
              <w:divsChild>
                <w:div w:id="1267497031">
                  <w:marLeft w:val="0"/>
                  <w:marRight w:val="0"/>
                  <w:marTop w:val="0"/>
                  <w:marBottom w:val="0"/>
                  <w:divBdr>
                    <w:top w:val="none" w:sz="0" w:space="0" w:color="auto"/>
                    <w:left w:val="none" w:sz="0" w:space="0" w:color="auto"/>
                    <w:bottom w:val="none" w:sz="0" w:space="0" w:color="auto"/>
                    <w:right w:val="none" w:sz="0" w:space="0" w:color="auto"/>
                  </w:divBdr>
                  <w:divsChild>
                    <w:div w:id="88245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476053">
      <w:bodyDiv w:val="1"/>
      <w:marLeft w:val="0"/>
      <w:marRight w:val="0"/>
      <w:marTop w:val="0"/>
      <w:marBottom w:val="0"/>
      <w:divBdr>
        <w:top w:val="none" w:sz="0" w:space="0" w:color="auto"/>
        <w:left w:val="none" w:sz="0" w:space="0" w:color="auto"/>
        <w:bottom w:val="none" w:sz="0" w:space="0" w:color="auto"/>
        <w:right w:val="none" w:sz="0" w:space="0" w:color="auto"/>
      </w:divBdr>
    </w:div>
    <w:div w:id="1377006201">
      <w:bodyDiv w:val="1"/>
      <w:marLeft w:val="0"/>
      <w:marRight w:val="0"/>
      <w:marTop w:val="0"/>
      <w:marBottom w:val="0"/>
      <w:divBdr>
        <w:top w:val="none" w:sz="0" w:space="0" w:color="auto"/>
        <w:left w:val="none" w:sz="0" w:space="0" w:color="auto"/>
        <w:bottom w:val="none" w:sz="0" w:space="0" w:color="auto"/>
        <w:right w:val="none" w:sz="0" w:space="0" w:color="auto"/>
      </w:divBdr>
    </w:div>
    <w:div w:id="1435904793">
      <w:bodyDiv w:val="1"/>
      <w:marLeft w:val="0"/>
      <w:marRight w:val="0"/>
      <w:marTop w:val="0"/>
      <w:marBottom w:val="0"/>
      <w:divBdr>
        <w:top w:val="none" w:sz="0" w:space="0" w:color="auto"/>
        <w:left w:val="none" w:sz="0" w:space="0" w:color="auto"/>
        <w:bottom w:val="none" w:sz="0" w:space="0" w:color="auto"/>
        <w:right w:val="none" w:sz="0" w:space="0" w:color="auto"/>
      </w:divBdr>
    </w:div>
    <w:div w:id="1487821474">
      <w:bodyDiv w:val="1"/>
      <w:marLeft w:val="0"/>
      <w:marRight w:val="0"/>
      <w:marTop w:val="0"/>
      <w:marBottom w:val="0"/>
      <w:divBdr>
        <w:top w:val="none" w:sz="0" w:space="0" w:color="auto"/>
        <w:left w:val="none" w:sz="0" w:space="0" w:color="auto"/>
        <w:bottom w:val="none" w:sz="0" w:space="0" w:color="auto"/>
        <w:right w:val="none" w:sz="0" w:space="0" w:color="auto"/>
      </w:divBdr>
    </w:div>
    <w:div w:id="1549561834">
      <w:bodyDiv w:val="1"/>
      <w:marLeft w:val="0"/>
      <w:marRight w:val="0"/>
      <w:marTop w:val="0"/>
      <w:marBottom w:val="0"/>
      <w:divBdr>
        <w:top w:val="none" w:sz="0" w:space="0" w:color="auto"/>
        <w:left w:val="none" w:sz="0" w:space="0" w:color="auto"/>
        <w:bottom w:val="none" w:sz="0" w:space="0" w:color="auto"/>
        <w:right w:val="none" w:sz="0" w:space="0" w:color="auto"/>
      </w:divBdr>
      <w:divsChild>
        <w:div w:id="1824927336">
          <w:marLeft w:val="0"/>
          <w:marRight w:val="0"/>
          <w:marTop w:val="0"/>
          <w:marBottom w:val="0"/>
          <w:divBdr>
            <w:top w:val="none" w:sz="0" w:space="0" w:color="auto"/>
            <w:left w:val="none" w:sz="0" w:space="0" w:color="auto"/>
            <w:bottom w:val="none" w:sz="0" w:space="0" w:color="auto"/>
            <w:right w:val="none" w:sz="0" w:space="0" w:color="auto"/>
          </w:divBdr>
          <w:divsChild>
            <w:div w:id="250624093">
              <w:marLeft w:val="0"/>
              <w:marRight w:val="0"/>
              <w:marTop w:val="0"/>
              <w:marBottom w:val="0"/>
              <w:divBdr>
                <w:top w:val="none" w:sz="0" w:space="0" w:color="auto"/>
                <w:left w:val="none" w:sz="0" w:space="0" w:color="auto"/>
                <w:bottom w:val="none" w:sz="0" w:space="0" w:color="auto"/>
                <w:right w:val="none" w:sz="0" w:space="0" w:color="auto"/>
              </w:divBdr>
              <w:divsChild>
                <w:div w:id="584069100">
                  <w:marLeft w:val="0"/>
                  <w:marRight w:val="0"/>
                  <w:marTop w:val="0"/>
                  <w:marBottom w:val="0"/>
                  <w:divBdr>
                    <w:top w:val="none" w:sz="0" w:space="0" w:color="auto"/>
                    <w:left w:val="none" w:sz="0" w:space="0" w:color="auto"/>
                    <w:bottom w:val="none" w:sz="0" w:space="0" w:color="auto"/>
                    <w:right w:val="none" w:sz="0" w:space="0" w:color="auto"/>
                  </w:divBdr>
                  <w:divsChild>
                    <w:div w:id="189368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209188">
      <w:bodyDiv w:val="1"/>
      <w:marLeft w:val="0"/>
      <w:marRight w:val="0"/>
      <w:marTop w:val="0"/>
      <w:marBottom w:val="0"/>
      <w:divBdr>
        <w:top w:val="none" w:sz="0" w:space="0" w:color="auto"/>
        <w:left w:val="none" w:sz="0" w:space="0" w:color="auto"/>
        <w:bottom w:val="none" w:sz="0" w:space="0" w:color="auto"/>
        <w:right w:val="none" w:sz="0" w:space="0" w:color="auto"/>
      </w:divBdr>
    </w:div>
    <w:div w:id="1588540926">
      <w:bodyDiv w:val="1"/>
      <w:marLeft w:val="0"/>
      <w:marRight w:val="0"/>
      <w:marTop w:val="0"/>
      <w:marBottom w:val="0"/>
      <w:divBdr>
        <w:top w:val="none" w:sz="0" w:space="0" w:color="auto"/>
        <w:left w:val="none" w:sz="0" w:space="0" w:color="auto"/>
        <w:bottom w:val="none" w:sz="0" w:space="0" w:color="auto"/>
        <w:right w:val="none" w:sz="0" w:space="0" w:color="auto"/>
      </w:divBdr>
    </w:div>
    <w:div w:id="1591962734">
      <w:bodyDiv w:val="1"/>
      <w:marLeft w:val="0"/>
      <w:marRight w:val="0"/>
      <w:marTop w:val="0"/>
      <w:marBottom w:val="0"/>
      <w:divBdr>
        <w:top w:val="none" w:sz="0" w:space="0" w:color="auto"/>
        <w:left w:val="none" w:sz="0" w:space="0" w:color="auto"/>
        <w:bottom w:val="none" w:sz="0" w:space="0" w:color="auto"/>
        <w:right w:val="none" w:sz="0" w:space="0" w:color="auto"/>
      </w:divBdr>
    </w:div>
    <w:div w:id="1598562299">
      <w:bodyDiv w:val="1"/>
      <w:marLeft w:val="0"/>
      <w:marRight w:val="0"/>
      <w:marTop w:val="0"/>
      <w:marBottom w:val="0"/>
      <w:divBdr>
        <w:top w:val="none" w:sz="0" w:space="0" w:color="auto"/>
        <w:left w:val="none" w:sz="0" w:space="0" w:color="auto"/>
        <w:bottom w:val="none" w:sz="0" w:space="0" w:color="auto"/>
        <w:right w:val="none" w:sz="0" w:space="0" w:color="auto"/>
      </w:divBdr>
    </w:div>
    <w:div w:id="1623728773">
      <w:bodyDiv w:val="1"/>
      <w:marLeft w:val="0"/>
      <w:marRight w:val="0"/>
      <w:marTop w:val="0"/>
      <w:marBottom w:val="0"/>
      <w:divBdr>
        <w:top w:val="none" w:sz="0" w:space="0" w:color="auto"/>
        <w:left w:val="none" w:sz="0" w:space="0" w:color="auto"/>
        <w:bottom w:val="none" w:sz="0" w:space="0" w:color="auto"/>
        <w:right w:val="none" w:sz="0" w:space="0" w:color="auto"/>
      </w:divBdr>
      <w:divsChild>
        <w:div w:id="952634024">
          <w:marLeft w:val="0"/>
          <w:marRight w:val="0"/>
          <w:marTop w:val="0"/>
          <w:marBottom w:val="0"/>
          <w:divBdr>
            <w:top w:val="none" w:sz="0" w:space="0" w:color="auto"/>
            <w:left w:val="none" w:sz="0" w:space="0" w:color="auto"/>
            <w:bottom w:val="none" w:sz="0" w:space="0" w:color="auto"/>
            <w:right w:val="none" w:sz="0" w:space="0" w:color="auto"/>
          </w:divBdr>
          <w:divsChild>
            <w:div w:id="769740597">
              <w:marLeft w:val="0"/>
              <w:marRight w:val="0"/>
              <w:marTop w:val="0"/>
              <w:marBottom w:val="0"/>
              <w:divBdr>
                <w:top w:val="none" w:sz="0" w:space="0" w:color="auto"/>
                <w:left w:val="none" w:sz="0" w:space="0" w:color="auto"/>
                <w:bottom w:val="none" w:sz="0" w:space="0" w:color="auto"/>
                <w:right w:val="none" w:sz="0" w:space="0" w:color="auto"/>
              </w:divBdr>
              <w:divsChild>
                <w:div w:id="1560441405">
                  <w:marLeft w:val="0"/>
                  <w:marRight w:val="0"/>
                  <w:marTop w:val="0"/>
                  <w:marBottom w:val="0"/>
                  <w:divBdr>
                    <w:top w:val="none" w:sz="0" w:space="0" w:color="auto"/>
                    <w:left w:val="none" w:sz="0" w:space="0" w:color="auto"/>
                    <w:bottom w:val="none" w:sz="0" w:space="0" w:color="auto"/>
                    <w:right w:val="none" w:sz="0" w:space="0" w:color="auto"/>
                  </w:divBdr>
                  <w:divsChild>
                    <w:div w:id="161343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756449">
      <w:bodyDiv w:val="1"/>
      <w:marLeft w:val="0"/>
      <w:marRight w:val="0"/>
      <w:marTop w:val="0"/>
      <w:marBottom w:val="0"/>
      <w:divBdr>
        <w:top w:val="none" w:sz="0" w:space="0" w:color="auto"/>
        <w:left w:val="none" w:sz="0" w:space="0" w:color="auto"/>
        <w:bottom w:val="none" w:sz="0" w:space="0" w:color="auto"/>
        <w:right w:val="none" w:sz="0" w:space="0" w:color="auto"/>
      </w:divBdr>
      <w:divsChild>
        <w:div w:id="672991708">
          <w:marLeft w:val="0"/>
          <w:marRight w:val="0"/>
          <w:marTop w:val="0"/>
          <w:marBottom w:val="0"/>
          <w:divBdr>
            <w:top w:val="none" w:sz="0" w:space="0" w:color="auto"/>
            <w:left w:val="none" w:sz="0" w:space="0" w:color="auto"/>
            <w:bottom w:val="none" w:sz="0" w:space="0" w:color="auto"/>
            <w:right w:val="none" w:sz="0" w:space="0" w:color="auto"/>
          </w:divBdr>
          <w:divsChild>
            <w:div w:id="1966959925">
              <w:marLeft w:val="0"/>
              <w:marRight w:val="0"/>
              <w:marTop w:val="0"/>
              <w:marBottom w:val="0"/>
              <w:divBdr>
                <w:top w:val="none" w:sz="0" w:space="0" w:color="auto"/>
                <w:left w:val="none" w:sz="0" w:space="0" w:color="auto"/>
                <w:bottom w:val="none" w:sz="0" w:space="0" w:color="auto"/>
                <w:right w:val="none" w:sz="0" w:space="0" w:color="auto"/>
              </w:divBdr>
              <w:divsChild>
                <w:div w:id="1873611449">
                  <w:marLeft w:val="0"/>
                  <w:marRight w:val="0"/>
                  <w:marTop w:val="0"/>
                  <w:marBottom w:val="0"/>
                  <w:divBdr>
                    <w:top w:val="none" w:sz="0" w:space="0" w:color="auto"/>
                    <w:left w:val="none" w:sz="0" w:space="0" w:color="auto"/>
                    <w:bottom w:val="none" w:sz="0" w:space="0" w:color="auto"/>
                    <w:right w:val="none" w:sz="0" w:space="0" w:color="auto"/>
                  </w:divBdr>
                  <w:divsChild>
                    <w:div w:id="1749038460">
                      <w:marLeft w:val="0"/>
                      <w:marRight w:val="0"/>
                      <w:marTop w:val="0"/>
                      <w:marBottom w:val="0"/>
                      <w:divBdr>
                        <w:top w:val="none" w:sz="0" w:space="0" w:color="auto"/>
                        <w:left w:val="none" w:sz="0" w:space="0" w:color="auto"/>
                        <w:bottom w:val="none" w:sz="0" w:space="0" w:color="auto"/>
                        <w:right w:val="none" w:sz="0" w:space="0" w:color="auto"/>
                      </w:divBdr>
                      <w:divsChild>
                        <w:div w:id="736628696">
                          <w:marLeft w:val="0"/>
                          <w:marRight w:val="0"/>
                          <w:marTop w:val="0"/>
                          <w:marBottom w:val="0"/>
                          <w:divBdr>
                            <w:top w:val="none" w:sz="0" w:space="0" w:color="auto"/>
                            <w:left w:val="none" w:sz="0" w:space="0" w:color="auto"/>
                            <w:bottom w:val="none" w:sz="0" w:space="0" w:color="auto"/>
                            <w:right w:val="none" w:sz="0" w:space="0" w:color="auto"/>
                          </w:divBdr>
                          <w:divsChild>
                            <w:div w:id="2004430192">
                              <w:marLeft w:val="0"/>
                              <w:marRight w:val="0"/>
                              <w:marTop w:val="0"/>
                              <w:marBottom w:val="0"/>
                              <w:divBdr>
                                <w:top w:val="none" w:sz="0" w:space="0" w:color="auto"/>
                                <w:left w:val="none" w:sz="0" w:space="0" w:color="auto"/>
                                <w:bottom w:val="none" w:sz="0" w:space="0" w:color="auto"/>
                                <w:right w:val="none" w:sz="0" w:space="0" w:color="auto"/>
                              </w:divBdr>
                              <w:divsChild>
                                <w:div w:id="125466318">
                                  <w:marLeft w:val="0"/>
                                  <w:marRight w:val="0"/>
                                  <w:marTop w:val="0"/>
                                  <w:marBottom w:val="0"/>
                                  <w:divBdr>
                                    <w:top w:val="none" w:sz="0" w:space="0" w:color="auto"/>
                                    <w:left w:val="none" w:sz="0" w:space="0" w:color="auto"/>
                                    <w:bottom w:val="none" w:sz="0" w:space="0" w:color="auto"/>
                                    <w:right w:val="none" w:sz="0" w:space="0" w:color="auto"/>
                                  </w:divBdr>
                                  <w:divsChild>
                                    <w:div w:id="1494293269">
                                      <w:marLeft w:val="0"/>
                                      <w:marRight w:val="0"/>
                                      <w:marTop w:val="0"/>
                                      <w:marBottom w:val="0"/>
                                      <w:divBdr>
                                        <w:top w:val="none" w:sz="0" w:space="0" w:color="auto"/>
                                        <w:left w:val="none" w:sz="0" w:space="0" w:color="auto"/>
                                        <w:bottom w:val="none" w:sz="0" w:space="0" w:color="auto"/>
                                        <w:right w:val="none" w:sz="0" w:space="0" w:color="auto"/>
                                      </w:divBdr>
                                      <w:divsChild>
                                        <w:div w:id="2009557252">
                                          <w:marLeft w:val="0"/>
                                          <w:marRight w:val="0"/>
                                          <w:marTop w:val="0"/>
                                          <w:marBottom w:val="0"/>
                                          <w:divBdr>
                                            <w:top w:val="none" w:sz="0" w:space="0" w:color="auto"/>
                                            <w:left w:val="none" w:sz="0" w:space="0" w:color="auto"/>
                                            <w:bottom w:val="none" w:sz="0" w:space="0" w:color="auto"/>
                                            <w:right w:val="none" w:sz="0" w:space="0" w:color="auto"/>
                                          </w:divBdr>
                                          <w:divsChild>
                                            <w:div w:id="29394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1601064">
          <w:marLeft w:val="0"/>
          <w:marRight w:val="0"/>
          <w:marTop w:val="0"/>
          <w:marBottom w:val="0"/>
          <w:divBdr>
            <w:top w:val="none" w:sz="0" w:space="0" w:color="auto"/>
            <w:left w:val="none" w:sz="0" w:space="0" w:color="auto"/>
            <w:bottom w:val="none" w:sz="0" w:space="0" w:color="auto"/>
            <w:right w:val="none" w:sz="0" w:space="0" w:color="auto"/>
          </w:divBdr>
          <w:divsChild>
            <w:div w:id="558175884">
              <w:marLeft w:val="0"/>
              <w:marRight w:val="0"/>
              <w:marTop w:val="0"/>
              <w:marBottom w:val="0"/>
              <w:divBdr>
                <w:top w:val="none" w:sz="0" w:space="0" w:color="auto"/>
                <w:left w:val="none" w:sz="0" w:space="0" w:color="auto"/>
                <w:bottom w:val="none" w:sz="0" w:space="0" w:color="auto"/>
                <w:right w:val="none" w:sz="0" w:space="0" w:color="auto"/>
              </w:divBdr>
              <w:divsChild>
                <w:div w:id="432015338">
                  <w:marLeft w:val="0"/>
                  <w:marRight w:val="0"/>
                  <w:marTop w:val="0"/>
                  <w:marBottom w:val="0"/>
                  <w:divBdr>
                    <w:top w:val="none" w:sz="0" w:space="0" w:color="auto"/>
                    <w:left w:val="none" w:sz="0" w:space="0" w:color="auto"/>
                    <w:bottom w:val="none" w:sz="0" w:space="0" w:color="auto"/>
                    <w:right w:val="none" w:sz="0" w:space="0" w:color="auto"/>
                  </w:divBdr>
                  <w:divsChild>
                    <w:div w:id="1764956950">
                      <w:marLeft w:val="0"/>
                      <w:marRight w:val="0"/>
                      <w:marTop w:val="0"/>
                      <w:marBottom w:val="0"/>
                      <w:divBdr>
                        <w:top w:val="none" w:sz="0" w:space="0" w:color="auto"/>
                        <w:left w:val="none" w:sz="0" w:space="0" w:color="auto"/>
                        <w:bottom w:val="none" w:sz="0" w:space="0" w:color="auto"/>
                        <w:right w:val="none" w:sz="0" w:space="0" w:color="auto"/>
                      </w:divBdr>
                      <w:divsChild>
                        <w:div w:id="1893274087">
                          <w:marLeft w:val="0"/>
                          <w:marRight w:val="0"/>
                          <w:marTop w:val="0"/>
                          <w:marBottom w:val="0"/>
                          <w:divBdr>
                            <w:top w:val="none" w:sz="0" w:space="0" w:color="auto"/>
                            <w:left w:val="none" w:sz="0" w:space="0" w:color="auto"/>
                            <w:bottom w:val="none" w:sz="0" w:space="0" w:color="auto"/>
                            <w:right w:val="none" w:sz="0" w:space="0" w:color="auto"/>
                          </w:divBdr>
                          <w:divsChild>
                            <w:div w:id="1045957015">
                              <w:marLeft w:val="0"/>
                              <w:marRight w:val="0"/>
                              <w:marTop w:val="0"/>
                              <w:marBottom w:val="0"/>
                              <w:divBdr>
                                <w:top w:val="none" w:sz="0" w:space="0" w:color="auto"/>
                                <w:left w:val="none" w:sz="0" w:space="0" w:color="auto"/>
                                <w:bottom w:val="none" w:sz="0" w:space="0" w:color="auto"/>
                                <w:right w:val="none" w:sz="0" w:space="0" w:color="auto"/>
                              </w:divBdr>
                              <w:divsChild>
                                <w:div w:id="1332022061">
                                  <w:marLeft w:val="0"/>
                                  <w:marRight w:val="0"/>
                                  <w:marTop w:val="0"/>
                                  <w:marBottom w:val="0"/>
                                  <w:divBdr>
                                    <w:top w:val="none" w:sz="0" w:space="0" w:color="auto"/>
                                    <w:left w:val="none" w:sz="0" w:space="0" w:color="auto"/>
                                    <w:bottom w:val="none" w:sz="0" w:space="0" w:color="auto"/>
                                    <w:right w:val="none" w:sz="0" w:space="0" w:color="auto"/>
                                  </w:divBdr>
                                  <w:divsChild>
                                    <w:div w:id="114153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156330">
      <w:bodyDiv w:val="1"/>
      <w:marLeft w:val="0"/>
      <w:marRight w:val="0"/>
      <w:marTop w:val="0"/>
      <w:marBottom w:val="0"/>
      <w:divBdr>
        <w:top w:val="none" w:sz="0" w:space="0" w:color="auto"/>
        <w:left w:val="none" w:sz="0" w:space="0" w:color="auto"/>
        <w:bottom w:val="none" w:sz="0" w:space="0" w:color="auto"/>
        <w:right w:val="none" w:sz="0" w:space="0" w:color="auto"/>
      </w:divBdr>
    </w:div>
    <w:div w:id="1658797887">
      <w:bodyDiv w:val="1"/>
      <w:marLeft w:val="0"/>
      <w:marRight w:val="0"/>
      <w:marTop w:val="0"/>
      <w:marBottom w:val="0"/>
      <w:divBdr>
        <w:top w:val="none" w:sz="0" w:space="0" w:color="auto"/>
        <w:left w:val="none" w:sz="0" w:space="0" w:color="auto"/>
        <w:bottom w:val="none" w:sz="0" w:space="0" w:color="auto"/>
        <w:right w:val="none" w:sz="0" w:space="0" w:color="auto"/>
      </w:divBdr>
      <w:divsChild>
        <w:div w:id="1304652114">
          <w:marLeft w:val="0"/>
          <w:marRight w:val="0"/>
          <w:marTop w:val="0"/>
          <w:marBottom w:val="0"/>
          <w:divBdr>
            <w:top w:val="none" w:sz="0" w:space="0" w:color="auto"/>
            <w:left w:val="none" w:sz="0" w:space="0" w:color="auto"/>
            <w:bottom w:val="none" w:sz="0" w:space="0" w:color="auto"/>
            <w:right w:val="none" w:sz="0" w:space="0" w:color="auto"/>
          </w:divBdr>
          <w:divsChild>
            <w:div w:id="678969370">
              <w:marLeft w:val="0"/>
              <w:marRight w:val="0"/>
              <w:marTop w:val="0"/>
              <w:marBottom w:val="0"/>
              <w:divBdr>
                <w:top w:val="none" w:sz="0" w:space="0" w:color="auto"/>
                <w:left w:val="none" w:sz="0" w:space="0" w:color="auto"/>
                <w:bottom w:val="none" w:sz="0" w:space="0" w:color="auto"/>
                <w:right w:val="none" w:sz="0" w:space="0" w:color="auto"/>
              </w:divBdr>
              <w:divsChild>
                <w:div w:id="1196502200">
                  <w:marLeft w:val="0"/>
                  <w:marRight w:val="0"/>
                  <w:marTop w:val="0"/>
                  <w:marBottom w:val="0"/>
                  <w:divBdr>
                    <w:top w:val="none" w:sz="0" w:space="0" w:color="auto"/>
                    <w:left w:val="none" w:sz="0" w:space="0" w:color="auto"/>
                    <w:bottom w:val="none" w:sz="0" w:space="0" w:color="auto"/>
                    <w:right w:val="none" w:sz="0" w:space="0" w:color="auto"/>
                  </w:divBdr>
                  <w:divsChild>
                    <w:div w:id="1805539593">
                      <w:marLeft w:val="0"/>
                      <w:marRight w:val="0"/>
                      <w:marTop w:val="0"/>
                      <w:marBottom w:val="0"/>
                      <w:divBdr>
                        <w:top w:val="none" w:sz="0" w:space="0" w:color="auto"/>
                        <w:left w:val="none" w:sz="0" w:space="0" w:color="auto"/>
                        <w:bottom w:val="none" w:sz="0" w:space="0" w:color="auto"/>
                        <w:right w:val="none" w:sz="0" w:space="0" w:color="auto"/>
                      </w:divBdr>
                      <w:divsChild>
                        <w:div w:id="109210387">
                          <w:marLeft w:val="0"/>
                          <w:marRight w:val="0"/>
                          <w:marTop w:val="0"/>
                          <w:marBottom w:val="0"/>
                          <w:divBdr>
                            <w:top w:val="none" w:sz="0" w:space="0" w:color="auto"/>
                            <w:left w:val="none" w:sz="0" w:space="0" w:color="auto"/>
                            <w:bottom w:val="none" w:sz="0" w:space="0" w:color="auto"/>
                            <w:right w:val="none" w:sz="0" w:space="0" w:color="auto"/>
                          </w:divBdr>
                          <w:divsChild>
                            <w:div w:id="1916545948">
                              <w:marLeft w:val="0"/>
                              <w:marRight w:val="0"/>
                              <w:marTop w:val="0"/>
                              <w:marBottom w:val="0"/>
                              <w:divBdr>
                                <w:top w:val="none" w:sz="0" w:space="0" w:color="auto"/>
                                <w:left w:val="none" w:sz="0" w:space="0" w:color="auto"/>
                                <w:bottom w:val="none" w:sz="0" w:space="0" w:color="auto"/>
                                <w:right w:val="none" w:sz="0" w:space="0" w:color="auto"/>
                              </w:divBdr>
                              <w:divsChild>
                                <w:div w:id="1325933900">
                                  <w:marLeft w:val="0"/>
                                  <w:marRight w:val="0"/>
                                  <w:marTop w:val="0"/>
                                  <w:marBottom w:val="0"/>
                                  <w:divBdr>
                                    <w:top w:val="none" w:sz="0" w:space="0" w:color="auto"/>
                                    <w:left w:val="none" w:sz="0" w:space="0" w:color="auto"/>
                                    <w:bottom w:val="none" w:sz="0" w:space="0" w:color="auto"/>
                                    <w:right w:val="none" w:sz="0" w:space="0" w:color="auto"/>
                                  </w:divBdr>
                                  <w:divsChild>
                                    <w:div w:id="1311861106">
                                      <w:marLeft w:val="0"/>
                                      <w:marRight w:val="0"/>
                                      <w:marTop w:val="0"/>
                                      <w:marBottom w:val="0"/>
                                      <w:divBdr>
                                        <w:top w:val="none" w:sz="0" w:space="0" w:color="auto"/>
                                        <w:left w:val="none" w:sz="0" w:space="0" w:color="auto"/>
                                        <w:bottom w:val="none" w:sz="0" w:space="0" w:color="auto"/>
                                        <w:right w:val="none" w:sz="0" w:space="0" w:color="auto"/>
                                      </w:divBdr>
                                      <w:divsChild>
                                        <w:div w:id="758136445">
                                          <w:marLeft w:val="0"/>
                                          <w:marRight w:val="0"/>
                                          <w:marTop w:val="0"/>
                                          <w:marBottom w:val="0"/>
                                          <w:divBdr>
                                            <w:top w:val="none" w:sz="0" w:space="0" w:color="auto"/>
                                            <w:left w:val="none" w:sz="0" w:space="0" w:color="auto"/>
                                            <w:bottom w:val="none" w:sz="0" w:space="0" w:color="auto"/>
                                            <w:right w:val="none" w:sz="0" w:space="0" w:color="auto"/>
                                          </w:divBdr>
                                          <w:divsChild>
                                            <w:div w:id="31542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1903122">
          <w:marLeft w:val="0"/>
          <w:marRight w:val="0"/>
          <w:marTop w:val="0"/>
          <w:marBottom w:val="0"/>
          <w:divBdr>
            <w:top w:val="none" w:sz="0" w:space="0" w:color="auto"/>
            <w:left w:val="none" w:sz="0" w:space="0" w:color="auto"/>
            <w:bottom w:val="none" w:sz="0" w:space="0" w:color="auto"/>
            <w:right w:val="none" w:sz="0" w:space="0" w:color="auto"/>
          </w:divBdr>
          <w:divsChild>
            <w:div w:id="1596357674">
              <w:marLeft w:val="0"/>
              <w:marRight w:val="0"/>
              <w:marTop w:val="0"/>
              <w:marBottom w:val="0"/>
              <w:divBdr>
                <w:top w:val="none" w:sz="0" w:space="0" w:color="auto"/>
                <w:left w:val="none" w:sz="0" w:space="0" w:color="auto"/>
                <w:bottom w:val="none" w:sz="0" w:space="0" w:color="auto"/>
                <w:right w:val="none" w:sz="0" w:space="0" w:color="auto"/>
              </w:divBdr>
              <w:divsChild>
                <w:div w:id="999231622">
                  <w:marLeft w:val="0"/>
                  <w:marRight w:val="0"/>
                  <w:marTop w:val="0"/>
                  <w:marBottom w:val="0"/>
                  <w:divBdr>
                    <w:top w:val="none" w:sz="0" w:space="0" w:color="auto"/>
                    <w:left w:val="none" w:sz="0" w:space="0" w:color="auto"/>
                    <w:bottom w:val="none" w:sz="0" w:space="0" w:color="auto"/>
                    <w:right w:val="none" w:sz="0" w:space="0" w:color="auto"/>
                  </w:divBdr>
                  <w:divsChild>
                    <w:div w:id="162280023">
                      <w:marLeft w:val="0"/>
                      <w:marRight w:val="0"/>
                      <w:marTop w:val="0"/>
                      <w:marBottom w:val="0"/>
                      <w:divBdr>
                        <w:top w:val="none" w:sz="0" w:space="0" w:color="auto"/>
                        <w:left w:val="none" w:sz="0" w:space="0" w:color="auto"/>
                        <w:bottom w:val="none" w:sz="0" w:space="0" w:color="auto"/>
                        <w:right w:val="none" w:sz="0" w:space="0" w:color="auto"/>
                      </w:divBdr>
                      <w:divsChild>
                        <w:div w:id="907614230">
                          <w:marLeft w:val="0"/>
                          <w:marRight w:val="0"/>
                          <w:marTop w:val="0"/>
                          <w:marBottom w:val="0"/>
                          <w:divBdr>
                            <w:top w:val="none" w:sz="0" w:space="0" w:color="auto"/>
                            <w:left w:val="none" w:sz="0" w:space="0" w:color="auto"/>
                            <w:bottom w:val="none" w:sz="0" w:space="0" w:color="auto"/>
                            <w:right w:val="none" w:sz="0" w:space="0" w:color="auto"/>
                          </w:divBdr>
                          <w:divsChild>
                            <w:div w:id="789251954">
                              <w:marLeft w:val="0"/>
                              <w:marRight w:val="0"/>
                              <w:marTop w:val="0"/>
                              <w:marBottom w:val="0"/>
                              <w:divBdr>
                                <w:top w:val="none" w:sz="0" w:space="0" w:color="auto"/>
                                <w:left w:val="none" w:sz="0" w:space="0" w:color="auto"/>
                                <w:bottom w:val="none" w:sz="0" w:space="0" w:color="auto"/>
                                <w:right w:val="none" w:sz="0" w:space="0" w:color="auto"/>
                              </w:divBdr>
                              <w:divsChild>
                                <w:div w:id="1858153146">
                                  <w:marLeft w:val="0"/>
                                  <w:marRight w:val="0"/>
                                  <w:marTop w:val="0"/>
                                  <w:marBottom w:val="0"/>
                                  <w:divBdr>
                                    <w:top w:val="none" w:sz="0" w:space="0" w:color="auto"/>
                                    <w:left w:val="none" w:sz="0" w:space="0" w:color="auto"/>
                                    <w:bottom w:val="none" w:sz="0" w:space="0" w:color="auto"/>
                                    <w:right w:val="none" w:sz="0" w:space="0" w:color="auto"/>
                                  </w:divBdr>
                                  <w:divsChild>
                                    <w:div w:id="709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884981">
      <w:bodyDiv w:val="1"/>
      <w:marLeft w:val="0"/>
      <w:marRight w:val="0"/>
      <w:marTop w:val="0"/>
      <w:marBottom w:val="0"/>
      <w:divBdr>
        <w:top w:val="none" w:sz="0" w:space="0" w:color="auto"/>
        <w:left w:val="none" w:sz="0" w:space="0" w:color="auto"/>
        <w:bottom w:val="none" w:sz="0" w:space="0" w:color="auto"/>
        <w:right w:val="none" w:sz="0" w:space="0" w:color="auto"/>
      </w:divBdr>
    </w:div>
    <w:div w:id="1676151940">
      <w:bodyDiv w:val="1"/>
      <w:marLeft w:val="0"/>
      <w:marRight w:val="0"/>
      <w:marTop w:val="0"/>
      <w:marBottom w:val="0"/>
      <w:divBdr>
        <w:top w:val="none" w:sz="0" w:space="0" w:color="auto"/>
        <w:left w:val="none" w:sz="0" w:space="0" w:color="auto"/>
        <w:bottom w:val="none" w:sz="0" w:space="0" w:color="auto"/>
        <w:right w:val="none" w:sz="0" w:space="0" w:color="auto"/>
      </w:divBdr>
      <w:divsChild>
        <w:div w:id="256259278">
          <w:marLeft w:val="0"/>
          <w:marRight w:val="0"/>
          <w:marTop w:val="0"/>
          <w:marBottom w:val="0"/>
          <w:divBdr>
            <w:top w:val="none" w:sz="0" w:space="0" w:color="auto"/>
            <w:left w:val="none" w:sz="0" w:space="0" w:color="auto"/>
            <w:bottom w:val="none" w:sz="0" w:space="0" w:color="auto"/>
            <w:right w:val="none" w:sz="0" w:space="0" w:color="auto"/>
          </w:divBdr>
          <w:divsChild>
            <w:div w:id="1364013503">
              <w:marLeft w:val="0"/>
              <w:marRight w:val="0"/>
              <w:marTop w:val="0"/>
              <w:marBottom w:val="0"/>
              <w:divBdr>
                <w:top w:val="none" w:sz="0" w:space="0" w:color="auto"/>
                <w:left w:val="none" w:sz="0" w:space="0" w:color="auto"/>
                <w:bottom w:val="none" w:sz="0" w:space="0" w:color="auto"/>
                <w:right w:val="none" w:sz="0" w:space="0" w:color="auto"/>
              </w:divBdr>
              <w:divsChild>
                <w:div w:id="144250657">
                  <w:marLeft w:val="0"/>
                  <w:marRight w:val="0"/>
                  <w:marTop w:val="0"/>
                  <w:marBottom w:val="0"/>
                  <w:divBdr>
                    <w:top w:val="none" w:sz="0" w:space="0" w:color="auto"/>
                    <w:left w:val="none" w:sz="0" w:space="0" w:color="auto"/>
                    <w:bottom w:val="none" w:sz="0" w:space="0" w:color="auto"/>
                    <w:right w:val="none" w:sz="0" w:space="0" w:color="auto"/>
                  </w:divBdr>
                  <w:divsChild>
                    <w:div w:id="15329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631395">
      <w:bodyDiv w:val="1"/>
      <w:marLeft w:val="0"/>
      <w:marRight w:val="0"/>
      <w:marTop w:val="0"/>
      <w:marBottom w:val="0"/>
      <w:divBdr>
        <w:top w:val="none" w:sz="0" w:space="0" w:color="auto"/>
        <w:left w:val="none" w:sz="0" w:space="0" w:color="auto"/>
        <w:bottom w:val="none" w:sz="0" w:space="0" w:color="auto"/>
        <w:right w:val="none" w:sz="0" w:space="0" w:color="auto"/>
      </w:divBdr>
    </w:div>
    <w:div w:id="1689209643">
      <w:bodyDiv w:val="1"/>
      <w:marLeft w:val="0"/>
      <w:marRight w:val="0"/>
      <w:marTop w:val="0"/>
      <w:marBottom w:val="0"/>
      <w:divBdr>
        <w:top w:val="none" w:sz="0" w:space="0" w:color="auto"/>
        <w:left w:val="none" w:sz="0" w:space="0" w:color="auto"/>
        <w:bottom w:val="none" w:sz="0" w:space="0" w:color="auto"/>
        <w:right w:val="none" w:sz="0" w:space="0" w:color="auto"/>
      </w:divBdr>
    </w:div>
    <w:div w:id="1694569113">
      <w:bodyDiv w:val="1"/>
      <w:marLeft w:val="0"/>
      <w:marRight w:val="0"/>
      <w:marTop w:val="0"/>
      <w:marBottom w:val="0"/>
      <w:divBdr>
        <w:top w:val="none" w:sz="0" w:space="0" w:color="auto"/>
        <w:left w:val="none" w:sz="0" w:space="0" w:color="auto"/>
        <w:bottom w:val="none" w:sz="0" w:space="0" w:color="auto"/>
        <w:right w:val="none" w:sz="0" w:space="0" w:color="auto"/>
      </w:divBdr>
    </w:div>
    <w:div w:id="1742018541">
      <w:bodyDiv w:val="1"/>
      <w:marLeft w:val="0"/>
      <w:marRight w:val="0"/>
      <w:marTop w:val="0"/>
      <w:marBottom w:val="0"/>
      <w:divBdr>
        <w:top w:val="none" w:sz="0" w:space="0" w:color="auto"/>
        <w:left w:val="none" w:sz="0" w:space="0" w:color="auto"/>
        <w:bottom w:val="none" w:sz="0" w:space="0" w:color="auto"/>
        <w:right w:val="none" w:sz="0" w:space="0" w:color="auto"/>
      </w:divBdr>
    </w:div>
    <w:div w:id="1756631943">
      <w:bodyDiv w:val="1"/>
      <w:marLeft w:val="0"/>
      <w:marRight w:val="0"/>
      <w:marTop w:val="0"/>
      <w:marBottom w:val="0"/>
      <w:divBdr>
        <w:top w:val="none" w:sz="0" w:space="0" w:color="auto"/>
        <w:left w:val="none" w:sz="0" w:space="0" w:color="auto"/>
        <w:bottom w:val="none" w:sz="0" w:space="0" w:color="auto"/>
        <w:right w:val="none" w:sz="0" w:space="0" w:color="auto"/>
      </w:divBdr>
      <w:divsChild>
        <w:div w:id="905183551">
          <w:marLeft w:val="0"/>
          <w:marRight w:val="0"/>
          <w:marTop w:val="0"/>
          <w:marBottom w:val="0"/>
          <w:divBdr>
            <w:top w:val="none" w:sz="0" w:space="0" w:color="auto"/>
            <w:left w:val="none" w:sz="0" w:space="0" w:color="auto"/>
            <w:bottom w:val="none" w:sz="0" w:space="0" w:color="auto"/>
            <w:right w:val="none" w:sz="0" w:space="0" w:color="auto"/>
          </w:divBdr>
          <w:divsChild>
            <w:div w:id="652178762">
              <w:marLeft w:val="0"/>
              <w:marRight w:val="0"/>
              <w:marTop w:val="0"/>
              <w:marBottom w:val="0"/>
              <w:divBdr>
                <w:top w:val="none" w:sz="0" w:space="0" w:color="auto"/>
                <w:left w:val="none" w:sz="0" w:space="0" w:color="auto"/>
                <w:bottom w:val="none" w:sz="0" w:space="0" w:color="auto"/>
                <w:right w:val="none" w:sz="0" w:space="0" w:color="auto"/>
              </w:divBdr>
              <w:divsChild>
                <w:div w:id="34888244">
                  <w:marLeft w:val="0"/>
                  <w:marRight w:val="0"/>
                  <w:marTop w:val="0"/>
                  <w:marBottom w:val="0"/>
                  <w:divBdr>
                    <w:top w:val="none" w:sz="0" w:space="0" w:color="auto"/>
                    <w:left w:val="none" w:sz="0" w:space="0" w:color="auto"/>
                    <w:bottom w:val="none" w:sz="0" w:space="0" w:color="auto"/>
                    <w:right w:val="none" w:sz="0" w:space="0" w:color="auto"/>
                  </w:divBdr>
                  <w:divsChild>
                    <w:div w:id="208132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553308">
      <w:bodyDiv w:val="1"/>
      <w:marLeft w:val="0"/>
      <w:marRight w:val="0"/>
      <w:marTop w:val="0"/>
      <w:marBottom w:val="0"/>
      <w:divBdr>
        <w:top w:val="none" w:sz="0" w:space="0" w:color="auto"/>
        <w:left w:val="none" w:sz="0" w:space="0" w:color="auto"/>
        <w:bottom w:val="none" w:sz="0" w:space="0" w:color="auto"/>
        <w:right w:val="none" w:sz="0" w:space="0" w:color="auto"/>
      </w:divBdr>
      <w:divsChild>
        <w:div w:id="1980260521">
          <w:marLeft w:val="0"/>
          <w:marRight w:val="0"/>
          <w:marTop w:val="0"/>
          <w:marBottom w:val="0"/>
          <w:divBdr>
            <w:top w:val="none" w:sz="0" w:space="0" w:color="auto"/>
            <w:left w:val="none" w:sz="0" w:space="0" w:color="auto"/>
            <w:bottom w:val="none" w:sz="0" w:space="0" w:color="auto"/>
            <w:right w:val="none" w:sz="0" w:space="0" w:color="auto"/>
          </w:divBdr>
          <w:divsChild>
            <w:div w:id="219101384">
              <w:marLeft w:val="0"/>
              <w:marRight w:val="0"/>
              <w:marTop w:val="0"/>
              <w:marBottom w:val="0"/>
              <w:divBdr>
                <w:top w:val="none" w:sz="0" w:space="0" w:color="auto"/>
                <w:left w:val="none" w:sz="0" w:space="0" w:color="auto"/>
                <w:bottom w:val="none" w:sz="0" w:space="0" w:color="auto"/>
                <w:right w:val="none" w:sz="0" w:space="0" w:color="auto"/>
              </w:divBdr>
              <w:divsChild>
                <w:div w:id="1908762398">
                  <w:marLeft w:val="0"/>
                  <w:marRight w:val="0"/>
                  <w:marTop w:val="0"/>
                  <w:marBottom w:val="0"/>
                  <w:divBdr>
                    <w:top w:val="none" w:sz="0" w:space="0" w:color="auto"/>
                    <w:left w:val="none" w:sz="0" w:space="0" w:color="auto"/>
                    <w:bottom w:val="none" w:sz="0" w:space="0" w:color="auto"/>
                    <w:right w:val="none" w:sz="0" w:space="0" w:color="auto"/>
                  </w:divBdr>
                  <w:divsChild>
                    <w:div w:id="1052464564">
                      <w:marLeft w:val="0"/>
                      <w:marRight w:val="0"/>
                      <w:marTop w:val="0"/>
                      <w:marBottom w:val="0"/>
                      <w:divBdr>
                        <w:top w:val="none" w:sz="0" w:space="0" w:color="auto"/>
                        <w:left w:val="none" w:sz="0" w:space="0" w:color="auto"/>
                        <w:bottom w:val="none" w:sz="0" w:space="0" w:color="auto"/>
                        <w:right w:val="none" w:sz="0" w:space="0" w:color="auto"/>
                      </w:divBdr>
                      <w:divsChild>
                        <w:div w:id="1030498765">
                          <w:marLeft w:val="0"/>
                          <w:marRight w:val="0"/>
                          <w:marTop w:val="0"/>
                          <w:marBottom w:val="0"/>
                          <w:divBdr>
                            <w:top w:val="none" w:sz="0" w:space="0" w:color="auto"/>
                            <w:left w:val="none" w:sz="0" w:space="0" w:color="auto"/>
                            <w:bottom w:val="none" w:sz="0" w:space="0" w:color="auto"/>
                            <w:right w:val="none" w:sz="0" w:space="0" w:color="auto"/>
                          </w:divBdr>
                          <w:divsChild>
                            <w:div w:id="724373089">
                              <w:marLeft w:val="0"/>
                              <w:marRight w:val="0"/>
                              <w:marTop w:val="0"/>
                              <w:marBottom w:val="0"/>
                              <w:divBdr>
                                <w:top w:val="none" w:sz="0" w:space="0" w:color="auto"/>
                                <w:left w:val="none" w:sz="0" w:space="0" w:color="auto"/>
                                <w:bottom w:val="none" w:sz="0" w:space="0" w:color="auto"/>
                                <w:right w:val="none" w:sz="0" w:space="0" w:color="auto"/>
                              </w:divBdr>
                              <w:divsChild>
                                <w:div w:id="1757945876">
                                  <w:marLeft w:val="0"/>
                                  <w:marRight w:val="0"/>
                                  <w:marTop w:val="0"/>
                                  <w:marBottom w:val="0"/>
                                  <w:divBdr>
                                    <w:top w:val="none" w:sz="0" w:space="0" w:color="auto"/>
                                    <w:left w:val="none" w:sz="0" w:space="0" w:color="auto"/>
                                    <w:bottom w:val="none" w:sz="0" w:space="0" w:color="auto"/>
                                    <w:right w:val="none" w:sz="0" w:space="0" w:color="auto"/>
                                  </w:divBdr>
                                  <w:divsChild>
                                    <w:div w:id="2064015626">
                                      <w:marLeft w:val="0"/>
                                      <w:marRight w:val="0"/>
                                      <w:marTop w:val="0"/>
                                      <w:marBottom w:val="0"/>
                                      <w:divBdr>
                                        <w:top w:val="none" w:sz="0" w:space="0" w:color="auto"/>
                                        <w:left w:val="none" w:sz="0" w:space="0" w:color="auto"/>
                                        <w:bottom w:val="none" w:sz="0" w:space="0" w:color="auto"/>
                                        <w:right w:val="none" w:sz="0" w:space="0" w:color="auto"/>
                                      </w:divBdr>
                                      <w:divsChild>
                                        <w:div w:id="891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5248186">
      <w:bodyDiv w:val="1"/>
      <w:marLeft w:val="0"/>
      <w:marRight w:val="0"/>
      <w:marTop w:val="0"/>
      <w:marBottom w:val="0"/>
      <w:divBdr>
        <w:top w:val="none" w:sz="0" w:space="0" w:color="auto"/>
        <w:left w:val="none" w:sz="0" w:space="0" w:color="auto"/>
        <w:bottom w:val="none" w:sz="0" w:space="0" w:color="auto"/>
        <w:right w:val="none" w:sz="0" w:space="0" w:color="auto"/>
      </w:divBdr>
      <w:divsChild>
        <w:div w:id="1947536484">
          <w:marLeft w:val="0"/>
          <w:marRight w:val="0"/>
          <w:marTop w:val="0"/>
          <w:marBottom w:val="0"/>
          <w:divBdr>
            <w:top w:val="none" w:sz="0" w:space="0" w:color="auto"/>
            <w:left w:val="none" w:sz="0" w:space="0" w:color="auto"/>
            <w:bottom w:val="none" w:sz="0" w:space="0" w:color="auto"/>
            <w:right w:val="none" w:sz="0" w:space="0" w:color="auto"/>
          </w:divBdr>
          <w:divsChild>
            <w:div w:id="1956011641">
              <w:marLeft w:val="0"/>
              <w:marRight w:val="0"/>
              <w:marTop w:val="0"/>
              <w:marBottom w:val="0"/>
              <w:divBdr>
                <w:top w:val="none" w:sz="0" w:space="0" w:color="auto"/>
                <w:left w:val="none" w:sz="0" w:space="0" w:color="auto"/>
                <w:bottom w:val="none" w:sz="0" w:space="0" w:color="auto"/>
                <w:right w:val="none" w:sz="0" w:space="0" w:color="auto"/>
              </w:divBdr>
              <w:divsChild>
                <w:div w:id="1417245971">
                  <w:marLeft w:val="0"/>
                  <w:marRight w:val="0"/>
                  <w:marTop w:val="0"/>
                  <w:marBottom w:val="0"/>
                  <w:divBdr>
                    <w:top w:val="none" w:sz="0" w:space="0" w:color="auto"/>
                    <w:left w:val="none" w:sz="0" w:space="0" w:color="auto"/>
                    <w:bottom w:val="none" w:sz="0" w:space="0" w:color="auto"/>
                    <w:right w:val="none" w:sz="0" w:space="0" w:color="auto"/>
                  </w:divBdr>
                  <w:divsChild>
                    <w:div w:id="1966957901">
                      <w:marLeft w:val="0"/>
                      <w:marRight w:val="0"/>
                      <w:marTop w:val="0"/>
                      <w:marBottom w:val="0"/>
                      <w:divBdr>
                        <w:top w:val="none" w:sz="0" w:space="0" w:color="auto"/>
                        <w:left w:val="none" w:sz="0" w:space="0" w:color="auto"/>
                        <w:bottom w:val="none" w:sz="0" w:space="0" w:color="auto"/>
                        <w:right w:val="none" w:sz="0" w:space="0" w:color="auto"/>
                      </w:divBdr>
                      <w:divsChild>
                        <w:div w:id="83385113">
                          <w:marLeft w:val="0"/>
                          <w:marRight w:val="0"/>
                          <w:marTop w:val="0"/>
                          <w:marBottom w:val="0"/>
                          <w:divBdr>
                            <w:top w:val="none" w:sz="0" w:space="0" w:color="auto"/>
                            <w:left w:val="none" w:sz="0" w:space="0" w:color="auto"/>
                            <w:bottom w:val="none" w:sz="0" w:space="0" w:color="auto"/>
                            <w:right w:val="none" w:sz="0" w:space="0" w:color="auto"/>
                          </w:divBdr>
                          <w:divsChild>
                            <w:div w:id="408385141">
                              <w:marLeft w:val="0"/>
                              <w:marRight w:val="0"/>
                              <w:marTop w:val="0"/>
                              <w:marBottom w:val="0"/>
                              <w:divBdr>
                                <w:top w:val="none" w:sz="0" w:space="0" w:color="auto"/>
                                <w:left w:val="none" w:sz="0" w:space="0" w:color="auto"/>
                                <w:bottom w:val="none" w:sz="0" w:space="0" w:color="auto"/>
                                <w:right w:val="none" w:sz="0" w:space="0" w:color="auto"/>
                              </w:divBdr>
                              <w:divsChild>
                                <w:div w:id="1938294622">
                                  <w:marLeft w:val="0"/>
                                  <w:marRight w:val="0"/>
                                  <w:marTop w:val="0"/>
                                  <w:marBottom w:val="0"/>
                                  <w:divBdr>
                                    <w:top w:val="none" w:sz="0" w:space="0" w:color="auto"/>
                                    <w:left w:val="none" w:sz="0" w:space="0" w:color="auto"/>
                                    <w:bottom w:val="none" w:sz="0" w:space="0" w:color="auto"/>
                                    <w:right w:val="none" w:sz="0" w:space="0" w:color="auto"/>
                                  </w:divBdr>
                                  <w:divsChild>
                                    <w:div w:id="1511331311">
                                      <w:marLeft w:val="0"/>
                                      <w:marRight w:val="0"/>
                                      <w:marTop w:val="0"/>
                                      <w:marBottom w:val="0"/>
                                      <w:divBdr>
                                        <w:top w:val="none" w:sz="0" w:space="0" w:color="auto"/>
                                        <w:left w:val="none" w:sz="0" w:space="0" w:color="auto"/>
                                        <w:bottom w:val="none" w:sz="0" w:space="0" w:color="auto"/>
                                        <w:right w:val="none" w:sz="0" w:space="0" w:color="auto"/>
                                      </w:divBdr>
                                      <w:divsChild>
                                        <w:div w:id="182500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6366274">
      <w:bodyDiv w:val="1"/>
      <w:marLeft w:val="0"/>
      <w:marRight w:val="0"/>
      <w:marTop w:val="0"/>
      <w:marBottom w:val="0"/>
      <w:divBdr>
        <w:top w:val="none" w:sz="0" w:space="0" w:color="auto"/>
        <w:left w:val="none" w:sz="0" w:space="0" w:color="auto"/>
        <w:bottom w:val="none" w:sz="0" w:space="0" w:color="auto"/>
        <w:right w:val="none" w:sz="0" w:space="0" w:color="auto"/>
      </w:divBdr>
      <w:divsChild>
        <w:div w:id="1896577949">
          <w:marLeft w:val="0"/>
          <w:marRight w:val="0"/>
          <w:marTop w:val="0"/>
          <w:marBottom w:val="0"/>
          <w:divBdr>
            <w:top w:val="none" w:sz="0" w:space="0" w:color="auto"/>
            <w:left w:val="none" w:sz="0" w:space="0" w:color="auto"/>
            <w:bottom w:val="none" w:sz="0" w:space="0" w:color="auto"/>
            <w:right w:val="none" w:sz="0" w:space="0" w:color="auto"/>
          </w:divBdr>
          <w:divsChild>
            <w:div w:id="2080518824">
              <w:marLeft w:val="0"/>
              <w:marRight w:val="0"/>
              <w:marTop w:val="0"/>
              <w:marBottom w:val="0"/>
              <w:divBdr>
                <w:top w:val="none" w:sz="0" w:space="0" w:color="auto"/>
                <w:left w:val="none" w:sz="0" w:space="0" w:color="auto"/>
                <w:bottom w:val="none" w:sz="0" w:space="0" w:color="auto"/>
                <w:right w:val="none" w:sz="0" w:space="0" w:color="auto"/>
              </w:divBdr>
              <w:divsChild>
                <w:div w:id="329796119">
                  <w:marLeft w:val="0"/>
                  <w:marRight w:val="0"/>
                  <w:marTop w:val="0"/>
                  <w:marBottom w:val="0"/>
                  <w:divBdr>
                    <w:top w:val="none" w:sz="0" w:space="0" w:color="auto"/>
                    <w:left w:val="none" w:sz="0" w:space="0" w:color="auto"/>
                    <w:bottom w:val="none" w:sz="0" w:space="0" w:color="auto"/>
                    <w:right w:val="none" w:sz="0" w:space="0" w:color="auto"/>
                  </w:divBdr>
                  <w:divsChild>
                    <w:div w:id="197984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525096">
      <w:bodyDiv w:val="1"/>
      <w:marLeft w:val="0"/>
      <w:marRight w:val="0"/>
      <w:marTop w:val="0"/>
      <w:marBottom w:val="0"/>
      <w:divBdr>
        <w:top w:val="none" w:sz="0" w:space="0" w:color="auto"/>
        <w:left w:val="none" w:sz="0" w:space="0" w:color="auto"/>
        <w:bottom w:val="none" w:sz="0" w:space="0" w:color="auto"/>
        <w:right w:val="none" w:sz="0" w:space="0" w:color="auto"/>
      </w:divBdr>
    </w:div>
    <w:div w:id="1886330356">
      <w:bodyDiv w:val="1"/>
      <w:marLeft w:val="0"/>
      <w:marRight w:val="0"/>
      <w:marTop w:val="0"/>
      <w:marBottom w:val="0"/>
      <w:divBdr>
        <w:top w:val="none" w:sz="0" w:space="0" w:color="auto"/>
        <w:left w:val="none" w:sz="0" w:space="0" w:color="auto"/>
        <w:bottom w:val="none" w:sz="0" w:space="0" w:color="auto"/>
        <w:right w:val="none" w:sz="0" w:space="0" w:color="auto"/>
      </w:divBdr>
    </w:div>
    <w:div w:id="1929727457">
      <w:bodyDiv w:val="1"/>
      <w:marLeft w:val="0"/>
      <w:marRight w:val="0"/>
      <w:marTop w:val="0"/>
      <w:marBottom w:val="0"/>
      <w:divBdr>
        <w:top w:val="none" w:sz="0" w:space="0" w:color="auto"/>
        <w:left w:val="none" w:sz="0" w:space="0" w:color="auto"/>
        <w:bottom w:val="none" w:sz="0" w:space="0" w:color="auto"/>
        <w:right w:val="none" w:sz="0" w:space="0" w:color="auto"/>
      </w:divBdr>
    </w:div>
    <w:div w:id="1949963771">
      <w:bodyDiv w:val="1"/>
      <w:marLeft w:val="0"/>
      <w:marRight w:val="0"/>
      <w:marTop w:val="0"/>
      <w:marBottom w:val="0"/>
      <w:divBdr>
        <w:top w:val="none" w:sz="0" w:space="0" w:color="auto"/>
        <w:left w:val="none" w:sz="0" w:space="0" w:color="auto"/>
        <w:bottom w:val="none" w:sz="0" w:space="0" w:color="auto"/>
        <w:right w:val="none" w:sz="0" w:space="0" w:color="auto"/>
      </w:divBdr>
    </w:div>
    <w:div w:id="1961380599">
      <w:bodyDiv w:val="1"/>
      <w:marLeft w:val="0"/>
      <w:marRight w:val="0"/>
      <w:marTop w:val="0"/>
      <w:marBottom w:val="0"/>
      <w:divBdr>
        <w:top w:val="none" w:sz="0" w:space="0" w:color="auto"/>
        <w:left w:val="none" w:sz="0" w:space="0" w:color="auto"/>
        <w:bottom w:val="none" w:sz="0" w:space="0" w:color="auto"/>
        <w:right w:val="none" w:sz="0" w:space="0" w:color="auto"/>
      </w:divBdr>
    </w:div>
    <w:div w:id="1978870900">
      <w:bodyDiv w:val="1"/>
      <w:marLeft w:val="0"/>
      <w:marRight w:val="0"/>
      <w:marTop w:val="0"/>
      <w:marBottom w:val="0"/>
      <w:divBdr>
        <w:top w:val="none" w:sz="0" w:space="0" w:color="auto"/>
        <w:left w:val="none" w:sz="0" w:space="0" w:color="auto"/>
        <w:bottom w:val="none" w:sz="0" w:space="0" w:color="auto"/>
        <w:right w:val="none" w:sz="0" w:space="0" w:color="auto"/>
      </w:divBdr>
    </w:div>
    <w:div w:id="1992905606">
      <w:bodyDiv w:val="1"/>
      <w:marLeft w:val="0"/>
      <w:marRight w:val="0"/>
      <w:marTop w:val="0"/>
      <w:marBottom w:val="0"/>
      <w:divBdr>
        <w:top w:val="none" w:sz="0" w:space="0" w:color="auto"/>
        <w:left w:val="none" w:sz="0" w:space="0" w:color="auto"/>
        <w:bottom w:val="none" w:sz="0" w:space="0" w:color="auto"/>
        <w:right w:val="none" w:sz="0" w:space="0" w:color="auto"/>
      </w:divBdr>
    </w:div>
    <w:div w:id="207173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7</Pages>
  <Words>2357</Words>
  <Characters>13440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Thippeshanaik L</dc:creator>
  <cp:keywords/>
  <dc:description/>
  <cp:lastModifiedBy>Thippeshanaik L</cp:lastModifiedBy>
  <cp:revision>743</cp:revision>
  <dcterms:created xsi:type="dcterms:W3CDTF">2025-06-16T15:35:00Z</dcterms:created>
  <dcterms:modified xsi:type="dcterms:W3CDTF">2025-10-26T01:49:00Z</dcterms:modified>
</cp:coreProperties>
</file>