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lastRenderedPageBreak/>
        <w:t>Module 1: Main System Dashboard &amp; Analytics</w:t>
      </w:r>
    </w:p>
    <w:p w14:paraId="3AF42C40" w14:textId="77777777" w:rsidR="006246B8" w:rsidRDefault="006246B8"/>
    <w:p w14:paraId="44525496" w14:textId="77777777" w:rsidR="006246B8" w:rsidRDefault="00681A23">
      <w:pPr>
        <w:rPr>
          <w:b/>
          <w:bCs/>
        </w:rPr>
      </w:pPr>
      <w:r>
        <w:rPr>
          <w:b/>
          <w:bCs/>
        </w:rPr>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lastRenderedPageBreak/>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lastRenderedPageBreak/>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CA5AC46" w14:textId="77777777" w:rsidR="00115681" w:rsidRDefault="00681A23">
      <w:pPr>
        <w:numPr>
          <w:ilvl w:val="2"/>
          <w:numId w:val="11"/>
        </w:numPr>
      </w:pPr>
      <w:r>
        <w:t>One shared fingerprint scanner. Each person scans 4 times a day: time in, break out, break in, time out. HR staff export the file with a FAT32 USB flash drive and upload it.</w:t>
      </w:r>
    </w:p>
    <w:p w14:paraId="18E5F2FF" w14:textId="1ACEC7F5" w:rsidR="006246B8" w:rsidRDefault="00115681">
      <w:pPr>
        <w:numPr>
          <w:ilvl w:val="2"/>
          <w:numId w:val="11"/>
        </w:numPr>
      </w:pPr>
      <w:r>
        <w:t>The file to upload is the scanner's "All Report" (.xls), sheet "Attendance Logs". The scanner's ID for each person must be set as their Biometric ID; scans of unknown IDs are skipped and listed. Uploading the same file again adds nothing.</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0224E990" w14:textId="77777777" w:rsidR="00115681" w:rsidRDefault="00681A23">
      <w:pPr>
        <w:numPr>
          <w:ilvl w:val="2"/>
          <w:numId w:val="11"/>
        </w:numPr>
      </w:pPr>
      <w:r>
        <w:t>Overtime: after 5:00 PM only, only when HR approves, at a flat PHP 100 per hour (editable setting).</w:t>
      </w:r>
    </w:p>
    <w:p w14:paraId="7B90D803" w14:textId="7294B6C9" w:rsidR="00115681" w:rsidRDefault="00D62671">
      <w:pPr>
        <w:numPr>
          <w:ilvl w:val="2"/>
          <w:numId w:val="11"/>
        </w:numPr>
      </w:pPr>
      <w:r>
        <w:t>Rules approved by the owner (Oct 30, 2026): coming back from lunch after 1:00 PM also counts as late minutes; leaving before 5:00 PM counts as early minutes; overtime counts from 30 minutes after 5:00 PM; two scans within 3 minutes count once; Sunday scans are "Rest Day Work" waiting for overtime approval.</w:t>
      </w:r>
    </w:p>
    <w:p w14:paraId="557950D4" w14:textId="77777777" w:rsidR="00F45770" w:rsidRDefault="00115681">
      <w:pPr>
        <w:numPr>
          <w:ilvl w:val="2"/>
          <w:numId w:val="11"/>
        </w:numPr>
      </w:pPr>
      <w:r>
        <w:t>A day with fewer than 4 scans is "Missing Scan"; a work day with no scan is "Absent" (up to yesterday, from the employee's first rate date). HR fixes a day by hand with a required reason; overtime is approved by the HR Supervisor or an Admin. Holidays come with the Settings tab.</w:t>
      </w:r>
    </w:p>
    <w:p w14:paraId="7BD87F1B" w14:textId="781DE298" w:rsidR="006246B8" w:rsidRDefault="00F45770">
      <w:pPr>
        <w:numPr>
          <w:ilvl w:val="2"/>
          <w:numId w:val="11"/>
        </w:numPr>
      </w:pPr>
      <w:r>
        <w:t>Sending employees to the scanner: "Make Scanner Employee File" fills the scanner's own Employee Form (ID = Biometric ID, name, department number, authority 0) to load by USB. Departments as numbers: Site = 1, Administration = 3, HR &amp; Payroll = 4, Inventory = 5, Subcontractors = 6, Receipts = 7. Fingerprints are still registered on the scanner.</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lastRenderedPageBreak/>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0109FB79" w14:textId="77777777" w:rsidR="00F52344" w:rsidRDefault="00681A23">
      <w:pPr>
        <w:numPr>
          <w:ilvl w:val="2"/>
          <w:numId w:val="11"/>
        </w:numPr>
      </w:pPr>
      <w:r>
        <w:t>Payslip shows days worked, late deductions, overtime, cash advance with remaining balance, government deductions (if switched on) and net pay. Printed and saved as PDF.</w:t>
      </w:r>
    </w:p>
    <w:p w14:paraId="52A348FF" w14:textId="77777777" w:rsidR="00F52344" w:rsidRDefault="00F52344">
      <w:pPr>
        <w:numPr>
          <w:ilvl w:val="2"/>
          <w:numId w:val="11"/>
        </w:numPr>
      </w:pPr>
      <w:r>
        <w:t>Built Oct 30, 2026: Compute makes a draft (can be done again); the HR Supervisor or an Admin finalizes it, which is refused while missing scans or overtime approvals are pending. Finalizing takes the cash advances and locks those attendance days. Payslips print one page each or save as one PDF; Payslip History keeps them.</w:t>
      </w:r>
    </w:p>
    <w:p w14:paraId="12B78C08" w14:textId="45F0A193" w:rsidR="00F52344" w:rsidRDefault="00725E20">
      <w:pPr>
        <w:numPr>
          <w:ilvl w:val="2"/>
          <w:numId w:val="11"/>
        </w:numPr>
      </w:pPr>
      <w:r>
        <w:t>Rules approved by the owner (Oct 30, 2026): a Regular holiday not worked is paid, a Special holiday is not, and work on a holiday is paid as a normal day; leaving early is deducted like late minutes; government deductions use a monthly basis of daily rate x 26 days with the 2025 employee shares (SSS 5% of the salary credit, PhilHealth 2.5%, Pag-IBIG 2% up to 10,000), half per office payday and 12/52 per site payday, plus income tax from the TRAIN table. All rates are editable in Settings; the accountant should check them.</w:t>
      </w:r>
    </w:p>
    <w:p w14:paraId="1732B6AB" w14:textId="2683D112" w:rsidR="006246B8" w:rsidRDefault="00F52344">
      <w:pPr>
        <w:numPr>
          <w:ilvl w:val="2"/>
          <w:numId w:val="11"/>
        </w:numPr>
      </w:pPr>
      <w:r>
        <w:t>HR Settings tab (Admin and HR Supervisor): work hours, grace minutes, work days, overtime rate and minimum, government rates, and holidays (Regular / Special).</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lastRenderedPageBreak/>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7B12E" w14:textId="77777777" w:rsidR="003C04D9" w:rsidRDefault="003C04D9">
      <w:pPr>
        <w:spacing w:line="240" w:lineRule="auto"/>
      </w:pPr>
      <w:r>
        <w:separator/>
      </w:r>
    </w:p>
  </w:endnote>
  <w:endnote w:type="continuationSeparator" w:id="0">
    <w:p w14:paraId="1A3C1228" w14:textId="77777777" w:rsidR="003C04D9" w:rsidRDefault="003C04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36F68E4-4D58-4A01-B4F5-DB7B224565DA}"/>
  </w:font>
  <w:font w:name="Cambria">
    <w:panose1 w:val="02040503050406030204"/>
    <w:charset w:val="00"/>
    <w:family w:val="roman"/>
    <w:pitch w:val="variable"/>
    <w:sig w:usb0="E00006FF" w:usb1="420024FF" w:usb2="02000000" w:usb3="00000000" w:csb0="0000019F" w:csb1="00000000"/>
    <w:embedRegular r:id="rId2" w:fontKey="{F494A7F9-CED0-44EE-AFBC-B74C2F580A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A0F64" w14:textId="77777777" w:rsidR="003C04D9" w:rsidRDefault="003C04D9">
      <w:pPr>
        <w:spacing w:line="240" w:lineRule="auto"/>
      </w:pPr>
      <w:r>
        <w:separator/>
      </w:r>
    </w:p>
  </w:footnote>
  <w:footnote w:type="continuationSeparator" w:id="0">
    <w:p w14:paraId="4EC0A712" w14:textId="77777777" w:rsidR="003C04D9" w:rsidRDefault="003C04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15681"/>
    <w:rsid w:val="00194014"/>
    <w:rsid w:val="001B59A5"/>
    <w:rsid w:val="00313F62"/>
    <w:rsid w:val="00383DDA"/>
    <w:rsid w:val="0039311B"/>
    <w:rsid w:val="003C04D9"/>
    <w:rsid w:val="00444CBC"/>
    <w:rsid w:val="004A683A"/>
    <w:rsid w:val="004B3FAD"/>
    <w:rsid w:val="004C6C8A"/>
    <w:rsid w:val="004E078B"/>
    <w:rsid w:val="00574DE3"/>
    <w:rsid w:val="005B2D88"/>
    <w:rsid w:val="006246B8"/>
    <w:rsid w:val="00645976"/>
    <w:rsid w:val="006479CF"/>
    <w:rsid w:val="00681A23"/>
    <w:rsid w:val="00681D32"/>
    <w:rsid w:val="00725E20"/>
    <w:rsid w:val="008344C3"/>
    <w:rsid w:val="008A1C04"/>
    <w:rsid w:val="008D0943"/>
    <w:rsid w:val="00923ECA"/>
    <w:rsid w:val="00976B38"/>
    <w:rsid w:val="00A37CAD"/>
    <w:rsid w:val="00B64F93"/>
    <w:rsid w:val="00BA2CAE"/>
    <w:rsid w:val="00C76EB8"/>
    <w:rsid w:val="00C90CAA"/>
    <w:rsid w:val="00CA5527"/>
    <w:rsid w:val="00CF3939"/>
    <w:rsid w:val="00CF4D26"/>
    <w:rsid w:val="00D1422C"/>
    <w:rsid w:val="00D540B9"/>
    <w:rsid w:val="00D62671"/>
    <w:rsid w:val="00F076E6"/>
    <w:rsid w:val="00F07907"/>
    <w:rsid w:val="00F45770"/>
    <w:rsid w:val="00F52344"/>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2965</Words>
  <Characters>16905</Characters>
  <Application>Microsoft Office Word</Application>
  <DocSecurity>0</DocSecurity>
  <Lines>140</Lines>
  <Paragraphs>39</Paragraphs>
  <ScaleCrop>false</ScaleCrop>
  <Company/>
  <LinksUpToDate>false</LinksUpToDate>
  <CharactersWithSpaces>19831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15</cp:revision>
  <dcterms:created xsi:type="dcterms:W3CDTF">2026-10-26T15:26:00Z</dcterms:created>
  <dcterms:modified xsi:type="dcterms:W3CDTF">2026-10-30T15:12:00Z</dcterms:modified>
</cp:coreProperties>
</file>