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widowControl w:val="false"/>
        <w:pBdr>
          <w:left w:val="nil"/>
          <w:right w:val="nil"/>
          <w:top w:val="nil"/>
          <w:bottom w:val="nil"/>
          <w:between w:val="nil"/>
        </w:pBdr>
        <w:spacing w:lineRule="auto" w:line="240"/>
        <w:ind w:left="3381"/>
        <w:rPr>
          <w:color w:val="000000"/>
        </w:rPr>
      </w:pPr>
      <w:r>
        <w:rPr>
          <w:noProof/>
          <w:color w:val="000000"/>
        </w:rPr>
        <w:drawing>
          <wp:inline distL="0" distT="0" distB="0" distR="0">
            <wp:extent cx="904875" cy="533400"/>
            <wp:effectExtent l="0" t="0" r="0" b="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904875" cy="533400"/>
                    </a:xfrm>
                    <a:prstGeom prst="rect"/>
                    <a:ln cmpd="sng" cap="flat" w="9525">
                      <a:solidFill>
                        <a:srgbClr val="000000"/>
                      </a:solidFill>
                      <a:prstDash val="solid"/>
                      <a:round/>
                      <a:headEnd/>
                      <a:tailEnd/>
                    </a:ln>
                  </pic:spPr>
                </pic:pic>
              </a:graphicData>
            </a:graphic>
          </wp:inline>
        </w:drawing>
      </w:r>
      <w:r>
        <w:rPr>
          <w:noProof/>
          <w:color w:val="000000"/>
        </w:rPr>
        <w:drawing>
          <wp:inline distL="0" distT="0" distB="0" distR="0">
            <wp:extent cx="628650" cy="628650"/>
            <wp:effectExtent l="0" t="0" r="0" b="0"/>
            <wp:docPr id="102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0" r="0" b="0"/>
                    <a:stretch/>
                  </pic:blipFill>
                  <pic:spPr>
                    <a:xfrm rot="0">
                      <a:off x="0" y="0"/>
                      <a:ext cx="628650" cy="628650"/>
                    </a:xfrm>
                    <a:prstGeom prst="rect"/>
                    <a:ln cmpd="sng" cap="flat" w="9525">
                      <a:solidFill>
                        <a:srgbClr val="000000"/>
                      </a:solidFill>
                      <a:prstDash val="solid"/>
                      <a:round/>
                      <a:headEnd/>
                      <a:tailEnd/>
                    </a:ln>
                  </pic:spPr>
                </pic:pic>
              </a:graphicData>
            </a:graphic>
          </wp:inline>
        </w:drawing>
      </w:r>
    </w:p>
    <w:p>
      <w:pPr>
        <w:pStyle w:val="style0"/>
        <w:widowControl w:val="false"/>
        <w:pBdr>
          <w:left w:val="nil"/>
          <w:right w:val="nil"/>
          <w:top w:val="nil"/>
          <w:bottom w:val="nil"/>
          <w:between w:val="nil"/>
        </w:pBdr>
        <w:spacing w:before="480" w:lineRule="auto" w:line="240"/>
        <w:ind w:left="2001"/>
        <w:rPr>
          <w:b/>
          <w:color w:val="000000"/>
          <w:sz w:val="24"/>
          <w:szCs w:val="24"/>
        </w:rPr>
      </w:pPr>
      <w:r>
        <w:rPr>
          <w:b/>
          <w:color w:val="000000"/>
          <w:sz w:val="24"/>
          <w:szCs w:val="24"/>
        </w:rPr>
        <w:t xml:space="preserve">Assignment: SWOT Analysis of the Company </w:t>
      </w:r>
    </w:p>
    <w:p>
      <w:pPr>
        <w:pStyle w:val="style0"/>
        <w:widowControl w:val="false"/>
        <w:pBdr>
          <w:left w:val="nil"/>
          <w:right w:val="nil"/>
          <w:top w:val="nil"/>
          <w:bottom w:val="nil"/>
          <w:between w:val="nil"/>
        </w:pBdr>
        <w:spacing w:before="445" w:lineRule="auto" w:line="240"/>
        <w:ind w:left="37"/>
        <w:rPr>
          <w:b/>
          <w:color w:val="000000"/>
        </w:rPr>
      </w:pPr>
      <w:r>
        <w:rPr>
          <w:b/>
          <w:color w:val="000000"/>
        </w:rPr>
        <w:t xml:space="preserve">Description </w:t>
      </w:r>
    </w:p>
    <w:p>
      <w:pPr>
        <w:pStyle w:val="style0"/>
        <w:widowControl w:val="false"/>
        <w:pBdr>
          <w:left w:val="nil"/>
          <w:right w:val="nil"/>
          <w:top w:val="nil"/>
          <w:bottom w:val="nil"/>
          <w:between w:val="nil"/>
        </w:pBdr>
        <w:spacing w:before="338" w:lineRule="auto" w:line="260"/>
        <w:ind w:left="8" w:right="586" w:firstLine="3"/>
        <w:rPr>
          <w:color w:val="000000"/>
        </w:rPr>
      </w:pPr>
      <w:r>
        <w:rPr>
          <w:color w:val="000000"/>
        </w:rPr>
        <w:t xml:space="preserve">The apprentice is required to make a SWOT analysis of the company they are working with. They need to identify the strengths, weaknesses, opportunities and threats of their respective companies and put them into the template given below. The template is a quadrant which involves areas such as Strength, Weakness, Opportunity and Threat. The apprentice needs to fill the answers to the questions mentioned below in the respective areas. </w:t>
      </w:r>
    </w:p>
    <w:p>
      <w:pPr>
        <w:pStyle w:val="style0"/>
        <w:widowControl w:val="false"/>
        <w:pBdr>
          <w:left w:val="nil"/>
          <w:right w:val="nil"/>
          <w:top w:val="nil"/>
          <w:bottom w:val="nil"/>
          <w:between w:val="nil"/>
        </w:pBdr>
        <w:spacing w:before="312" w:lineRule="auto" w:line="240"/>
        <w:ind w:left="38"/>
        <w:rPr>
          <w:b/>
          <w:color w:val="000000"/>
        </w:rPr>
      </w:pPr>
      <w:r>
        <w:rPr>
          <w:b/>
          <w:color w:val="000000"/>
        </w:rPr>
        <w:t xml:space="preserve">Elements </w:t>
      </w:r>
    </w:p>
    <w:p>
      <w:pPr>
        <w:pStyle w:val="style0"/>
        <w:widowControl w:val="false"/>
        <w:pBdr>
          <w:left w:val="nil"/>
          <w:right w:val="nil"/>
          <w:top w:val="nil"/>
          <w:bottom w:val="nil"/>
          <w:between w:val="nil"/>
        </w:pBdr>
        <w:spacing w:before="335" w:lineRule="auto" w:line="240"/>
        <w:ind w:left="89"/>
        <w:rPr>
          <w:b/>
          <w:color w:val="3070b9"/>
        </w:rPr>
      </w:pPr>
      <w:r>
        <w:rPr>
          <w:b/>
          <w:color w:val="3070b9"/>
        </w:rPr>
        <w:t xml:space="preserve">Strengths </w:t>
      </w:r>
    </w:p>
    <w:p>
      <w:pPr>
        <w:pStyle w:val="style0"/>
        <w:widowControl w:val="false"/>
        <w:pBdr>
          <w:left w:val="nil"/>
          <w:right w:val="nil"/>
          <w:top w:val="nil"/>
          <w:bottom w:val="nil"/>
          <w:between w:val="nil"/>
        </w:pBdr>
        <w:spacing w:before="328" w:lineRule="auto" w:line="240"/>
        <w:ind w:left="401"/>
        <w:rPr>
          <w:color w:val="000000"/>
        </w:rPr>
      </w:pPr>
      <w:r>
        <w:rPr>
          <w:color w:val="000000"/>
        </w:rPr>
        <w:t xml:space="preserve">● What does the company do well? </w:t>
      </w:r>
    </w:p>
    <w:p>
      <w:pPr>
        <w:pStyle w:val="style0"/>
        <w:widowControl w:val="false"/>
        <w:pBdr>
          <w:left w:val="nil"/>
          <w:right w:val="nil"/>
          <w:top w:val="nil"/>
          <w:bottom w:val="nil"/>
          <w:between w:val="nil"/>
        </w:pBdr>
        <w:spacing w:before="37" w:lineRule="auto" w:line="240"/>
        <w:ind w:left="401"/>
        <w:rPr>
          <w:color w:val="000000"/>
        </w:rPr>
      </w:pPr>
      <w:r>
        <w:rPr>
          <w:color w:val="000000"/>
        </w:rPr>
        <w:t xml:space="preserve">● What internal resources does the company have? </w:t>
      </w:r>
    </w:p>
    <w:p>
      <w:pPr>
        <w:pStyle w:val="style0"/>
        <w:widowControl w:val="false"/>
        <w:pBdr>
          <w:left w:val="nil"/>
          <w:right w:val="nil"/>
          <w:top w:val="nil"/>
          <w:bottom w:val="nil"/>
          <w:between w:val="nil"/>
        </w:pBdr>
        <w:spacing w:before="43" w:lineRule="auto" w:line="240"/>
        <w:ind w:left="401"/>
        <w:rPr>
          <w:color w:val="000000"/>
        </w:rPr>
      </w:pPr>
      <w:r>
        <w:rPr>
          <w:color w:val="000000"/>
        </w:rPr>
        <w:t xml:space="preserve">● What advantages do they have over their competition? </w:t>
      </w:r>
    </w:p>
    <w:p>
      <w:pPr>
        <w:pStyle w:val="style0"/>
        <w:widowControl w:val="false"/>
        <w:pBdr>
          <w:left w:val="nil"/>
          <w:right w:val="nil"/>
          <w:top w:val="nil"/>
          <w:bottom w:val="nil"/>
          <w:between w:val="nil"/>
        </w:pBdr>
        <w:spacing w:before="43" w:lineRule="auto" w:line="240"/>
        <w:ind w:left="401"/>
        <w:rPr>
          <w:color w:val="000000"/>
        </w:rPr>
      </w:pPr>
      <w:r>
        <w:rPr>
          <w:color w:val="000000"/>
        </w:rPr>
        <w:t xml:space="preserve">● What other positive aspects offer them a competitive advantage? </w:t>
      </w:r>
    </w:p>
    <w:p>
      <w:pPr>
        <w:pStyle w:val="style0"/>
        <w:widowControl w:val="false"/>
        <w:pBdr>
          <w:left w:val="nil"/>
          <w:right w:val="nil"/>
          <w:top w:val="nil"/>
          <w:bottom w:val="nil"/>
          <w:between w:val="nil"/>
        </w:pBdr>
        <w:spacing w:before="43" w:lineRule="auto" w:line="268"/>
        <w:ind w:left="734" w:right="942" w:hanging="333"/>
        <w:rPr>
          <w:color w:val="000000"/>
        </w:rPr>
      </w:pPr>
      <w:r>
        <w:rPr>
          <w:color w:val="000000"/>
        </w:rPr>
        <w:t xml:space="preserve">● What assets does the company have, such as knowledge, education, network, skills, and reputation? </w:t>
      </w:r>
    </w:p>
    <w:p>
      <w:pPr>
        <w:pStyle w:val="style0"/>
        <w:widowControl w:val="false"/>
        <w:pBdr>
          <w:left w:val="nil"/>
          <w:right w:val="nil"/>
          <w:top w:val="nil"/>
          <w:bottom w:val="nil"/>
          <w:between w:val="nil"/>
        </w:pBdr>
        <w:spacing w:before="13" w:lineRule="auto" w:line="261"/>
        <w:ind w:left="730" w:right="1541" w:hanging="329"/>
        <w:rPr>
          <w:color w:val="000000"/>
        </w:rPr>
      </w:pPr>
      <w:r>
        <w:rPr>
          <w:color w:val="000000"/>
        </w:rPr>
        <w:t xml:space="preserve">● What physical assets does the company have, such as customers, equipment, technology, cash, and patents? </w:t>
      </w:r>
    </w:p>
    <w:p>
      <w:pPr>
        <w:pStyle w:val="style0"/>
        <w:widowControl w:val="false"/>
        <w:pBdr>
          <w:left w:val="nil"/>
          <w:right w:val="nil"/>
          <w:top w:val="nil"/>
          <w:bottom w:val="nil"/>
          <w:between w:val="nil"/>
        </w:pBdr>
        <w:spacing w:before="310" w:lineRule="auto" w:line="240"/>
        <w:ind w:left="157"/>
        <w:rPr>
          <w:b/>
          <w:color w:val="3070b9"/>
        </w:rPr>
      </w:pPr>
      <w:r>
        <w:rPr>
          <w:b/>
          <w:color w:val="3070b9"/>
        </w:rPr>
        <w:t xml:space="preserve">Weaknesses </w:t>
      </w:r>
    </w:p>
    <w:p>
      <w:pPr>
        <w:pStyle w:val="style0"/>
        <w:widowControl w:val="false"/>
        <w:pBdr>
          <w:left w:val="nil"/>
          <w:right w:val="nil"/>
          <w:top w:val="nil"/>
          <w:bottom w:val="nil"/>
          <w:between w:val="nil"/>
        </w:pBdr>
        <w:spacing w:before="335" w:lineRule="auto" w:line="263"/>
        <w:ind w:left="735" w:right="690" w:hanging="334"/>
        <w:rPr>
          <w:color w:val="000000"/>
        </w:rPr>
      </w:pPr>
      <w:r>
        <w:rPr>
          <w:color w:val="000000"/>
        </w:rPr>
        <w:t xml:space="preserve">● What factors that are within your control detract from your ability to obtain or maintain a competitive edge? </w:t>
      </w:r>
    </w:p>
    <w:p>
      <w:pPr>
        <w:pStyle w:val="style0"/>
        <w:widowControl w:val="false"/>
        <w:pBdr>
          <w:left w:val="nil"/>
          <w:right w:val="nil"/>
          <w:top w:val="nil"/>
          <w:bottom w:val="nil"/>
          <w:between w:val="nil"/>
        </w:pBdr>
        <w:spacing w:before="18" w:lineRule="auto" w:line="261"/>
        <w:ind w:left="733" w:right="1122" w:hanging="332"/>
        <w:rPr>
          <w:color w:val="000000"/>
        </w:rPr>
      </w:pPr>
      <w:r>
        <w:rPr>
          <w:color w:val="000000"/>
        </w:rPr>
        <w:t xml:space="preserve">● What areas need improvement to accomplish your objectives or compete with your strongest competitor? </w:t>
      </w:r>
    </w:p>
    <w:p>
      <w:pPr>
        <w:pStyle w:val="style0"/>
        <w:widowControl w:val="false"/>
        <w:pBdr>
          <w:left w:val="nil"/>
          <w:right w:val="nil"/>
          <w:top w:val="nil"/>
          <w:bottom w:val="nil"/>
          <w:between w:val="nil"/>
        </w:pBdr>
        <w:spacing w:before="20" w:lineRule="auto" w:line="261"/>
        <w:ind w:left="401" w:right="568"/>
        <w:rPr>
          <w:color w:val="000000"/>
        </w:rPr>
      </w:pPr>
      <w:r>
        <w:rPr>
          <w:color w:val="000000"/>
        </w:rPr>
        <w:t xml:space="preserve">● What does your business lack (for example, expertise or access to skills or technology)? ● Does your business have limited resources? </w:t>
      </w:r>
    </w:p>
    <w:p>
      <w:pPr>
        <w:pStyle w:val="style0"/>
        <w:widowControl w:val="false"/>
        <w:pBdr>
          <w:left w:val="nil"/>
          <w:right w:val="nil"/>
          <w:top w:val="nil"/>
          <w:bottom w:val="nil"/>
          <w:between w:val="nil"/>
        </w:pBdr>
        <w:spacing w:before="20" w:lineRule="auto" w:line="240"/>
        <w:ind w:left="401"/>
        <w:rPr>
          <w:color w:val="000000"/>
        </w:rPr>
      </w:pPr>
      <w:r>
        <w:rPr>
          <w:color w:val="000000"/>
        </w:rPr>
        <w:t xml:space="preserve">● Is your business in a poor location? </w:t>
      </w:r>
    </w:p>
    <w:p>
      <w:pPr>
        <w:pStyle w:val="style0"/>
        <w:widowControl w:val="false"/>
        <w:pBdr>
          <w:left w:val="nil"/>
          <w:right w:val="nil"/>
          <w:top w:val="nil"/>
          <w:bottom w:val="nil"/>
          <w:between w:val="nil"/>
        </w:pBdr>
        <w:spacing w:before="35" w:lineRule="auto" w:line="240"/>
        <w:ind w:left="401"/>
        <w:rPr>
          <w:color w:val="000000"/>
        </w:rPr>
      </w:pPr>
      <w:r>
        <w:rPr>
          <w:color w:val="000000"/>
        </w:rPr>
        <w:t xml:space="preserve">● Are there things that your business needs to be competitive? </w:t>
      </w:r>
    </w:p>
    <w:p>
      <w:pPr>
        <w:pStyle w:val="style0"/>
        <w:widowControl w:val="false"/>
        <w:pBdr>
          <w:left w:val="nil"/>
          <w:right w:val="nil"/>
          <w:top w:val="nil"/>
          <w:bottom w:val="nil"/>
          <w:between w:val="nil"/>
        </w:pBdr>
        <w:spacing w:before="43" w:lineRule="auto" w:line="240"/>
        <w:ind w:left="401"/>
        <w:rPr>
          <w:color w:val="000000"/>
        </w:rPr>
      </w:pPr>
      <w:r>
        <w:rPr>
          <w:color w:val="000000"/>
        </w:rPr>
        <w:t xml:space="preserve">● What business processes need improvement? </w:t>
      </w:r>
    </w:p>
    <w:p>
      <w:pPr>
        <w:pStyle w:val="style0"/>
        <w:widowControl w:val="false"/>
        <w:pBdr>
          <w:left w:val="nil"/>
          <w:right w:val="nil"/>
          <w:top w:val="nil"/>
          <w:bottom w:val="nil"/>
          <w:between w:val="nil"/>
        </w:pBdr>
        <w:spacing w:before="43" w:lineRule="auto" w:line="240"/>
        <w:ind w:left="401"/>
        <w:rPr>
          <w:color w:val="000000"/>
        </w:rPr>
      </w:pPr>
      <w:r>
        <w:rPr>
          <w:color w:val="000000"/>
        </w:rPr>
        <w:t xml:space="preserve">● Are there gaps on your team? </w:t>
      </w:r>
    </w:p>
    <w:p>
      <w:pPr>
        <w:pStyle w:val="style0"/>
        <w:widowControl w:val="false"/>
        <w:pBdr>
          <w:left w:val="nil"/>
          <w:right w:val="nil"/>
          <w:top w:val="nil"/>
          <w:bottom w:val="nil"/>
          <w:between w:val="nil"/>
        </w:pBdr>
        <w:spacing w:before="43" w:lineRule="auto" w:line="240"/>
        <w:ind w:left="401"/>
        <w:rPr>
          <w:color w:val="000000"/>
        </w:rPr>
      </w:pPr>
      <w:r>
        <w:rPr>
          <w:color w:val="000000"/>
        </w:rPr>
        <w:t xml:space="preserve">● Is your location ideal for your success? </w:t>
      </w:r>
    </w:p>
    <w:p>
      <w:pPr>
        <w:pStyle w:val="style0"/>
        <w:widowControl w:val="false"/>
        <w:pBdr>
          <w:left w:val="nil"/>
          <w:right w:val="nil"/>
          <w:top w:val="nil"/>
          <w:bottom w:val="nil"/>
          <w:between w:val="nil"/>
        </w:pBdr>
        <w:spacing w:before="942" w:lineRule="auto" w:line="240"/>
        <w:ind w:left="375"/>
        <w:rPr>
          <w:rFonts w:ascii="Playball" w:cs="Playball" w:eastAsia="Playball" w:hAnsi="Playball"/>
          <w:color w:val="000000"/>
          <w:sz w:val="24"/>
          <w:szCs w:val="24"/>
        </w:rPr>
      </w:pPr>
      <w:r>
        <w:rPr>
          <w:rFonts w:ascii="Playball" w:cs="Playball" w:eastAsia="Playball" w:hAnsi="Playball"/>
          <w:color w:val="000000"/>
          <w:sz w:val="24"/>
          <w:szCs w:val="24"/>
        </w:rPr>
        <w:t xml:space="preserve">By Travel &amp; Error </w:t>
      </w:r>
    </w:p>
    <w:p>
      <w:pPr>
        <w:pStyle w:val="style0"/>
        <w:widowControl w:val="false"/>
        <w:pBdr>
          <w:left w:val="nil"/>
          <w:right w:val="nil"/>
          <w:top w:val="nil"/>
          <w:bottom w:val="nil"/>
          <w:between w:val="nil"/>
        </w:pBdr>
        <w:spacing w:before="109" w:lineRule="auto" w:line="261"/>
        <w:ind w:left="349"/>
        <w:jc w:val="center"/>
        <w:rPr>
          <w:color w:val="000000"/>
          <w:sz w:val="16"/>
          <w:szCs w:val="16"/>
        </w:rPr>
      </w:pPr>
      <w:r>
        <w:rPr>
          <w:color w:val="000000"/>
          <w:sz w:val="16"/>
          <w:szCs w:val="16"/>
        </w:rPr>
        <w:t>Copyright © 2021. All rights reserved. The above presentation is a copyright of Ingenious Faces and can be used only for educational purposes with their permission.</w:t>
      </w:r>
    </w:p>
    <w:p>
      <w:pPr>
        <w:pStyle w:val="style0"/>
        <w:widowControl w:val="false"/>
        <w:pBdr>
          <w:left w:val="nil"/>
          <w:right w:val="nil"/>
          <w:top w:val="nil"/>
          <w:bottom w:val="nil"/>
          <w:between w:val="nil"/>
        </w:pBdr>
        <w:spacing w:lineRule="auto" w:line="240"/>
        <w:ind w:left="3381"/>
        <w:rPr>
          <w:color w:val="000000"/>
          <w:sz w:val="16"/>
          <w:szCs w:val="16"/>
        </w:rPr>
      </w:pPr>
      <w:r>
        <w:rPr>
          <w:noProof/>
          <w:color w:val="000000"/>
          <w:sz w:val="16"/>
          <w:szCs w:val="16"/>
        </w:rPr>
        <w:drawing>
          <wp:inline distL="0" distT="0" distB="0" distR="0">
            <wp:extent cx="904875" cy="533400"/>
            <wp:effectExtent l="0" t="0" r="0" b="0"/>
            <wp:docPr id="1028"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2" cstate="print"/>
                    <a:srcRect l="0" t="0" r="0" b="0"/>
                    <a:stretch/>
                  </pic:blipFill>
                  <pic:spPr>
                    <a:xfrm rot="0">
                      <a:off x="0" y="0"/>
                      <a:ext cx="904875" cy="533400"/>
                    </a:xfrm>
                    <a:prstGeom prst="rect"/>
                    <a:ln cmpd="sng" cap="flat" w="9525">
                      <a:solidFill>
                        <a:srgbClr val="000000"/>
                      </a:solidFill>
                      <a:prstDash val="solid"/>
                      <a:round/>
                      <a:headEnd/>
                      <a:tailEnd/>
                    </a:ln>
                  </pic:spPr>
                </pic:pic>
              </a:graphicData>
            </a:graphic>
          </wp:inline>
        </w:drawing>
      </w:r>
      <w:r>
        <w:rPr>
          <w:noProof/>
          <w:color w:val="000000"/>
          <w:sz w:val="16"/>
          <w:szCs w:val="16"/>
        </w:rPr>
        <w:drawing>
          <wp:inline distL="0" distT="0" distB="0" distR="0">
            <wp:extent cx="628650" cy="628650"/>
            <wp:effectExtent l="0" t="0" r="0" b="0"/>
            <wp:docPr id="1029"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6.png"/>
                    <pic:cNvPicPr/>
                  </pic:nvPicPr>
                  <pic:blipFill>
                    <a:blip r:embed="rId3" cstate="print"/>
                    <a:srcRect l="0" t="0" r="0" b="0"/>
                    <a:stretch/>
                  </pic:blipFill>
                  <pic:spPr>
                    <a:xfrm rot="0">
                      <a:off x="0" y="0"/>
                      <a:ext cx="628650" cy="628650"/>
                    </a:xfrm>
                    <a:prstGeom prst="rect"/>
                    <a:ln cmpd="sng" cap="flat" w="9525">
                      <a:solidFill>
                        <a:srgbClr val="000000"/>
                      </a:solidFill>
                      <a:prstDash val="solid"/>
                      <a:round/>
                      <a:headEnd/>
                      <a:tailEnd/>
                    </a:ln>
                  </pic:spPr>
                </pic:pic>
              </a:graphicData>
            </a:graphic>
          </wp:inline>
        </w:drawing>
      </w:r>
    </w:p>
    <w:p>
      <w:pPr>
        <w:pStyle w:val="style0"/>
        <w:widowControl w:val="false"/>
        <w:pBdr>
          <w:left w:val="nil"/>
          <w:right w:val="nil"/>
          <w:top w:val="nil"/>
          <w:bottom w:val="nil"/>
          <w:between w:val="nil"/>
        </w:pBdr>
        <w:spacing w:lineRule="auto" w:line="240"/>
        <w:ind w:left="196"/>
        <w:rPr>
          <w:b/>
          <w:color w:val="3070b9"/>
        </w:rPr>
      </w:pPr>
      <w:r>
        <w:rPr>
          <w:b/>
          <w:color w:val="3070b9"/>
        </w:rPr>
        <w:t xml:space="preserve">Opportunities </w:t>
      </w:r>
    </w:p>
    <w:p>
      <w:pPr>
        <w:pStyle w:val="style0"/>
        <w:widowControl w:val="false"/>
        <w:pBdr>
          <w:left w:val="nil"/>
          <w:right w:val="nil"/>
          <w:top w:val="nil"/>
          <w:bottom w:val="nil"/>
          <w:between w:val="nil"/>
        </w:pBdr>
        <w:spacing w:before="287" w:lineRule="auto" w:line="268"/>
        <w:ind w:left="401" w:right="848"/>
        <w:rPr>
          <w:color w:val="000000"/>
        </w:rPr>
      </w:pPr>
      <w:r>
        <w:rPr>
          <w:color w:val="000000"/>
        </w:rPr>
        <w:t xml:space="preserve">● What opportunities exist in your market or the environment that you can benefit from? ● Is the perception of your business positive? </w:t>
      </w:r>
    </w:p>
    <w:p>
      <w:pPr>
        <w:pStyle w:val="style0"/>
        <w:widowControl w:val="false"/>
        <w:pBdr>
          <w:left w:val="nil"/>
          <w:right w:val="nil"/>
          <w:top w:val="nil"/>
          <w:bottom w:val="nil"/>
          <w:between w:val="nil"/>
        </w:pBdr>
        <w:spacing w:before="13" w:lineRule="auto" w:line="261"/>
        <w:ind w:left="730" w:right="844" w:hanging="329"/>
        <w:rPr>
          <w:color w:val="000000"/>
        </w:rPr>
      </w:pPr>
      <w:r>
        <w:rPr>
          <w:color w:val="000000"/>
        </w:rPr>
        <w:t xml:space="preserve">● Has there been recent market growth or have there been other changes in the market that create an opportunity? </w:t>
      </w:r>
    </w:p>
    <w:p>
      <w:pPr>
        <w:pStyle w:val="style0"/>
        <w:widowControl w:val="false"/>
        <w:pBdr>
          <w:left w:val="nil"/>
          <w:right w:val="nil"/>
          <w:top w:val="nil"/>
          <w:bottom w:val="nil"/>
          <w:between w:val="nil"/>
        </w:pBdr>
        <w:spacing w:before="20" w:lineRule="auto" w:line="261"/>
        <w:ind w:left="730" w:right="645" w:hanging="329"/>
        <w:rPr>
          <w:color w:val="000000"/>
        </w:rPr>
      </w:pPr>
      <w:r>
        <w:rPr>
          <w:color w:val="000000"/>
        </w:rPr>
        <w:t xml:space="preserve">● Is the opportunity ongoing, or is there just a window for it? In other words, how critical is your timing? </w:t>
      </w:r>
    </w:p>
    <w:p>
      <w:pPr>
        <w:pStyle w:val="style0"/>
        <w:widowControl w:val="false"/>
        <w:pBdr>
          <w:left w:val="nil"/>
          <w:right w:val="nil"/>
          <w:top w:val="nil"/>
          <w:bottom w:val="nil"/>
          <w:between w:val="nil"/>
        </w:pBdr>
        <w:spacing w:before="20" w:lineRule="auto" w:line="261"/>
        <w:ind w:left="727" w:right="820" w:hanging="326"/>
        <w:rPr>
          <w:color w:val="000000"/>
        </w:rPr>
      </w:pPr>
      <w:r>
        <w:rPr>
          <w:color w:val="000000"/>
        </w:rPr>
        <w:t xml:space="preserve">● Is your market growing and are there trends that will encourage people to buy more of what you are selling? </w:t>
      </w:r>
    </w:p>
    <w:p>
      <w:pPr>
        <w:pStyle w:val="style0"/>
        <w:widowControl w:val="false"/>
        <w:pBdr>
          <w:left w:val="nil"/>
          <w:right w:val="nil"/>
          <w:top w:val="nil"/>
          <w:bottom w:val="nil"/>
          <w:between w:val="nil"/>
        </w:pBdr>
        <w:spacing w:before="20" w:lineRule="auto" w:line="261"/>
        <w:ind w:left="730" w:right="554" w:hanging="329"/>
        <w:rPr>
          <w:color w:val="000000"/>
        </w:rPr>
      </w:pPr>
      <w:r>
        <w:rPr>
          <w:color w:val="000000"/>
        </w:rPr>
        <w:t xml:space="preserve">● Are there upcoming events that your company may be able to take advantage of to grow the business? </w:t>
      </w:r>
    </w:p>
    <w:p>
      <w:pPr>
        <w:pStyle w:val="style0"/>
        <w:widowControl w:val="false"/>
        <w:pBdr>
          <w:left w:val="nil"/>
          <w:right w:val="nil"/>
          <w:top w:val="nil"/>
          <w:bottom w:val="nil"/>
          <w:between w:val="nil"/>
        </w:pBdr>
        <w:spacing w:before="260" w:lineRule="auto" w:line="240"/>
        <w:ind w:left="191"/>
        <w:rPr>
          <w:b/>
          <w:color w:val="3070b9"/>
        </w:rPr>
      </w:pPr>
      <w:r>
        <w:rPr>
          <w:b/>
          <w:color w:val="3070b9"/>
        </w:rPr>
        <w:t xml:space="preserve">Threats </w:t>
      </w:r>
    </w:p>
    <w:p>
      <w:pPr>
        <w:pStyle w:val="style0"/>
        <w:widowControl w:val="false"/>
        <w:pBdr>
          <w:left w:val="nil"/>
          <w:right w:val="nil"/>
          <w:top w:val="nil"/>
          <w:bottom w:val="nil"/>
          <w:between w:val="nil"/>
        </w:pBdr>
        <w:spacing w:before="275" w:lineRule="auto" w:line="240"/>
        <w:ind w:left="401"/>
        <w:rPr>
          <w:color w:val="000000"/>
        </w:rPr>
      </w:pPr>
      <w:r>
        <w:rPr>
          <w:color w:val="000000"/>
        </w:rPr>
        <w:t xml:space="preserve">● Who are your existing or potential competitors? </w:t>
      </w:r>
    </w:p>
    <w:p>
      <w:pPr>
        <w:pStyle w:val="style0"/>
        <w:widowControl w:val="false"/>
        <w:pBdr>
          <w:left w:val="nil"/>
          <w:right w:val="nil"/>
          <w:top w:val="nil"/>
          <w:bottom w:val="nil"/>
          <w:between w:val="nil"/>
        </w:pBdr>
        <w:spacing w:before="43" w:lineRule="auto" w:line="240"/>
        <w:ind w:left="401"/>
        <w:rPr>
          <w:color w:val="000000"/>
        </w:rPr>
      </w:pPr>
      <w:r>
        <w:rPr>
          <w:color w:val="000000"/>
        </w:rPr>
        <w:t xml:space="preserve">● What factors beyond your control could place your business at risk? </w:t>
      </w:r>
    </w:p>
    <w:p>
      <w:pPr>
        <w:pStyle w:val="style0"/>
        <w:widowControl w:val="false"/>
        <w:pBdr>
          <w:left w:val="nil"/>
          <w:right w:val="nil"/>
          <w:top w:val="nil"/>
          <w:bottom w:val="nil"/>
          <w:between w:val="nil"/>
        </w:pBdr>
        <w:spacing w:before="43" w:lineRule="auto" w:line="240"/>
        <w:ind w:left="401"/>
        <w:rPr>
          <w:color w:val="000000"/>
        </w:rPr>
      </w:pPr>
      <w:r>
        <w:rPr>
          <w:color w:val="000000"/>
        </w:rPr>
        <w:t xml:space="preserve">● Do you have potential competitors who may enter your market? </w:t>
      </w:r>
    </w:p>
    <w:p>
      <w:pPr>
        <w:pStyle w:val="style0"/>
        <w:widowControl w:val="false"/>
        <w:pBdr>
          <w:left w:val="nil"/>
          <w:right w:val="nil"/>
          <w:top w:val="nil"/>
          <w:bottom w:val="nil"/>
          <w:between w:val="nil"/>
        </w:pBdr>
        <w:spacing w:before="43" w:lineRule="auto" w:line="268"/>
        <w:ind w:left="756" w:right="1020" w:hanging="355"/>
        <w:rPr>
          <w:color w:val="000000"/>
        </w:rPr>
      </w:pPr>
      <w:r>
        <w:rPr>
          <w:color w:val="000000"/>
        </w:rPr>
        <w:t xml:space="preserve">● Will suppliers always be able to supply the raw materials you need at the prices you need? </w:t>
      </w:r>
    </w:p>
    <w:p>
      <w:pPr>
        <w:pStyle w:val="style0"/>
        <w:widowControl w:val="false"/>
        <w:pBdr>
          <w:left w:val="nil"/>
          <w:right w:val="nil"/>
          <w:top w:val="nil"/>
          <w:bottom w:val="nil"/>
          <w:between w:val="nil"/>
        </w:pBdr>
        <w:spacing w:before="13" w:lineRule="auto" w:line="240"/>
        <w:ind w:left="401"/>
        <w:rPr>
          <w:color w:val="000000"/>
        </w:rPr>
      </w:pPr>
      <w:r>
        <w:rPr>
          <w:color w:val="000000"/>
        </w:rPr>
        <w:t xml:space="preserve">● Could future developments in technology change how you do business? </w:t>
      </w:r>
    </w:p>
    <w:p>
      <w:pPr>
        <w:pStyle w:val="style0"/>
        <w:widowControl w:val="false"/>
        <w:pBdr>
          <w:left w:val="nil"/>
          <w:right w:val="nil"/>
          <w:top w:val="nil"/>
          <w:bottom w:val="nil"/>
          <w:between w:val="nil"/>
        </w:pBdr>
        <w:spacing w:before="43" w:lineRule="auto" w:line="261"/>
        <w:ind w:left="401" w:right="909"/>
        <w:rPr>
          <w:color w:val="000000"/>
        </w:rPr>
      </w:pPr>
      <w:r>
        <w:rPr>
          <w:color w:val="000000"/>
        </w:rPr>
        <w:t xml:space="preserve">● Is consumer </w:t>
      </w:r>
      <w:r>
        <w:rPr>
          <w:color w:val="000000"/>
        </w:rPr>
        <w:t>behavior</w:t>
      </w:r>
      <w:r>
        <w:rPr>
          <w:color w:val="000000"/>
        </w:rPr>
        <w:t xml:space="preserve"> changing in a way that could negatively impact your business? ● Are there market trends that could become a threat? </w:t>
      </w:r>
    </w:p>
    <w:p>
      <w:pPr>
        <w:pStyle w:val="style0"/>
        <w:widowControl w:val="false"/>
        <w:pBdr>
          <w:left w:val="nil"/>
          <w:right w:val="nil"/>
          <w:top w:val="nil"/>
          <w:bottom w:val="nil"/>
          <w:between w:val="nil"/>
        </w:pBdr>
        <w:spacing w:before="502" w:lineRule="auto" w:line="240"/>
        <w:ind w:left="12"/>
        <w:rPr>
          <w:color w:val="be0004"/>
          <w:sz w:val="18"/>
          <w:szCs w:val="18"/>
        </w:rPr>
      </w:pPr>
      <w:r>
        <w:rPr>
          <w:color w:val="be0004"/>
          <w:sz w:val="18"/>
          <w:szCs w:val="18"/>
        </w:rPr>
        <w:t xml:space="preserve">*Note: Fill the template according to these questions </w:t>
      </w:r>
    </w:p>
    <w:p>
      <w:pPr>
        <w:pStyle w:val="style0"/>
        <w:widowControl w:val="false"/>
        <w:pBdr>
          <w:left w:val="nil"/>
          <w:right w:val="nil"/>
          <w:top w:val="nil"/>
          <w:bottom w:val="nil"/>
          <w:between w:val="nil"/>
        </w:pBdr>
        <w:spacing w:before="608" w:lineRule="auto" w:line="240"/>
        <w:ind w:left="38"/>
        <w:rPr>
          <w:b/>
          <w:color w:val="000000"/>
        </w:rPr>
      </w:pPr>
      <w:r>
        <w:rPr>
          <w:b/>
          <w:color w:val="000000"/>
        </w:rPr>
        <w:t xml:space="preserve">Learning Outcome </w:t>
      </w:r>
    </w:p>
    <w:p>
      <w:pPr>
        <w:pStyle w:val="style0"/>
        <w:widowControl w:val="false"/>
        <w:pBdr>
          <w:left w:val="nil"/>
          <w:right w:val="nil"/>
          <w:top w:val="nil"/>
          <w:bottom w:val="nil"/>
          <w:between w:val="nil"/>
        </w:pBdr>
        <w:spacing w:before="280" w:lineRule="auto" w:line="240"/>
        <w:ind w:left="401"/>
        <w:rPr>
          <w:color w:val="000000"/>
        </w:rPr>
      </w:pPr>
      <w:r>
        <w:rPr>
          <w:color w:val="000000"/>
        </w:rPr>
        <w:t xml:space="preserve">● Understanding the company in depth </w:t>
      </w:r>
    </w:p>
    <w:p>
      <w:pPr>
        <w:pStyle w:val="style0"/>
        <w:widowControl w:val="false"/>
        <w:pBdr>
          <w:left w:val="nil"/>
          <w:right w:val="nil"/>
          <w:top w:val="nil"/>
          <w:bottom w:val="nil"/>
          <w:between w:val="nil"/>
        </w:pBdr>
        <w:spacing w:before="43" w:lineRule="auto" w:line="240"/>
        <w:ind w:left="401"/>
        <w:rPr>
          <w:color w:val="000000"/>
        </w:rPr>
      </w:pPr>
      <w:r>
        <w:rPr>
          <w:color w:val="000000"/>
        </w:rPr>
        <w:t xml:space="preserve">● Observing the challenges and consequences the organisation is facing </w:t>
      </w:r>
    </w:p>
    <w:p>
      <w:pPr>
        <w:pStyle w:val="style0"/>
        <w:widowControl w:val="false"/>
        <w:pBdr>
          <w:left w:val="nil"/>
          <w:right w:val="nil"/>
          <w:top w:val="nil"/>
          <w:bottom w:val="nil"/>
          <w:between w:val="nil"/>
        </w:pBdr>
        <w:spacing w:before="43" w:lineRule="auto" w:line="240"/>
        <w:ind w:left="401"/>
        <w:rPr>
          <w:color w:val="000000"/>
        </w:rPr>
      </w:pPr>
      <w:r>
        <w:rPr>
          <w:color w:val="000000"/>
        </w:rPr>
        <w:t xml:space="preserve">● Strategizing the future trends of the organisation </w:t>
      </w:r>
    </w:p>
    <w:p>
      <w:pPr>
        <w:pStyle w:val="style0"/>
        <w:widowControl w:val="false"/>
        <w:pBdr>
          <w:left w:val="nil"/>
          <w:right w:val="nil"/>
          <w:top w:val="nil"/>
          <w:bottom w:val="nil"/>
          <w:between w:val="nil"/>
        </w:pBdr>
        <w:spacing w:before="574" w:lineRule="auto" w:line="240"/>
        <w:ind w:left="37"/>
        <w:rPr>
          <w:b/>
          <w:color w:val="000000"/>
        </w:rPr>
      </w:pPr>
      <w:r>
        <w:rPr>
          <w:b/>
          <w:color w:val="000000"/>
        </w:rPr>
        <w:t xml:space="preserve">Deadline - The assignment should be submitted by 25th May 2022. </w:t>
      </w:r>
    </w:p>
    <w:p>
      <w:pPr>
        <w:pStyle w:val="style0"/>
        <w:widowControl w:val="false"/>
        <w:pBdr>
          <w:left w:val="nil"/>
          <w:right w:val="nil"/>
          <w:top w:val="nil"/>
          <w:bottom w:val="nil"/>
          <w:between w:val="nil"/>
        </w:pBdr>
        <w:spacing w:before="329" w:lineRule="auto" w:line="240"/>
        <w:ind w:left="12"/>
        <w:rPr>
          <w:color w:val="be0004"/>
          <w:sz w:val="18"/>
          <w:szCs w:val="18"/>
        </w:rPr>
      </w:pPr>
      <w:r>
        <w:rPr>
          <w:color w:val="be0004"/>
          <w:sz w:val="18"/>
          <w:szCs w:val="18"/>
        </w:rPr>
        <w:t xml:space="preserve">*Note: Please find the template below </w:t>
      </w:r>
    </w:p>
    <w:p>
      <w:pPr>
        <w:pStyle w:val="style0"/>
        <w:widowControl w:val="false"/>
        <w:pBdr>
          <w:left w:val="nil"/>
          <w:right w:val="nil"/>
          <w:top w:val="nil"/>
          <w:bottom w:val="nil"/>
          <w:between w:val="nil"/>
        </w:pBdr>
        <w:spacing w:before="822" w:lineRule="auto" w:line="240"/>
        <w:rPr>
          <w:rFonts w:ascii="Playball" w:cs="Playball" w:eastAsia="Playball" w:hAnsi="Playball"/>
          <w:color w:val="000000"/>
          <w:sz w:val="24"/>
          <w:szCs w:val="24"/>
        </w:rPr>
      </w:pPr>
      <w:r>
        <w:rPr>
          <w:rFonts w:ascii="Playball" w:cs="Playball" w:eastAsia="Playball" w:hAnsi="Playball"/>
          <w:color w:val="000000"/>
          <w:sz w:val="24"/>
          <w:szCs w:val="24"/>
        </w:rPr>
        <w:t xml:space="preserve">By Travel &amp; Error </w:t>
      </w:r>
    </w:p>
    <w:p>
      <w:pPr>
        <w:pStyle w:val="style0"/>
        <w:widowControl w:val="false"/>
        <w:pBdr>
          <w:left w:val="nil"/>
          <w:right w:val="nil"/>
          <w:top w:val="nil"/>
          <w:bottom w:val="nil"/>
          <w:between w:val="nil"/>
        </w:pBdr>
        <w:spacing w:before="779" w:lineRule="auto" w:line="261"/>
        <w:ind w:left="349"/>
        <w:jc w:val="center"/>
        <w:rPr>
          <w:color w:val="000000"/>
          <w:sz w:val="16"/>
          <w:szCs w:val="16"/>
        </w:rPr>
      </w:pPr>
      <w:r>
        <w:rPr>
          <w:color w:val="000000"/>
          <w:sz w:val="16"/>
          <w:szCs w:val="16"/>
        </w:rPr>
        <w:t>Copyright © 2021. All rights reserved. The above presentation is a copyright of Ingenious Faces and can be used only for educational purposes with their permission.</w:t>
      </w:r>
    </w:p>
    <w:p>
      <w:pPr>
        <w:pStyle w:val="style0"/>
        <w:widowControl w:val="false"/>
        <w:pBdr>
          <w:left w:val="nil"/>
          <w:right w:val="nil"/>
          <w:top w:val="nil"/>
          <w:bottom w:val="nil"/>
          <w:between w:val="nil"/>
        </w:pBdr>
        <w:spacing w:lineRule="auto" w:line="240"/>
        <w:ind w:left="3381"/>
        <w:rPr>
          <w:color w:val="000000"/>
          <w:sz w:val="16"/>
          <w:szCs w:val="16"/>
        </w:rPr>
      </w:pPr>
      <w:r>
        <w:rPr>
          <w:noProof/>
          <w:color w:val="000000"/>
          <w:sz w:val="16"/>
          <w:szCs w:val="16"/>
        </w:rPr>
        <w:drawing>
          <wp:inline distL="0" distT="0" distB="0" distR="0">
            <wp:extent cx="904875" cy="533400"/>
            <wp:effectExtent l="0" t="0" r="0" b="0"/>
            <wp:docPr id="1030"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904875" cy="533400"/>
                    </a:xfrm>
                    <a:prstGeom prst="rect"/>
                    <a:ln cmpd="sng" cap="flat" w="9525">
                      <a:solidFill>
                        <a:srgbClr val="000000"/>
                      </a:solidFill>
                      <a:prstDash val="solid"/>
                      <a:round/>
                      <a:headEnd/>
                      <a:tailEnd/>
                    </a:ln>
                  </pic:spPr>
                </pic:pic>
              </a:graphicData>
            </a:graphic>
          </wp:inline>
        </w:drawing>
      </w:r>
      <w:r>
        <w:rPr>
          <w:noProof/>
          <w:color w:val="000000"/>
          <w:sz w:val="16"/>
          <w:szCs w:val="16"/>
        </w:rPr>
        <w:drawing>
          <wp:inline distL="0" distT="0" distB="0" distR="0">
            <wp:extent cx="628650" cy="628650"/>
            <wp:effectExtent l="0" t="0" r="0" b="0"/>
            <wp:docPr id="1031"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5.png"/>
                    <pic:cNvPicPr/>
                  </pic:nvPicPr>
                  <pic:blipFill>
                    <a:blip r:embed="rId3" cstate="print"/>
                    <a:srcRect l="0" t="0" r="0" b="0"/>
                    <a:stretch/>
                  </pic:blipFill>
                  <pic:spPr>
                    <a:xfrm rot="0">
                      <a:off x="0" y="0"/>
                      <a:ext cx="628650" cy="628650"/>
                    </a:xfrm>
                    <a:prstGeom prst="rect"/>
                    <a:ln cmpd="sng" cap="flat" w="9525">
                      <a:solidFill>
                        <a:srgbClr val="000000"/>
                      </a:solidFill>
                      <a:prstDash val="solid"/>
                      <a:round/>
                      <a:headEnd/>
                      <a:tailEnd/>
                    </a:ln>
                  </pic:spPr>
                </pic:pic>
              </a:graphicData>
            </a:graphic>
          </wp:inline>
        </w:drawing>
      </w:r>
    </w:p>
    <w:tbl>
      <w:tblPr>
        <w:tblStyle w:val="style4097"/>
        <w:tblW w:w="9405" w:type="dxa"/>
        <w:tblInd w:w="4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695"/>
      </w:tblGrid>
      <w:tr>
        <w:trPr>
          <w:trHeight w:val="420" w:hRule="atLeast"/>
        </w:trPr>
        <w:tc>
          <w:tcPr>
            <w:tcW w:w="471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ind w:left="124"/>
              <w:rPr>
                <w:color w:val="000000"/>
                <w:sz w:val="16"/>
                <w:szCs w:val="16"/>
              </w:rPr>
            </w:pPr>
            <w:r>
              <w:rPr>
                <w:color w:val="000000"/>
                <w:sz w:val="16"/>
                <w:szCs w:val="16"/>
              </w:rPr>
              <w:t xml:space="preserve">Strengths </w:t>
            </w:r>
          </w:p>
        </w:tc>
        <w:tc>
          <w:tcPr>
            <w:tcW w:w="469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ind w:left="133"/>
              <w:rPr>
                <w:color w:val="000000"/>
                <w:sz w:val="16"/>
                <w:szCs w:val="16"/>
              </w:rPr>
            </w:pPr>
            <w:r>
              <w:rPr>
                <w:color w:val="000000"/>
                <w:sz w:val="16"/>
                <w:szCs w:val="16"/>
              </w:rPr>
              <w:t>Weaknesses</w:t>
            </w:r>
          </w:p>
        </w:tc>
      </w:tr>
      <w:tr>
        <w:tblPrEx/>
        <w:trPr>
          <w:trHeight w:val="2780" w:hRule="atLeast"/>
        </w:trPr>
        <w:tc>
          <w:tcPr>
            <w:tcW w:w="4710" w:type="dxa"/>
            <w:tcBorders/>
            <w:shd w:val="clear" w:color="auto" w:fill="auto"/>
            <w:tcMar>
              <w:top w:w="100" w:type="dxa"/>
              <w:left w:w="100" w:type="dxa"/>
              <w:bottom w:w="100" w:type="dxa"/>
              <w:right w:w="100" w:type="dxa"/>
            </w:tcMar>
          </w:tcPr>
          <w:p>
            <w:pPr>
              <w:pStyle w:val="style179"/>
              <w:widowControl w:val="false"/>
              <w:numPr>
                <w:ilvl w:val="0"/>
                <w:numId w:val="1"/>
              </w:numPr>
              <w:pBdr>
                <w:left w:val="nil"/>
                <w:right w:val="nil"/>
                <w:top w:val="nil"/>
                <w:bottom w:val="nil"/>
                <w:between w:val="nil"/>
              </w:pBdr>
              <w:rPr>
                <w:sz w:val="16"/>
                <w:szCs w:val="16"/>
              </w:rPr>
            </w:pPr>
            <w:r>
              <w:rPr>
                <w:sz w:val="16"/>
                <w:szCs w:val="16"/>
              </w:rPr>
              <w:t>Fastest and secure services.</w:t>
            </w:r>
          </w:p>
          <w:p>
            <w:pPr>
              <w:pStyle w:val="style179"/>
              <w:widowControl w:val="false"/>
              <w:numPr>
                <w:ilvl w:val="0"/>
                <w:numId w:val="1"/>
              </w:numPr>
              <w:pBdr>
                <w:left w:val="nil"/>
                <w:right w:val="nil"/>
                <w:top w:val="nil"/>
                <w:bottom w:val="nil"/>
                <w:between w:val="nil"/>
              </w:pBdr>
              <w:rPr>
                <w:sz w:val="16"/>
                <w:szCs w:val="16"/>
              </w:rPr>
            </w:pPr>
            <w:r>
              <w:rPr>
                <w:sz w:val="16"/>
                <w:szCs w:val="16"/>
              </w:rPr>
              <w:t xml:space="preserve">Can deliver among 440+ cities and 27000+ </w:t>
            </w:r>
            <w:r>
              <w:rPr>
                <w:sz w:val="16"/>
                <w:szCs w:val="16"/>
              </w:rPr>
              <w:t>pincodes.</w:t>
            </w:r>
          </w:p>
          <w:p>
            <w:pPr>
              <w:pStyle w:val="style179"/>
              <w:widowControl w:val="false"/>
              <w:numPr>
                <w:ilvl w:val="0"/>
                <w:numId w:val="1"/>
              </w:numPr>
              <w:pBdr>
                <w:left w:val="nil"/>
                <w:right w:val="nil"/>
                <w:top w:val="nil"/>
                <w:bottom w:val="nil"/>
                <w:between w:val="nil"/>
              </w:pBdr>
              <w:rPr>
                <w:sz w:val="16"/>
                <w:szCs w:val="16"/>
              </w:rPr>
            </w:pPr>
            <w:r>
              <w:rPr>
                <w:sz w:val="16"/>
                <w:szCs w:val="16"/>
              </w:rPr>
              <w:t>Charges for the delivery is low and affordable when compared to other logistic platforms</w:t>
            </w:r>
          </w:p>
          <w:p>
            <w:pPr>
              <w:pStyle w:val="style179"/>
              <w:widowControl w:val="false"/>
              <w:numPr>
                <w:ilvl w:val="0"/>
                <w:numId w:val="1"/>
              </w:numPr>
              <w:pBdr>
                <w:left w:val="nil"/>
                <w:right w:val="nil"/>
                <w:top w:val="nil"/>
                <w:bottom w:val="nil"/>
                <w:between w:val="nil"/>
              </w:pBdr>
              <w:rPr>
                <w:sz w:val="16"/>
                <w:szCs w:val="16"/>
              </w:rPr>
            </w:pPr>
            <w:r>
              <w:rPr>
                <w:sz w:val="16"/>
                <w:szCs w:val="16"/>
              </w:rPr>
              <w:t xml:space="preserve">High priced products are allowed to </w:t>
            </w:r>
            <w:r>
              <w:rPr>
                <w:sz w:val="16"/>
                <w:szCs w:val="16"/>
              </w:rPr>
              <w:t>pickup</w:t>
            </w:r>
            <w:r>
              <w:rPr>
                <w:sz w:val="16"/>
                <w:szCs w:val="16"/>
              </w:rPr>
              <w:t xml:space="preserve"> for a delivery where as other companies </w:t>
            </w:r>
            <w:r>
              <w:rPr>
                <w:sz w:val="16"/>
                <w:szCs w:val="16"/>
              </w:rPr>
              <w:t>has</w:t>
            </w:r>
            <w:r>
              <w:rPr>
                <w:sz w:val="16"/>
                <w:szCs w:val="16"/>
              </w:rPr>
              <w:t xml:space="preserve"> a certain price limit</w:t>
            </w:r>
          </w:p>
          <w:p>
            <w:pPr>
              <w:pStyle w:val="style179"/>
              <w:widowControl w:val="false"/>
              <w:numPr>
                <w:ilvl w:val="0"/>
                <w:numId w:val="1"/>
              </w:numPr>
              <w:pBdr>
                <w:left w:val="nil"/>
                <w:right w:val="nil"/>
                <w:top w:val="nil"/>
                <w:bottom w:val="nil"/>
                <w:between w:val="nil"/>
              </w:pBdr>
              <w:rPr>
                <w:sz w:val="16"/>
                <w:szCs w:val="16"/>
              </w:rPr>
            </w:pPr>
            <w:r>
              <w:rPr>
                <w:sz w:val="16"/>
                <w:szCs w:val="16"/>
              </w:rPr>
              <w:t xml:space="preserve">Collaboration with top logistic platforms is an asset and company's website interface </w:t>
            </w:r>
            <w:r>
              <w:rPr>
                <w:sz w:val="16"/>
                <w:szCs w:val="16"/>
              </w:rPr>
              <w:t>is</w:t>
            </w:r>
            <w:r>
              <w:rPr>
                <w:sz w:val="16"/>
                <w:szCs w:val="16"/>
              </w:rPr>
              <w:t xml:space="preserve"> easy to understand the mentioned options</w:t>
            </w:r>
          </w:p>
          <w:p>
            <w:pPr>
              <w:pStyle w:val="style179"/>
              <w:widowControl w:val="false"/>
              <w:numPr>
                <w:ilvl w:val="0"/>
                <w:numId w:val="1"/>
              </w:numPr>
              <w:pBdr>
                <w:left w:val="nil"/>
                <w:right w:val="nil"/>
                <w:top w:val="nil"/>
                <w:bottom w:val="nil"/>
                <w:between w:val="nil"/>
              </w:pBdr>
              <w:rPr>
                <w:sz w:val="16"/>
                <w:szCs w:val="16"/>
              </w:rPr>
            </w:pPr>
            <w:r>
              <w:rPr>
                <w:sz w:val="16"/>
                <w:szCs w:val="16"/>
              </w:rPr>
              <w:t>Having 50000+ satisfied customers is an important physical asset for the company</w:t>
            </w:r>
          </w:p>
        </w:tc>
        <w:tc>
          <w:tcPr>
            <w:tcW w:w="4695" w:type="dxa"/>
            <w:tcBorders/>
            <w:shd w:val="clear" w:color="auto" w:fill="auto"/>
            <w:tcMar>
              <w:top w:w="100" w:type="dxa"/>
              <w:left w:w="100" w:type="dxa"/>
              <w:bottom w:w="100" w:type="dxa"/>
              <w:right w:w="100" w:type="dxa"/>
            </w:tcMar>
          </w:tcPr>
          <w:p>
            <w:pPr>
              <w:pStyle w:val="style179"/>
              <w:widowControl w:val="false"/>
              <w:numPr>
                <w:ilvl w:val="0"/>
                <w:numId w:val="1"/>
              </w:numPr>
              <w:pBdr>
                <w:left w:val="nil"/>
                <w:right w:val="nil"/>
                <w:top w:val="nil"/>
                <w:bottom w:val="nil"/>
                <w:between w:val="nil"/>
              </w:pBdr>
              <w:rPr>
                <w:sz w:val="16"/>
                <w:szCs w:val="16"/>
              </w:rPr>
            </w:pPr>
            <w:r>
              <w:rPr>
                <w:sz w:val="16"/>
                <w:szCs w:val="16"/>
              </w:rPr>
              <w:t>Company's social media platform followers are low and by advertising about the company may help.</w:t>
            </w:r>
          </w:p>
          <w:p>
            <w:pPr>
              <w:pStyle w:val="style179"/>
              <w:widowControl w:val="false"/>
              <w:numPr>
                <w:ilvl w:val="0"/>
                <w:numId w:val="1"/>
              </w:numPr>
              <w:pBdr>
                <w:left w:val="nil"/>
                <w:right w:val="nil"/>
                <w:top w:val="nil"/>
                <w:bottom w:val="nil"/>
                <w:between w:val="nil"/>
              </w:pBdr>
              <w:rPr>
                <w:sz w:val="16"/>
                <w:szCs w:val="16"/>
              </w:rPr>
            </w:pPr>
            <w:r>
              <w:rPr>
                <w:sz w:val="16"/>
                <w:szCs w:val="16"/>
              </w:rPr>
              <w:t>Delivery is limited within the country</w:t>
            </w:r>
          </w:p>
          <w:p>
            <w:pPr>
              <w:pStyle w:val="style179"/>
              <w:widowControl w:val="false"/>
              <w:numPr>
                <w:ilvl w:val="0"/>
                <w:numId w:val="1"/>
              </w:numPr>
              <w:pBdr>
                <w:left w:val="nil"/>
                <w:right w:val="nil"/>
                <w:top w:val="nil"/>
                <w:bottom w:val="nil"/>
                <w:between w:val="nil"/>
              </w:pBdr>
              <w:rPr>
                <w:sz w:val="16"/>
                <w:szCs w:val="16"/>
              </w:rPr>
            </w:pPr>
            <w:r>
              <w:rPr>
                <w:sz w:val="16"/>
                <w:szCs w:val="16"/>
              </w:rPr>
              <w:t xml:space="preserve">Company </w:t>
            </w:r>
            <w:r>
              <w:rPr>
                <w:sz w:val="16"/>
                <w:szCs w:val="16"/>
              </w:rPr>
              <w:t>have</w:t>
            </w:r>
            <w:r>
              <w:rPr>
                <w:sz w:val="16"/>
                <w:szCs w:val="16"/>
              </w:rPr>
              <w:t xml:space="preserve"> to make its own deliveries slowly and develop instead of tie-in up with other Logistic platforms</w:t>
            </w:r>
          </w:p>
          <w:p>
            <w:pPr>
              <w:pStyle w:val="style179"/>
              <w:widowControl w:val="false"/>
              <w:numPr>
                <w:ilvl w:val="0"/>
                <w:numId w:val="1"/>
              </w:numPr>
              <w:pBdr>
                <w:left w:val="nil"/>
                <w:right w:val="nil"/>
                <w:top w:val="nil"/>
                <w:bottom w:val="nil"/>
                <w:between w:val="nil"/>
              </w:pBdr>
              <w:rPr>
                <w:sz w:val="16"/>
                <w:szCs w:val="16"/>
              </w:rPr>
            </w:pPr>
            <w:r>
              <w:rPr>
                <w:sz w:val="16"/>
                <w:szCs w:val="16"/>
              </w:rPr>
              <w:t>Recording feedback from the customers and taking actions should improve our service according to their queries as possible</w:t>
            </w:r>
          </w:p>
          <w:p>
            <w:pPr>
              <w:pStyle w:val="style179"/>
              <w:widowControl w:val="false"/>
              <w:numPr>
                <w:ilvl w:val="0"/>
                <w:numId w:val="1"/>
              </w:numPr>
              <w:pBdr>
                <w:left w:val="nil"/>
                <w:right w:val="nil"/>
                <w:top w:val="nil"/>
                <w:bottom w:val="nil"/>
                <w:between w:val="nil"/>
              </w:pBdr>
              <w:rPr>
                <w:sz w:val="16"/>
                <w:szCs w:val="16"/>
              </w:rPr>
            </w:pPr>
            <w:r>
              <w:rPr>
                <w:sz w:val="16"/>
                <w:szCs w:val="16"/>
              </w:rPr>
              <w:t>Thane is one of the finest cities in India and the company's location implies success</w:t>
            </w:r>
          </w:p>
          <w:p>
            <w:pPr>
              <w:pStyle w:val="style0"/>
              <w:widowControl w:val="false"/>
              <w:pBdr>
                <w:left w:val="nil"/>
                <w:right w:val="nil"/>
                <w:top w:val="nil"/>
                <w:bottom w:val="nil"/>
                <w:between w:val="nil"/>
              </w:pBdr>
              <w:rPr>
                <w:sz w:val="16"/>
                <w:szCs w:val="16"/>
              </w:rPr>
            </w:pPr>
          </w:p>
          <w:p>
            <w:pPr>
              <w:pStyle w:val="style0"/>
              <w:widowControl w:val="false"/>
              <w:pBdr>
                <w:left w:val="nil"/>
                <w:right w:val="nil"/>
                <w:top w:val="nil"/>
                <w:bottom w:val="nil"/>
                <w:between w:val="nil"/>
              </w:pBdr>
              <w:rPr>
                <w:sz w:val="16"/>
                <w:szCs w:val="16"/>
              </w:rPr>
            </w:pPr>
            <w:r>
              <w:rPr>
                <w:sz w:val="16"/>
                <w:szCs w:val="16"/>
              </w:rPr>
              <w:t>.</w:t>
            </w:r>
          </w:p>
          <w:p>
            <w:pPr>
              <w:pStyle w:val="style0"/>
              <w:widowControl w:val="false"/>
              <w:pBdr>
                <w:left w:val="nil"/>
                <w:right w:val="nil"/>
                <w:top w:val="nil"/>
                <w:bottom w:val="nil"/>
                <w:between w:val="nil"/>
              </w:pBdr>
              <w:rPr>
                <w:sz w:val="16"/>
                <w:szCs w:val="16"/>
              </w:rPr>
            </w:pPr>
          </w:p>
        </w:tc>
      </w:tr>
      <w:tr>
        <w:tblPrEx/>
        <w:trPr>
          <w:trHeight w:val="2925" w:hRule="atLeast"/>
        </w:trPr>
        <w:tc>
          <w:tcPr>
            <w:tcW w:w="471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ind w:left="124"/>
              <w:rPr>
                <w:color w:val="000000"/>
                <w:sz w:val="16"/>
                <w:szCs w:val="16"/>
              </w:rPr>
            </w:pPr>
            <w:r>
              <w:rPr>
                <w:color w:val="000000"/>
                <w:sz w:val="16"/>
                <w:szCs w:val="16"/>
              </w:rPr>
              <w:t xml:space="preserve">Opportunities </w:t>
            </w:r>
          </w:p>
          <w:p>
            <w:pPr>
              <w:pStyle w:val="style0"/>
              <w:widowControl w:val="false"/>
              <w:pBdr>
                <w:left w:val="nil"/>
                <w:right w:val="nil"/>
                <w:top w:val="nil"/>
                <w:bottom w:val="nil"/>
                <w:between w:val="nil"/>
              </w:pBdr>
              <w:spacing w:lineRule="auto" w:line="240"/>
              <w:ind w:left="124"/>
              <w:rPr>
                <w:color w:val="000000"/>
                <w:sz w:val="16"/>
                <w:szCs w:val="16"/>
              </w:rPr>
            </w:pPr>
          </w:p>
          <w:p>
            <w:pPr>
              <w:pStyle w:val="style179"/>
              <w:widowControl w:val="false"/>
              <w:numPr>
                <w:ilvl w:val="0"/>
                <w:numId w:val="15"/>
              </w:numPr>
              <w:pBdr>
                <w:left w:val="nil"/>
                <w:right w:val="nil"/>
                <w:top w:val="nil"/>
                <w:bottom w:val="nil"/>
                <w:between w:val="nil"/>
              </w:pBdr>
              <w:spacing w:lineRule="auto" w:line="240"/>
              <w:rPr>
                <w:sz w:val="16"/>
                <w:szCs w:val="16"/>
              </w:rPr>
            </w:pPr>
            <w:r>
              <w:rPr>
                <w:sz w:val="16"/>
                <w:szCs w:val="16"/>
              </w:rPr>
              <w:t>Delivery through transports may cost higher than of delivery companies</w:t>
            </w:r>
          </w:p>
          <w:p>
            <w:pPr>
              <w:pStyle w:val="style179"/>
              <w:widowControl w:val="false"/>
              <w:numPr>
                <w:ilvl w:val="0"/>
                <w:numId w:val="15"/>
              </w:numPr>
              <w:pBdr>
                <w:left w:val="nil"/>
                <w:right w:val="nil"/>
                <w:top w:val="nil"/>
                <w:bottom w:val="nil"/>
                <w:between w:val="nil"/>
              </w:pBdr>
              <w:spacing w:lineRule="auto" w:line="240"/>
              <w:rPr>
                <w:sz w:val="16"/>
                <w:szCs w:val="16"/>
              </w:rPr>
            </w:pPr>
            <w:r>
              <w:rPr>
                <w:sz w:val="16"/>
                <w:szCs w:val="16"/>
              </w:rPr>
              <w:t>Delivery at lower price is a positive perception</w:t>
            </w:r>
          </w:p>
          <w:p>
            <w:pPr>
              <w:pStyle w:val="style179"/>
              <w:widowControl w:val="false"/>
              <w:numPr>
                <w:ilvl w:val="0"/>
                <w:numId w:val="15"/>
              </w:numPr>
              <w:pBdr>
                <w:left w:val="nil"/>
                <w:right w:val="nil"/>
                <w:top w:val="nil"/>
                <w:bottom w:val="nil"/>
                <w:between w:val="nil"/>
              </w:pBdr>
              <w:spacing w:lineRule="auto" w:line="240"/>
              <w:rPr>
                <w:sz w:val="16"/>
                <w:szCs w:val="16"/>
              </w:rPr>
            </w:pPr>
            <w:r>
              <w:rPr>
                <w:sz w:val="16"/>
                <w:szCs w:val="16"/>
              </w:rPr>
              <w:t xml:space="preserve"> Delivery services had been increased post lockdown</w:t>
            </w:r>
          </w:p>
          <w:p>
            <w:pPr>
              <w:pStyle w:val="style179"/>
              <w:widowControl w:val="false"/>
              <w:numPr>
                <w:ilvl w:val="0"/>
                <w:numId w:val="15"/>
              </w:numPr>
              <w:pBdr>
                <w:left w:val="nil"/>
                <w:right w:val="nil"/>
                <w:top w:val="nil"/>
                <w:bottom w:val="nil"/>
                <w:between w:val="nil"/>
              </w:pBdr>
              <w:spacing w:lineRule="auto" w:line="240"/>
              <w:rPr>
                <w:sz w:val="16"/>
                <w:szCs w:val="16"/>
              </w:rPr>
            </w:pPr>
            <w:r>
              <w:rPr>
                <w:sz w:val="16"/>
                <w:szCs w:val="16"/>
              </w:rPr>
              <w:t>By providing better and guaranteed services post corona, business is more</w:t>
            </w:r>
          </w:p>
          <w:p>
            <w:pPr>
              <w:pStyle w:val="style179"/>
              <w:widowControl w:val="false"/>
              <w:numPr>
                <w:ilvl w:val="0"/>
                <w:numId w:val="15"/>
              </w:numPr>
              <w:pBdr>
                <w:left w:val="nil"/>
                <w:right w:val="nil"/>
                <w:top w:val="nil"/>
                <w:bottom w:val="nil"/>
                <w:between w:val="nil"/>
              </w:pBdr>
              <w:spacing w:lineRule="auto" w:line="240"/>
              <w:rPr>
                <w:sz w:val="16"/>
                <w:szCs w:val="16"/>
              </w:rPr>
            </w:pPr>
            <w:r>
              <w:rPr>
                <w:sz w:val="16"/>
                <w:szCs w:val="16"/>
              </w:rPr>
              <w:t>Deliveries are increasing day to day which leads to the essential use of them</w:t>
            </w:r>
          </w:p>
          <w:p>
            <w:pPr>
              <w:pStyle w:val="style179"/>
              <w:widowControl w:val="false"/>
              <w:numPr>
                <w:ilvl w:val="0"/>
                <w:numId w:val="15"/>
              </w:numPr>
              <w:pBdr>
                <w:left w:val="nil"/>
                <w:right w:val="nil"/>
                <w:top w:val="nil"/>
                <w:bottom w:val="nil"/>
                <w:between w:val="nil"/>
              </w:pBdr>
              <w:spacing w:lineRule="auto" w:line="240"/>
              <w:rPr>
                <w:sz w:val="16"/>
                <w:szCs w:val="16"/>
              </w:rPr>
            </w:pPr>
            <w:r>
              <w:rPr>
                <w:sz w:val="16"/>
                <w:szCs w:val="16"/>
              </w:rPr>
              <w:t>Can't specify the upcoming events which increases the advantage for the growth of the company</w:t>
            </w:r>
          </w:p>
        </w:tc>
        <w:tc>
          <w:tcPr>
            <w:tcW w:w="4695"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ind w:left="135"/>
              <w:rPr>
                <w:color w:val="000000"/>
                <w:sz w:val="16"/>
                <w:szCs w:val="16"/>
              </w:rPr>
            </w:pPr>
            <w:r>
              <w:rPr>
                <w:color w:val="000000"/>
                <w:sz w:val="16"/>
                <w:szCs w:val="16"/>
              </w:rPr>
              <w:t>Threats</w:t>
            </w:r>
          </w:p>
          <w:p>
            <w:pPr>
              <w:pStyle w:val="style179"/>
              <w:widowControl w:val="false"/>
              <w:numPr>
                <w:ilvl w:val="0"/>
                <w:numId w:val="14"/>
              </w:numPr>
              <w:pBdr>
                <w:left w:val="nil"/>
                <w:right w:val="nil"/>
                <w:top w:val="nil"/>
                <w:bottom w:val="nil"/>
                <w:between w:val="nil"/>
              </w:pBdr>
              <w:spacing w:lineRule="auto" w:line="240"/>
              <w:rPr>
                <w:sz w:val="16"/>
                <w:szCs w:val="16"/>
              </w:rPr>
            </w:pPr>
            <w:r>
              <w:rPr>
                <w:sz w:val="16"/>
                <w:szCs w:val="16"/>
              </w:rPr>
              <w:t>All the top logistic platforms in India are the potential competitors</w:t>
            </w:r>
          </w:p>
          <w:p>
            <w:pPr>
              <w:pStyle w:val="style179"/>
              <w:widowControl w:val="false"/>
              <w:numPr>
                <w:ilvl w:val="0"/>
                <w:numId w:val="14"/>
              </w:numPr>
              <w:pBdr>
                <w:left w:val="nil"/>
                <w:right w:val="nil"/>
                <w:top w:val="nil"/>
                <w:bottom w:val="nil"/>
                <w:between w:val="nil"/>
              </w:pBdr>
              <w:spacing w:lineRule="auto" w:line="240"/>
              <w:rPr>
                <w:sz w:val="16"/>
                <w:szCs w:val="16"/>
              </w:rPr>
            </w:pPr>
            <w:r>
              <w:rPr>
                <w:sz w:val="16"/>
                <w:szCs w:val="16"/>
              </w:rPr>
              <w:t>Situations like a pandemic</w:t>
            </w:r>
            <w:r>
              <w:rPr>
                <w:sz w:val="16"/>
                <w:szCs w:val="16"/>
              </w:rPr>
              <w:t xml:space="preserve"> that is</w:t>
            </w:r>
            <w:r>
              <w:rPr>
                <w:sz w:val="16"/>
                <w:szCs w:val="16"/>
              </w:rPr>
              <w:t xml:space="preserve"> Corona, which pulls the business at risk</w:t>
            </w:r>
          </w:p>
          <w:p>
            <w:pPr>
              <w:pStyle w:val="style179"/>
              <w:widowControl w:val="false"/>
              <w:numPr>
                <w:ilvl w:val="0"/>
                <w:numId w:val="14"/>
              </w:numPr>
              <w:pBdr>
                <w:left w:val="nil"/>
                <w:right w:val="nil"/>
                <w:top w:val="nil"/>
                <w:bottom w:val="nil"/>
                <w:between w:val="nil"/>
              </w:pBdr>
              <w:spacing w:lineRule="auto" w:line="240"/>
              <w:rPr>
                <w:sz w:val="16"/>
                <w:szCs w:val="16"/>
              </w:rPr>
            </w:pPr>
            <w:r>
              <w:rPr>
                <w:sz w:val="16"/>
                <w:szCs w:val="16"/>
              </w:rPr>
              <w:t>Supplies for packing a product may not be available at a stable price</w:t>
            </w:r>
          </w:p>
          <w:p>
            <w:pPr>
              <w:pStyle w:val="style179"/>
              <w:widowControl w:val="false"/>
              <w:numPr>
                <w:ilvl w:val="0"/>
                <w:numId w:val="14"/>
              </w:numPr>
              <w:pBdr>
                <w:left w:val="nil"/>
                <w:right w:val="nil"/>
                <w:top w:val="nil"/>
                <w:bottom w:val="nil"/>
                <w:between w:val="nil"/>
              </w:pBdr>
              <w:spacing w:lineRule="auto" w:line="240"/>
              <w:rPr>
                <w:sz w:val="16"/>
                <w:szCs w:val="16"/>
              </w:rPr>
            </w:pPr>
            <w:r>
              <w:rPr>
                <w:sz w:val="16"/>
                <w:szCs w:val="16"/>
              </w:rPr>
              <w:t>Adapting the technologies according to the trends may help</w:t>
            </w:r>
          </w:p>
          <w:p>
            <w:pPr>
              <w:pStyle w:val="style179"/>
              <w:widowControl w:val="false"/>
              <w:numPr>
                <w:ilvl w:val="0"/>
                <w:numId w:val="14"/>
              </w:numPr>
              <w:pBdr>
                <w:left w:val="nil"/>
                <w:right w:val="nil"/>
                <w:top w:val="nil"/>
                <w:bottom w:val="nil"/>
                <w:between w:val="nil"/>
              </w:pBdr>
              <w:spacing w:lineRule="auto" w:line="240"/>
              <w:rPr>
                <w:sz w:val="16"/>
                <w:szCs w:val="16"/>
              </w:rPr>
            </w:pPr>
            <w:r>
              <w:rPr>
                <w:sz w:val="16"/>
                <w:szCs w:val="16"/>
              </w:rPr>
              <w:t xml:space="preserve">A minor fault since packing to delivery may </w:t>
            </w:r>
            <w:r>
              <w:rPr>
                <w:sz w:val="16"/>
                <w:szCs w:val="16"/>
              </w:rPr>
              <w:t>affect</w:t>
            </w:r>
            <w:r>
              <w:rPr>
                <w:sz w:val="16"/>
                <w:szCs w:val="16"/>
              </w:rPr>
              <w:t xml:space="preserve"> the business</w:t>
            </w:r>
          </w:p>
          <w:p>
            <w:pPr>
              <w:pStyle w:val="style179"/>
              <w:widowControl w:val="false"/>
              <w:numPr>
                <w:ilvl w:val="0"/>
                <w:numId w:val="14"/>
              </w:numPr>
              <w:pBdr>
                <w:left w:val="nil"/>
                <w:right w:val="nil"/>
                <w:top w:val="nil"/>
                <w:bottom w:val="nil"/>
                <w:between w:val="nil"/>
              </w:pBdr>
              <w:spacing w:lineRule="auto" w:line="240"/>
              <w:rPr>
                <w:sz w:val="16"/>
                <w:szCs w:val="16"/>
              </w:rPr>
            </w:pPr>
            <w:r>
              <w:rPr>
                <w:sz w:val="16"/>
                <w:szCs w:val="16"/>
              </w:rPr>
              <w:t xml:space="preserve">A better or </w:t>
            </w:r>
            <w:r>
              <w:rPr>
                <w:sz w:val="16"/>
                <w:szCs w:val="16"/>
              </w:rPr>
              <w:t>an</w:t>
            </w:r>
            <w:r>
              <w:rPr>
                <w:sz w:val="16"/>
                <w:szCs w:val="16"/>
              </w:rPr>
              <w:t xml:space="preserve"> unique service by other firm may become a threat</w:t>
            </w:r>
          </w:p>
        </w:tc>
      </w:tr>
    </w:tbl>
    <w:p>
      <w:pPr>
        <w:pStyle w:val="style0"/>
        <w:widowControl w:val="false"/>
        <w:pBdr>
          <w:left w:val="nil"/>
          <w:right w:val="nil"/>
          <w:top w:val="nil"/>
          <w:bottom w:val="nil"/>
          <w:between w:val="nil"/>
        </w:pBdr>
        <w:rPr>
          <w:color w:val="000000"/>
        </w:rPr>
      </w:pPr>
    </w:p>
    <w:p>
      <w:pPr>
        <w:pStyle w:val="style0"/>
        <w:widowControl w:val="false"/>
        <w:pBdr>
          <w:left w:val="nil"/>
          <w:right w:val="nil"/>
          <w:top w:val="nil"/>
          <w:bottom w:val="nil"/>
          <w:between w:val="nil"/>
        </w:pBdr>
        <w:rPr>
          <w:color w:val="000000"/>
        </w:rPr>
      </w:pPr>
    </w:p>
    <w:p>
      <w:pPr>
        <w:pStyle w:val="style0"/>
        <w:widowControl w:val="false"/>
        <w:pBdr>
          <w:left w:val="nil"/>
          <w:right w:val="nil"/>
          <w:top w:val="nil"/>
          <w:bottom w:val="nil"/>
          <w:between w:val="nil"/>
        </w:pBdr>
        <w:spacing w:lineRule="auto" w:line="240"/>
        <w:rPr>
          <w:rFonts w:ascii="Playball" w:cs="Playball" w:eastAsia="Playball" w:hAnsi="Playball"/>
          <w:color w:val="000000"/>
          <w:sz w:val="24"/>
          <w:szCs w:val="24"/>
        </w:rPr>
      </w:pPr>
      <w:r>
        <w:rPr>
          <w:rFonts w:ascii="Playball" w:cs="Playball" w:eastAsia="Playball" w:hAnsi="Playball"/>
          <w:color w:val="000000"/>
          <w:sz w:val="24"/>
          <w:szCs w:val="24"/>
        </w:rPr>
        <w:t xml:space="preserve">By Travel &amp; Error </w:t>
      </w:r>
    </w:p>
    <w:p>
      <w:pPr>
        <w:pStyle w:val="style0"/>
        <w:widowControl w:val="false"/>
        <w:pBdr>
          <w:left w:val="nil"/>
          <w:right w:val="nil"/>
          <w:top w:val="nil"/>
          <w:bottom w:val="nil"/>
          <w:between w:val="nil"/>
        </w:pBdr>
        <w:spacing w:before="114" w:lineRule="auto" w:line="261"/>
        <w:ind w:left="349"/>
        <w:jc w:val="center"/>
        <w:rPr>
          <w:color w:val="000000"/>
          <w:sz w:val="16"/>
          <w:szCs w:val="16"/>
        </w:rPr>
      </w:pPr>
      <w:r>
        <w:rPr>
          <w:color w:val="000000"/>
          <w:sz w:val="16"/>
          <w:szCs w:val="16"/>
        </w:rPr>
        <w:t>Copyright © 2021. All rights reserved. The above presentation is a copyright of Ingenious Faces and can be used only for educational purposes with their permission.</w:t>
      </w:r>
    </w:p>
    <w:sectPr>
      <w:pgSz w:w="12240" w:h="15840" w:orient="portrait"/>
      <w:pgMar w:top="135" w:right="1042" w:bottom="1616" w:left="143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E16B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AA262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hybridMultilevel"/>
    <w:tmpl w:val="2E46AA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79D437B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0000004"/>
    <w:multiLevelType w:val="multilevel"/>
    <w:tmpl w:val="76BA5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0000005"/>
    <w:multiLevelType w:val="hybridMultilevel"/>
    <w:tmpl w:val="41C8FE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A7F62B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22660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0000008"/>
    <w:multiLevelType w:val="multilevel"/>
    <w:tmpl w:val="E9ECC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0000009"/>
    <w:multiLevelType w:val="hybridMultilevel"/>
    <w:tmpl w:val="5C967B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multilevel"/>
    <w:tmpl w:val="12C42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0000000B"/>
    <w:multiLevelType w:val="multilevel"/>
    <w:tmpl w:val="43D82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0000000C"/>
    <w:multiLevelType w:val="hybridMultilevel"/>
    <w:tmpl w:val="1C4287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7F4AC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41CA2EA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4"/>
  </w:num>
  <w:num w:numId="4">
    <w:abstractNumId w:val="11"/>
  </w:num>
  <w:num w:numId="5">
    <w:abstractNumId w:val="0"/>
  </w:num>
  <w:num w:numId="6">
    <w:abstractNumId w:val="10"/>
  </w:num>
  <w:num w:numId="7">
    <w:abstractNumId w:val="14"/>
  </w:num>
  <w:num w:numId="8">
    <w:abstractNumId w:val="8"/>
  </w:num>
  <w:num w:numId="9">
    <w:abstractNumId w:val="1"/>
  </w:num>
  <w:num w:numId="10">
    <w:abstractNumId w:val="13"/>
  </w:num>
  <w:num w:numId="11">
    <w:abstractNumId w:val="9"/>
  </w:num>
  <w:num w:numId="12">
    <w:abstractNumId w:val="3"/>
  </w:num>
  <w:num w:numId="13">
    <w:abstractNumId w:val="5"/>
  </w:num>
  <w:num w:numId="14">
    <w:abstractNumId w:val="2"/>
  </w:num>
  <w:num w:numId="15">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IN" w:bidi="ar-SA" w:eastAsia="en-IN"/>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7">
    <w:basedOn w:val="style105"/>
    <w:next w:val="style4097"/>
    <w:pPr/>
    <w:rPr/>
    <w:tblPr>
      <w:tblStyleRowBandSize w:val="1"/>
      <w:tblStyleColBandSize w:val="1"/>
      <w:tblCellMar>
        <w:top w:w="100" w:type="dxa"/>
        <w:left w:w="100" w:type="dxa"/>
        <w:bottom w:w="100" w:type="dxa"/>
        <w:right w:w="100" w:type="dxa"/>
      </w:tblCellMar>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859</Words>
  <Pages>3</Pages>
  <Characters>4409</Characters>
  <Application>WPS Office</Application>
  <DocSecurity>0</DocSecurity>
  <Paragraphs>85</Paragraphs>
  <ScaleCrop>false</ScaleCrop>
  <LinksUpToDate>false</LinksUpToDate>
  <CharactersWithSpaces>5240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2022-05-23T17:00:56Z</dcterms:created>
  <dc:creator>hp</dc:creator>
  <lastModifiedBy>RMX1851</lastModifiedBy>
  <dcterms:modified xsi:type="dcterms:W3CDTF">2022-05-23T17:00:56Z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79e3adff215744aab433c538072a9e3a</vt:lpwstr>
  </property>
</Properties>
</file>