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D3F" w:rsidRPr="00537D3F" w:rsidRDefault="00537D3F" w:rsidP="00537D3F">
      <w:pPr>
        <w:jc w:val="center"/>
        <w:rPr>
          <w:b/>
          <w:sz w:val="52"/>
          <w:szCs w:val="52"/>
          <w:u w:val="single"/>
        </w:rPr>
      </w:pPr>
      <w:r w:rsidRPr="00537D3F">
        <w:rPr>
          <w:b/>
          <w:sz w:val="52"/>
          <w:szCs w:val="52"/>
          <w:u w:val="single"/>
        </w:rPr>
        <w:t>Phase 1: ELECTRICITY PRICE PREDICTION</w:t>
      </w:r>
    </w:p>
    <w:p w:rsidR="00537D3F" w:rsidRPr="00537D3F" w:rsidRDefault="00537D3F" w:rsidP="00537D3F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I</w:t>
      </w:r>
      <w:r w:rsidRPr="00537D3F">
        <w:rPr>
          <w:sz w:val="40"/>
          <w:szCs w:val="40"/>
        </w:rPr>
        <w:t>n today's dynamic energy market, accurate electricity price prediction is crucial for both consumers and producers to make informed decisions, optimize energy consumption, and enhance overall energy efficiency. This abstract outlines a design thinking approach to developing a robust electricity price prediction system.</w:t>
      </w:r>
    </w:p>
    <w:p w:rsidR="00537D3F" w:rsidRPr="00537D3F" w:rsidRDefault="00537D3F" w:rsidP="00537D3F">
      <w:pPr>
        <w:pStyle w:val="ListParagraph"/>
        <w:numPr>
          <w:ilvl w:val="0"/>
          <w:numId w:val="1"/>
        </w:numPr>
        <w:rPr>
          <w:b/>
          <w:sz w:val="48"/>
          <w:szCs w:val="48"/>
          <w:u w:val="single"/>
        </w:rPr>
      </w:pPr>
      <w:r w:rsidRPr="00537D3F">
        <w:rPr>
          <w:b/>
          <w:sz w:val="48"/>
          <w:szCs w:val="48"/>
          <w:u w:val="single"/>
        </w:rPr>
        <w:t>Empathize:</w:t>
      </w:r>
    </w:p>
    <w:p w:rsidR="00537D3F" w:rsidRPr="00537D3F" w:rsidRDefault="00537D3F" w:rsidP="00537D3F">
      <w:pPr>
        <w:pStyle w:val="ListParagraph"/>
        <w:numPr>
          <w:ilvl w:val="0"/>
          <w:numId w:val="2"/>
        </w:numPr>
        <w:jc w:val="both"/>
        <w:rPr>
          <w:b/>
          <w:sz w:val="40"/>
          <w:szCs w:val="40"/>
        </w:rPr>
      </w:pPr>
      <w:r w:rsidRPr="00537D3F">
        <w:rPr>
          <w:sz w:val="40"/>
          <w:szCs w:val="40"/>
        </w:rPr>
        <w:t>Understand the diverse stakeholders involved, such as consumers, energy providers, policymakers, and environmentalists.</w:t>
      </w:r>
    </w:p>
    <w:p w:rsidR="00537D3F" w:rsidRPr="00537D3F" w:rsidRDefault="00537D3F" w:rsidP="00537D3F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537D3F">
        <w:rPr>
          <w:sz w:val="40"/>
          <w:szCs w:val="40"/>
        </w:rPr>
        <w:t>Gather insights by conducting surveys, interviews, and analyzing historical electricity consumption patterns and pricing data.</w:t>
      </w:r>
    </w:p>
    <w:p w:rsidR="00537D3F" w:rsidRPr="00537D3F" w:rsidRDefault="00537D3F" w:rsidP="00537D3F">
      <w:pPr>
        <w:pStyle w:val="ListParagraph"/>
        <w:numPr>
          <w:ilvl w:val="0"/>
          <w:numId w:val="1"/>
        </w:numPr>
        <w:rPr>
          <w:b/>
          <w:sz w:val="48"/>
          <w:szCs w:val="48"/>
          <w:u w:val="single"/>
        </w:rPr>
      </w:pPr>
      <w:r w:rsidRPr="00537D3F">
        <w:rPr>
          <w:b/>
          <w:sz w:val="48"/>
          <w:szCs w:val="48"/>
          <w:u w:val="single"/>
        </w:rPr>
        <w:t>Define:</w:t>
      </w:r>
    </w:p>
    <w:p w:rsidR="00537D3F" w:rsidRPr="00537D3F" w:rsidRDefault="00537D3F" w:rsidP="00537D3F">
      <w:pPr>
        <w:pStyle w:val="ListParagraph"/>
        <w:numPr>
          <w:ilvl w:val="0"/>
          <w:numId w:val="3"/>
        </w:numPr>
        <w:jc w:val="both"/>
        <w:rPr>
          <w:sz w:val="40"/>
          <w:szCs w:val="40"/>
        </w:rPr>
      </w:pPr>
      <w:r w:rsidRPr="00537D3F">
        <w:rPr>
          <w:sz w:val="40"/>
          <w:szCs w:val="40"/>
        </w:rPr>
        <w:t>Clearly define the problem, specifying the key challenges faced by stakeholders, including volatility in energy prices, supply-demand imbalances, and regulatory factors.</w:t>
      </w:r>
    </w:p>
    <w:p w:rsidR="00537D3F" w:rsidRPr="00537D3F" w:rsidRDefault="00537D3F" w:rsidP="00537D3F">
      <w:pPr>
        <w:pStyle w:val="ListParagraph"/>
        <w:numPr>
          <w:ilvl w:val="0"/>
          <w:numId w:val="3"/>
        </w:numPr>
        <w:jc w:val="both"/>
        <w:rPr>
          <w:sz w:val="40"/>
          <w:szCs w:val="40"/>
        </w:rPr>
      </w:pPr>
      <w:r w:rsidRPr="00537D3F">
        <w:rPr>
          <w:sz w:val="40"/>
          <w:szCs w:val="40"/>
        </w:rPr>
        <w:t>Identify the specific goals, such as improving energy cost management for businesses and encouraging energy conservation among consumers.</w:t>
      </w:r>
    </w:p>
    <w:p w:rsidR="00537D3F" w:rsidRDefault="00537D3F" w:rsidP="00537D3F">
      <w:pPr>
        <w:pStyle w:val="ListParagraph"/>
        <w:rPr>
          <w:b/>
          <w:sz w:val="48"/>
          <w:szCs w:val="48"/>
          <w:u w:val="single"/>
        </w:rPr>
      </w:pPr>
    </w:p>
    <w:p w:rsidR="00537D3F" w:rsidRDefault="00537D3F" w:rsidP="00537D3F">
      <w:pPr>
        <w:pStyle w:val="ListParagraph"/>
        <w:rPr>
          <w:b/>
          <w:sz w:val="48"/>
          <w:szCs w:val="48"/>
          <w:u w:val="single"/>
        </w:rPr>
      </w:pPr>
    </w:p>
    <w:p w:rsidR="00537D3F" w:rsidRPr="00537D3F" w:rsidRDefault="00537D3F" w:rsidP="00537D3F">
      <w:pPr>
        <w:pStyle w:val="ListParagraph"/>
        <w:numPr>
          <w:ilvl w:val="0"/>
          <w:numId w:val="1"/>
        </w:numPr>
        <w:rPr>
          <w:b/>
          <w:sz w:val="48"/>
          <w:szCs w:val="48"/>
          <w:u w:val="single"/>
        </w:rPr>
      </w:pPr>
      <w:r w:rsidRPr="00537D3F">
        <w:rPr>
          <w:b/>
          <w:sz w:val="48"/>
          <w:szCs w:val="48"/>
          <w:u w:val="single"/>
        </w:rPr>
        <w:t>Ideate:</w:t>
      </w:r>
    </w:p>
    <w:p w:rsidR="00537D3F" w:rsidRPr="00537D3F" w:rsidRDefault="00537D3F" w:rsidP="00537D3F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 w:rsidRPr="00537D3F">
        <w:rPr>
          <w:sz w:val="40"/>
          <w:szCs w:val="40"/>
        </w:rPr>
        <w:t>Brainstorm potential solutions, considering innovative technologies like machine learning, deep learning, and data analytics to analyze historical data and identify patterns.</w:t>
      </w:r>
    </w:p>
    <w:p w:rsidR="00537D3F" w:rsidRPr="00537D3F" w:rsidRDefault="00537D3F" w:rsidP="00537D3F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 w:rsidRPr="00537D3F">
        <w:rPr>
          <w:sz w:val="40"/>
          <w:szCs w:val="40"/>
        </w:rPr>
        <w:t>Explore various data sources, including weather patterns, economic indicators, and renewable energy generation, to enhance prediction accuracy.</w:t>
      </w:r>
    </w:p>
    <w:p w:rsidR="00537D3F" w:rsidRPr="00537D3F" w:rsidRDefault="00537D3F" w:rsidP="00537D3F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 w:rsidRPr="00537D3F">
        <w:rPr>
          <w:sz w:val="40"/>
          <w:szCs w:val="40"/>
        </w:rPr>
        <w:t>Encourage interdisciplinary collaboration between data scientists, energy experts, and domain-specific professionals to generate diverse ideas.</w:t>
      </w:r>
    </w:p>
    <w:p w:rsidR="00537D3F" w:rsidRPr="00537D3F" w:rsidRDefault="00537D3F" w:rsidP="00537D3F">
      <w:pPr>
        <w:pStyle w:val="ListParagraph"/>
        <w:numPr>
          <w:ilvl w:val="0"/>
          <w:numId w:val="1"/>
        </w:numPr>
        <w:rPr>
          <w:b/>
          <w:sz w:val="48"/>
          <w:szCs w:val="48"/>
          <w:u w:val="single"/>
        </w:rPr>
      </w:pPr>
      <w:r w:rsidRPr="00537D3F">
        <w:rPr>
          <w:b/>
          <w:sz w:val="48"/>
          <w:szCs w:val="48"/>
          <w:u w:val="single"/>
        </w:rPr>
        <w:t>Prototype:</w:t>
      </w:r>
    </w:p>
    <w:p w:rsidR="00537D3F" w:rsidRPr="00537D3F" w:rsidRDefault="00537D3F" w:rsidP="00537D3F">
      <w:pPr>
        <w:pStyle w:val="ListParagraph"/>
        <w:numPr>
          <w:ilvl w:val="0"/>
          <w:numId w:val="5"/>
        </w:numPr>
        <w:jc w:val="both"/>
        <w:rPr>
          <w:b/>
          <w:sz w:val="40"/>
          <w:szCs w:val="40"/>
        </w:rPr>
      </w:pPr>
      <w:r w:rsidRPr="00537D3F">
        <w:rPr>
          <w:sz w:val="40"/>
          <w:szCs w:val="40"/>
        </w:rPr>
        <w:t>Develop a prototype prediction model using machine learning algorithms like regression, neural networks, or ensemble methods, integrating the identified data sources.</w:t>
      </w:r>
    </w:p>
    <w:p w:rsidR="00537D3F" w:rsidRPr="00537D3F" w:rsidRDefault="00537D3F" w:rsidP="00537D3F">
      <w:pPr>
        <w:pStyle w:val="ListParagraph"/>
        <w:numPr>
          <w:ilvl w:val="0"/>
          <w:numId w:val="5"/>
        </w:numPr>
        <w:jc w:val="both"/>
        <w:rPr>
          <w:sz w:val="40"/>
          <w:szCs w:val="40"/>
        </w:rPr>
      </w:pPr>
      <w:r w:rsidRPr="00537D3F">
        <w:rPr>
          <w:sz w:val="40"/>
          <w:szCs w:val="40"/>
        </w:rPr>
        <w:t>Test the prototype with historical data to evaluate its accuracy and fine-tune the algorithms to enhance predictive capabilities.</w:t>
      </w:r>
    </w:p>
    <w:p w:rsidR="00537D3F" w:rsidRPr="00537D3F" w:rsidRDefault="00537D3F" w:rsidP="00537D3F">
      <w:pPr>
        <w:pStyle w:val="ListParagraph"/>
        <w:numPr>
          <w:ilvl w:val="0"/>
          <w:numId w:val="5"/>
        </w:numPr>
        <w:jc w:val="both"/>
        <w:rPr>
          <w:sz w:val="40"/>
          <w:szCs w:val="40"/>
        </w:rPr>
      </w:pPr>
      <w:r w:rsidRPr="00537D3F">
        <w:rPr>
          <w:sz w:val="40"/>
          <w:szCs w:val="40"/>
        </w:rPr>
        <w:t>Create a user-friendly interface, possibly a web or mobile application, for stakeholders to access real-time and future electricity price predictions.</w:t>
      </w:r>
    </w:p>
    <w:p w:rsidR="00537D3F" w:rsidRPr="00537D3F" w:rsidRDefault="00537D3F" w:rsidP="00537D3F">
      <w:pPr>
        <w:rPr>
          <w:b/>
          <w:sz w:val="40"/>
          <w:szCs w:val="40"/>
        </w:rPr>
      </w:pPr>
    </w:p>
    <w:p w:rsidR="00537D3F" w:rsidRPr="00537D3F" w:rsidRDefault="00537D3F" w:rsidP="00537D3F">
      <w:pPr>
        <w:ind w:left="360"/>
        <w:rPr>
          <w:b/>
          <w:sz w:val="40"/>
          <w:szCs w:val="40"/>
        </w:rPr>
      </w:pPr>
    </w:p>
    <w:p w:rsidR="00537D3F" w:rsidRPr="00537D3F" w:rsidRDefault="00537D3F" w:rsidP="00537D3F">
      <w:pPr>
        <w:pStyle w:val="ListParagraph"/>
        <w:numPr>
          <w:ilvl w:val="0"/>
          <w:numId w:val="1"/>
        </w:numPr>
        <w:rPr>
          <w:b/>
          <w:sz w:val="48"/>
          <w:szCs w:val="48"/>
          <w:u w:val="single"/>
        </w:rPr>
      </w:pPr>
      <w:r w:rsidRPr="00537D3F">
        <w:rPr>
          <w:b/>
          <w:sz w:val="48"/>
          <w:szCs w:val="48"/>
          <w:u w:val="single"/>
        </w:rPr>
        <w:t>Test:</w:t>
      </w:r>
    </w:p>
    <w:p w:rsidR="00537D3F" w:rsidRPr="00537D3F" w:rsidRDefault="00537D3F" w:rsidP="00537D3F">
      <w:pPr>
        <w:pStyle w:val="ListParagraph"/>
        <w:numPr>
          <w:ilvl w:val="0"/>
          <w:numId w:val="6"/>
        </w:numPr>
        <w:jc w:val="both"/>
        <w:rPr>
          <w:sz w:val="40"/>
          <w:szCs w:val="40"/>
        </w:rPr>
      </w:pPr>
      <w:r w:rsidRPr="00537D3F">
        <w:rPr>
          <w:sz w:val="40"/>
          <w:szCs w:val="40"/>
        </w:rPr>
        <w:t>Conduct rigorous testing of the prediction model under various scenarios, including peak demand periods, seasonal fluctuations, and regulatory changes.</w:t>
      </w:r>
    </w:p>
    <w:p w:rsidR="00537D3F" w:rsidRPr="00537D3F" w:rsidRDefault="00537D3F" w:rsidP="00537D3F">
      <w:pPr>
        <w:pStyle w:val="ListParagraph"/>
        <w:numPr>
          <w:ilvl w:val="0"/>
          <w:numId w:val="6"/>
        </w:numPr>
        <w:jc w:val="both"/>
        <w:rPr>
          <w:sz w:val="40"/>
          <w:szCs w:val="40"/>
        </w:rPr>
      </w:pPr>
      <w:r w:rsidRPr="00537D3F">
        <w:rPr>
          <w:sz w:val="40"/>
          <w:szCs w:val="40"/>
        </w:rPr>
        <w:t>Gather feedback from users to assess the system's usability, accuracy, and reliability.</w:t>
      </w:r>
    </w:p>
    <w:p w:rsidR="00537D3F" w:rsidRPr="00537D3F" w:rsidRDefault="00537D3F" w:rsidP="00537D3F">
      <w:pPr>
        <w:pStyle w:val="ListParagraph"/>
        <w:numPr>
          <w:ilvl w:val="0"/>
          <w:numId w:val="6"/>
        </w:numPr>
        <w:jc w:val="both"/>
        <w:rPr>
          <w:sz w:val="40"/>
          <w:szCs w:val="40"/>
        </w:rPr>
      </w:pPr>
      <w:r w:rsidRPr="00537D3F">
        <w:rPr>
          <w:sz w:val="40"/>
          <w:szCs w:val="40"/>
        </w:rPr>
        <w:t>Iteratively refine the model based on user feedback and testing results, ensuring it meets the specific needs of different stakeholders.</w:t>
      </w:r>
    </w:p>
    <w:p w:rsidR="00537D3F" w:rsidRPr="00537D3F" w:rsidRDefault="00537D3F" w:rsidP="00537D3F">
      <w:pPr>
        <w:pStyle w:val="ListParagraph"/>
        <w:numPr>
          <w:ilvl w:val="0"/>
          <w:numId w:val="1"/>
        </w:numPr>
        <w:rPr>
          <w:b/>
          <w:sz w:val="48"/>
          <w:szCs w:val="48"/>
          <w:u w:val="single"/>
        </w:rPr>
      </w:pPr>
      <w:r w:rsidRPr="00537D3F">
        <w:rPr>
          <w:b/>
          <w:sz w:val="48"/>
          <w:szCs w:val="48"/>
          <w:u w:val="single"/>
        </w:rPr>
        <w:t>Implement:</w:t>
      </w:r>
    </w:p>
    <w:p w:rsidR="00537D3F" w:rsidRPr="00537D3F" w:rsidRDefault="00537D3F" w:rsidP="00537D3F">
      <w:pPr>
        <w:pStyle w:val="ListParagraph"/>
        <w:numPr>
          <w:ilvl w:val="0"/>
          <w:numId w:val="7"/>
        </w:numPr>
        <w:jc w:val="both"/>
        <w:rPr>
          <w:sz w:val="40"/>
          <w:szCs w:val="40"/>
        </w:rPr>
      </w:pPr>
      <w:r w:rsidRPr="00537D3F">
        <w:rPr>
          <w:sz w:val="40"/>
          <w:szCs w:val="40"/>
        </w:rPr>
        <w:t>Deploy the refined electricity price prediction system in real-world settings, integrating it into existing energy management platforms or utility services.</w:t>
      </w:r>
    </w:p>
    <w:p w:rsidR="00537D3F" w:rsidRPr="00537D3F" w:rsidRDefault="00537D3F" w:rsidP="00537D3F">
      <w:pPr>
        <w:pStyle w:val="ListParagraph"/>
        <w:numPr>
          <w:ilvl w:val="0"/>
          <w:numId w:val="7"/>
        </w:numPr>
        <w:jc w:val="both"/>
        <w:rPr>
          <w:sz w:val="40"/>
          <w:szCs w:val="40"/>
        </w:rPr>
      </w:pPr>
      <w:r w:rsidRPr="00537D3F">
        <w:rPr>
          <w:sz w:val="40"/>
          <w:szCs w:val="40"/>
        </w:rPr>
        <w:t>Provide necessary training and support to stakeholders for seamless adoption and utilization of the prediction tool.</w:t>
      </w:r>
    </w:p>
    <w:p w:rsidR="00537D3F" w:rsidRPr="00537D3F" w:rsidRDefault="00537D3F" w:rsidP="00537D3F">
      <w:pPr>
        <w:pStyle w:val="ListParagraph"/>
        <w:numPr>
          <w:ilvl w:val="0"/>
          <w:numId w:val="7"/>
        </w:numPr>
        <w:jc w:val="both"/>
        <w:rPr>
          <w:sz w:val="40"/>
          <w:szCs w:val="40"/>
        </w:rPr>
      </w:pPr>
      <w:r w:rsidRPr="00537D3F">
        <w:rPr>
          <w:sz w:val="40"/>
          <w:szCs w:val="40"/>
        </w:rPr>
        <w:t>Monitor the system's performance and gather feedback during the initial implementation phase to address any unforeseen challenges.</w:t>
      </w:r>
    </w:p>
    <w:p w:rsidR="00537D3F" w:rsidRDefault="00537D3F" w:rsidP="00537D3F">
      <w:pPr>
        <w:rPr>
          <w:sz w:val="40"/>
          <w:szCs w:val="40"/>
        </w:rPr>
      </w:pPr>
    </w:p>
    <w:p w:rsidR="00537D3F" w:rsidRDefault="00537D3F" w:rsidP="00537D3F">
      <w:pPr>
        <w:rPr>
          <w:sz w:val="40"/>
          <w:szCs w:val="40"/>
        </w:rPr>
      </w:pPr>
    </w:p>
    <w:p w:rsidR="00537D3F" w:rsidRPr="00537D3F" w:rsidRDefault="00537D3F" w:rsidP="00537D3F">
      <w:pPr>
        <w:pStyle w:val="ListParagraph"/>
        <w:numPr>
          <w:ilvl w:val="0"/>
          <w:numId w:val="1"/>
        </w:numPr>
        <w:rPr>
          <w:b/>
          <w:sz w:val="48"/>
          <w:szCs w:val="48"/>
          <w:u w:val="single"/>
        </w:rPr>
      </w:pPr>
      <w:r w:rsidRPr="00537D3F">
        <w:rPr>
          <w:b/>
          <w:sz w:val="48"/>
          <w:szCs w:val="48"/>
          <w:u w:val="single"/>
        </w:rPr>
        <w:t>Iterate:</w:t>
      </w:r>
    </w:p>
    <w:p w:rsidR="00537D3F" w:rsidRPr="00537D3F" w:rsidRDefault="00537D3F" w:rsidP="00537D3F">
      <w:pPr>
        <w:pStyle w:val="ListParagraph"/>
        <w:numPr>
          <w:ilvl w:val="0"/>
          <w:numId w:val="8"/>
        </w:numPr>
        <w:jc w:val="both"/>
        <w:rPr>
          <w:sz w:val="40"/>
          <w:szCs w:val="40"/>
        </w:rPr>
      </w:pPr>
      <w:r w:rsidRPr="00537D3F">
        <w:rPr>
          <w:sz w:val="40"/>
          <w:szCs w:val="40"/>
        </w:rPr>
        <w:t>Continuously gather data from real-time sources to update the prediction model, ensuring it adapts to changing market dynamics.</w:t>
      </w:r>
    </w:p>
    <w:p w:rsidR="00537D3F" w:rsidRPr="00537D3F" w:rsidRDefault="00537D3F" w:rsidP="00537D3F">
      <w:pPr>
        <w:pStyle w:val="ListParagraph"/>
        <w:numPr>
          <w:ilvl w:val="0"/>
          <w:numId w:val="8"/>
        </w:numPr>
        <w:jc w:val="both"/>
        <w:rPr>
          <w:sz w:val="40"/>
          <w:szCs w:val="40"/>
        </w:rPr>
      </w:pPr>
      <w:r w:rsidRPr="00537D3F">
        <w:rPr>
          <w:sz w:val="40"/>
          <w:szCs w:val="40"/>
        </w:rPr>
        <w:t>Regularly engage with stakeholders to understand evolving needs and incorporate new features or enhancements into the system.</w:t>
      </w:r>
    </w:p>
    <w:p w:rsidR="00537D3F" w:rsidRPr="00537D3F" w:rsidRDefault="00537D3F" w:rsidP="00537D3F">
      <w:pPr>
        <w:pStyle w:val="ListParagraph"/>
        <w:numPr>
          <w:ilvl w:val="0"/>
          <w:numId w:val="8"/>
        </w:numPr>
        <w:jc w:val="both"/>
        <w:rPr>
          <w:sz w:val="40"/>
          <w:szCs w:val="40"/>
        </w:rPr>
      </w:pPr>
      <w:r w:rsidRPr="00537D3F">
        <w:rPr>
          <w:sz w:val="40"/>
          <w:szCs w:val="40"/>
        </w:rPr>
        <w:t>Foster a culture of innovation and continuous improvement, encouraging the team to explore emerging technologies and methodologies for further advancements.</w:t>
      </w:r>
    </w:p>
    <w:p w:rsidR="00DB4176" w:rsidRPr="00537D3F" w:rsidRDefault="00537D3F" w:rsidP="00537D3F">
      <w:pPr>
        <w:pStyle w:val="ListParagraph"/>
        <w:numPr>
          <w:ilvl w:val="0"/>
          <w:numId w:val="8"/>
        </w:numPr>
        <w:jc w:val="both"/>
        <w:rPr>
          <w:sz w:val="40"/>
          <w:szCs w:val="40"/>
        </w:rPr>
      </w:pPr>
      <w:r w:rsidRPr="00537D3F">
        <w:rPr>
          <w:sz w:val="40"/>
          <w:szCs w:val="40"/>
        </w:rPr>
        <w:t>By employing this design thinking approach, the electricity price prediction system can evolve iteratively, ensuring its relevance, accuracy, and effectiveness in addressing the complex challenges of the energy market.</w:t>
      </w:r>
    </w:p>
    <w:sectPr w:rsidR="00DB4176" w:rsidRPr="00537D3F" w:rsidSect="00537D3F">
      <w:pgSz w:w="12240" w:h="15840"/>
      <w:pgMar w:top="567" w:right="758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A66" w:rsidRDefault="00DE7A66" w:rsidP="00C07A72">
      <w:pPr>
        <w:spacing w:after="0" w:line="240" w:lineRule="auto"/>
      </w:pPr>
      <w:r>
        <w:separator/>
      </w:r>
    </w:p>
  </w:endnote>
  <w:endnote w:type="continuationSeparator" w:id="1">
    <w:p w:rsidR="00DE7A66" w:rsidRDefault="00DE7A66" w:rsidP="00C0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A66" w:rsidRDefault="00DE7A66" w:rsidP="00C07A72">
      <w:pPr>
        <w:spacing w:after="0" w:line="240" w:lineRule="auto"/>
      </w:pPr>
      <w:r>
        <w:separator/>
      </w:r>
    </w:p>
  </w:footnote>
  <w:footnote w:type="continuationSeparator" w:id="1">
    <w:p w:rsidR="00DE7A66" w:rsidRDefault="00DE7A66" w:rsidP="00C07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2550"/>
    <w:multiLevelType w:val="hybridMultilevel"/>
    <w:tmpl w:val="049C2A76"/>
    <w:lvl w:ilvl="0" w:tplc="0409000B">
      <w:start w:val="1"/>
      <w:numFmt w:val="bullet"/>
      <w:lvlText w:val=""/>
      <w:lvlJc w:val="left"/>
      <w:pPr>
        <w:ind w:left="11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">
    <w:nsid w:val="1DC54849"/>
    <w:multiLevelType w:val="hybridMultilevel"/>
    <w:tmpl w:val="943663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CC672E"/>
    <w:multiLevelType w:val="hybridMultilevel"/>
    <w:tmpl w:val="FDE00D60"/>
    <w:lvl w:ilvl="0" w:tplc="0409000B">
      <w:start w:val="1"/>
      <w:numFmt w:val="bullet"/>
      <w:lvlText w:val=""/>
      <w:lvlJc w:val="left"/>
      <w:pPr>
        <w:ind w:left="11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3">
    <w:nsid w:val="303C2B7A"/>
    <w:multiLevelType w:val="hybridMultilevel"/>
    <w:tmpl w:val="4C8AD0C6"/>
    <w:lvl w:ilvl="0" w:tplc="0409000B">
      <w:start w:val="1"/>
      <w:numFmt w:val="bullet"/>
      <w:lvlText w:val=""/>
      <w:lvlJc w:val="left"/>
      <w:pPr>
        <w:ind w:left="11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4">
    <w:nsid w:val="36870D12"/>
    <w:multiLevelType w:val="hybridMultilevel"/>
    <w:tmpl w:val="75B0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A1679D"/>
    <w:multiLevelType w:val="hybridMultilevel"/>
    <w:tmpl w:val="981ABD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BE2C74"/>
    <w:multiLevelType w:val="hybridMultilevel"/>
    <w:tmpl w:val="05FE2150"/>
    <w:lvl w:ilvl="0" w:tplc="0409000B">
      <w:start w:val="1"/>
      <w:numFmt w:val="bullet"/>
      <w:lvlText w:val=""/>
      <w:lvlJc w:val="left"/>
      <w:pPr>
        <w:ind w:left="11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7">
    <w:nsid w:val="72E4729F"/>
    <w:multiLevelType w:val="hybridMultilevel"/>
    <w:tmpl w:val="30382958"/>
    <w:lvl w:ilvl="0" w:tplc="0409000B">
      <w:start w:val="1"/>
      <w:numFmt w:val="bullet"/>
      <w:lvlText w:val=""/>
      <w:lvlJc w:val="left"/>
      <w:pPr>
        <w:ind w:left="11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07A72"/>
    <w:rsid w:val="00537D3F"/>
    <w:rsid w:val="00C07A72"/>
    <w:rsid w:val="00DB4176"/>
    <w:rsid w:val="00DE7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07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A72"/>
  </w:style>
  <w:style w:type="paragraph" w:styleId="Footer">
    <w:name w:val="footer"/>
    <w:basedOn w:val="Normal"/>
    <w:link w:val="FooterChar"/>
    <w:uiPriority w:val="99"/>
    <w:semiHidden/>
    <w:unhideWhenUsed/>
    <w:rsid w:val="00C07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7A72"/>
  </w:style>
  <w:style w:type="paragraph" w:styleId="ListParagraph">
    <w:name w:val="List Paragraph"/>
    <w:basedOn w:val="Normal"/>
    <w:uiPriority w:val="34"/>
    <w:qFormat/>
    <w:rsid w:val="00537D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EFA0F-55BA-4344-8F14-7B0341E9B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1</cp:revision>
  <dcterms:created xsi:type="dcterms:W3CDTF">2023-10-04T01:39:00Z</dcterms:created>
  <dcterms:modified xsi:type="dcterms:W3CDTF">2023-10-04T02:02:00Z</dcterms:modified>
</cp:coreProperties>
</file>