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1"/>
      </w:tblGrid>
      <w:tr w:rsidR="00BB039C" w14:paraId="3563F362" w14:textId="77777777">
        <w:tblPrEx>
          <w:tblCellMar>
            <w:top w:w="0" w:type="dxa"/>
            <w:bottom w:w="0" w:type="dxa"/>
          </w:tblCellMar>
        </w:tblPrEx>
        <w:trPr>
          <w:trHeight w:hRule="exact" w:val="2400"/>
        </w:trPr>
        <w:tc>
          <w:tcPr>
            <w:tcW w:w="0" w:type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400" w:type="dxa"/>
              <w:left w:w="400" w:type="dxa"/>
              <w:bottom w:w="400" w:type="dxa"/>
              <w:right w:w="400" w:type="dxa"/>
            </w:tcMar>
            <w:vAlign w:val="center"/>
          </w:tcPr>
          <w:p w14:paraId="4F80A549" w14:textId="77777777" w:rsidR="00BB039C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24"/>
                <w:szCs w:val="24"/>
              </w:rPr>
              <w:t>Airbag ECU Portfolio</w:t>
            </w:r>
          </w:p>
          <w:p w14:paraId="1551B717" w14:textId="77777777" w:rsidR="00BB039C" w:rsidRDefault="00000000">
            <w:pPr>
              <w:jc w:val="center"/>
            </w:pPr>
            <w:r>
              <w:rPr>
                <w:rFonts w:ascii="Arial" w:eastAsia="Arial" w:hAnsi="Arial" w:cs="Arial"/>
                <w:color w:val="BDD7EE"/>
                <w:sz w:val="22"/>
                <w:szCs w:val="22"/>
              </w:rPr>
              <w:t>HS Harz — Functional Safety</w:t>
            </w:r>
          </w:p>
          <w:p w14:paraId="7AE9B176" w14:textId="77777777" w:rsidR="00BB039C" w:rsidRDefault="00BB039C">
            <w:pPr>
              <w:spacing w:before="40" w:after="40"/>
            </w:pPr>
          </w:p>
          <w:p w14:paraId="724A0056" w14:textId="77777777" w:rsidR="00BB039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AIRBAG ELECTRONIC CONTROL UNIT</w:t>
            </w:r>
          </w:p>
          <w:p w14:paraId="1BFBE8D8" w14:textId="77777777" w:rsidR="00BB039C" w:rsidRDefault="00BB039C">
            <w:pPr>
              <w:spacing w:before="40" w:after="40"/>
            </w:pPr>
          </w:p>
          <w:p w14:paraId="2A2054DA" w14:textId="77777777" w:rsidR="00BB039C" w:rsidRDefault="00000000">
            <w:pPr>
              <w:jc w:val="center"/>
            </w:pPr>
            <w:r>
              <w:rPr>
                <w:rFonts w:ascii="Arial" w:eastAsia="Arial" w:hAnsi="Arial" w:cs="Arial"/>
                <w:color w:val="BDD7EE"/>
                <w:sz w:val="24"/>
                <w:szCs w:val="24"/>
              </w:rPr>
              <w:t>Quality Assurance Report — Functional Safety Portfolio</w:t>
            </w:r>
          </w:p>
        </w:tc>
      </w:tr>
      <w:tr w:rsidR="00BB039C" w14:paraId="2D74E62E" w14:textId="77777777" w:rsidTr="00A53D51">
        <w:tblPrEx>
          <w:tblCellMar>
            <w:top w:w="0" w:type="dxa"/>
            <w:bottom w:w="0" w:type="dxa"/>
          </w:tblCellMar>
        </w:tblPrEx>
        <w:trPr>
          <w:trHeight w:hRule="exact" w:val="1508"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200" w:type="dxa"/>
              <w:left w:w="400" w:type="dxa"/>
              <w:bottom w:w="200" w:type="dxa"/>
              <w:right w:w="400" w:type="dxa"/>
            </w:tcMar>
            <w:vAlign w:val="center"/>
          </w:tcPr>
          <w:p w14:paraId="567CB551" w14:textId="77777777" w:rsidR="00BB039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QUALITY ASSURANCE (QA) REPORT</w:t>
            </w:r>
          </w:p>
          <w:p w14:paraId="6B451D4B" w14:textId="77777777" w:rsidR="00BB039C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QA-AIRBAG-ECU-003  |  Revision 3.0  |  June 2026</w:t>
            </w:r>
          </w:p>
          <w:p w14:paraId="0944BF8B" w14:textId="77777777" w:rsidR="00A53D51" w:rsidRDefault="00A53D51">
            <w:pPr>
              <w:jc w:val="center"/>
            </w:pPr>
          </w:p>
        </w:tc>
      </w:tr>
    </w:tbl>
    <w:p w14:paraId="78AF2C67" w14:textId="77777777" w:rsidR="00BB039C" w:rsidRDefault="00BB039C">
      <w:pPr>
        <w:spacing w:before="40" w:after="40"/>
      </w:pPr>
    </w:p>
    <w:tbl>
      <w:tblPr>
        <w:tblW w:w="10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3"/>
        <w:gridCol w:w="7254"/>
      </w:tblGrid>
      <w:tr w:rsidR="00BB039C" w14:paraId="52BF5B50" w14:textId="77777777">
        <w:tblPrEx>
          <w:tblCellMar>
            <w:top w:w="0" w:type="dxa"/>
            <w:bottom w:w="0" w:type="dxa"/>
          </w:tblCellMar>
        </w:tblPrEx>
        <w:tc>
          <w:tcPr>
            <w:tcW w:w="30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47665F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Document Number</w:t>
            </w:r>
          </w:p>
        </w:tc>
        <w:tc>
          <w:tcPr>
            <w:tcW w:w="7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2F4D90" w14:textId="77777777" w:rsidR="00BB039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QA-AIRBAG-ECU-003</w:t>
            </w:r>
          </w:p>
        </w:tc>
      </w:tr>
      <w:tr w:rsidR="00BB039C" w14:paraId="4C8C3753" w14:textId="77777777">
        <w:tblPrEx>
          <w:tblCellMar>
            <w:top w:w="0" w:type="dxa"/>
            <w:bottom w:w="0" w:type="dxa"/>
          </w:tblCellMar>
        </w:tblPrEx>
        <w:tc>
          <w:tcPr>
            <w:tcW w:w="30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1EE947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Revision</w:t>
            </w:r>
          </w:p>
        </w:tc>
        <w:tc>
          <w:tcPr>
            <w:tcW w:w="7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E7FAC5" w14:textId="77777777" w:rsidR="00BB039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3.0</w:t>
            </w:r>
          </w:p>
        </w:tc>
      </w:tr>
      <w:tr w:rsidR="00BB039C" w14:paraId="78C832A6" w14:textId="77777777">
        <w:tblPrEx>
          <w:tblCellMar>
            <w:top w:w="0" w:type="dxa"/>
            <w:bottom w:w="0" w:type="dxa"/>
          </w:tblCellMar>
        </w:tblPrEx>
        <w:tc>
          <w:tcPr>
            <w:tcW w:w="30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334A3D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Date</w:t>
            </w:r>
          </w:p>
        </w:tc>
        <w:tc>
          <w:tcPr>
            <w:tcW w:w="7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B3CCE4" w14:textId="77777777" w:rsidR="00BB039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June 2026</w:t>
            </w:r>
          </w:p>
        </w:tc>
      </w:tr>
      <w:tr w:rsidR="00BB039C" w14:paraId="141D6759" w14:textId="77777777">
        <w:tblPrEx>
          <w:tblCellMar>
            <w:top w:w="0" w:type="dxa"/>
            <w:bottom w:w="0" w:type="dxa"/>
          </w:tblCellMar>
        </w:tblPrEx>
        <w:tc>
          <w:tcPr>
            <w:tcW w:w="30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BF2C1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Supersedes</w:t>
            </w:r>
          </w:p>
        </w:tc>
        <w:tc>
          <w:tcPr>
            <w:tcW w:w="7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ACB80C" w14:textId="77777777" w:rsidR="00BB039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QAR-AIRBAG-ECU-002 Rev 2.0 (2026-06-10)</w:t>
            </w:r>
          </w:p>
        </w:tc>
      </w:tr>
      <w:tr w:rsidR="00BB039C" w14:paraId="2A03DC1E" w14:textId="77777777">
        <w:tblPrEx>
          <w:tblCellMar>
            <w:top w:w="0" w:type="dxa"/>
            <w:bottom w:w="0" w:type="dxa"/>
          </w:tblCellMar>
        </w:tblPrEx>
        <w:tc>
          <w:tcPr>
            <w:tcW w:w="30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6E43CB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Classification</w:t>
            </w:r>
          </w:p>
        </w:tc>
        <w:tc>
          <w:tcPr>
            <w:tcW w:w="7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B87C2" w14:textId="23C1FD02" w:rsidR="00BB039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Confidential </w:t>
            </w:r>
            <w:r w:rsidR="00A53D51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Internal QA Document</w:t>
            </w:r>
          </w:p>
        </w:tc>
      </w:tr>
      <w:tr w:rsidR="00BB039C" w14:paraId="38059EBB" w14:textId="77777777">
        <w:tblPrEx>
          <w:tblCellMar>
            <w:top w:w="0" w:type="dxa"/>
            <w:bottom w:w="0" w:type="dxa"/>
          </w:tblCellMar>
        </w:tblPrEx>
        <w:tc>
          <w:tcPr>
            <w:tcW w:w="30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203F0A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Applicable Standards</w:t>
            </w:r>
          </w:p>
        </w:tc>
        <w:tc>
          <w:tcPr>
            <w:tcW w:w="7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F6228" w14:textId="77777777" w:rsidR="00BB039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ISO 26262:2018 (Parts 1–12), IEC 61508:2010 (Parts 1–7), ISO 21448:2022 (SOTIF)</w:t>
            </w:r>
          </w:p>
        </w:tc>
      </w:tr>
      <w:tr w:rsidR="00BB039C" w14:paraId="76AF9162" w14:textId="77777777">
        <w:tblPrEx>
          <w:tblCellMar>
            <w:top w:w="0" w:type="dxa"/>
            <w:bottom w:w="0" w:type="dxa"/>
          </w:tblCellMar>
        </w:tblPrEx>
        <w:tc>
          <w:tcPr>
            <w:tcW w:w="30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A72BB2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Overall ASIL/SIL</w:t>
            </w:r>
          </w:p>
        </w:tc>
        <w:tc>
          <w:tcPr>
            <w:tcW w:w="7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443B9C" w14:textId="77777777" w:rsidR="00BB039C" w:rsidRDefault="00000000">
            <w:r>
              <w:rPr>
                <w:rFonts w:ascii="Arial" w:eastAsia="Arial" w:hAnsi="Arial" w:cs="Arial"/>
                <w:color w:val="C00000"/>
                <w:sz w:val="18"/>
                <w:szCs w:val="18"/>
              </w:rPr>
              <w:t>ASIL D (ISO 26262) / SIL 3 (IEC 61508)</w:t>
            </w:r>
          </w:p>
        </w:tc>
      </w:tr>
      <w:tr w:rsidR="00BB039C" w14:paraId="190601DF" w14:textId="77777777">
        <w:tblPrEx>
          <w:tblCellMar>
            <w:top w:w="0" w:type="dxa"/>
            <w:bottom w:w="0" w:type="dxa"/>
          </w:tblCellMar>
        </w:tblPrEx>
        <w:tc>
          <w:tcPr>
            <w:tcW w:w="30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6941E8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QA Verdict</w:t>
            </w:r>
          </w:p>
        </w:tc>
        <w:tc>
          <w:tcPr>
            <w:tcW w:w="7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122AF0" w14:textId="2C0E4E6E" w:rsidR="00BB039C" w:rsidRDefault="00000000">
            <w:r>
              <w:rPr>
                <w:rFonts w:ascii="Arial" w:eastAsia="Arial" w:hAnsi="Arial" w:cs="Arial"/>
                <w:color w:val="C55A11"/>
                <w:sz w:val="18"/>
                <w:szCs w:val="18"/>
              </w:rPr>
              <w:t xml:space="preserve">APPROVED </w:t>
            </w:r>
          </w:p>
        </w:tc>
      </w:tr>
    </w:tbl>
    <w:p w14:paraId="168282D5" w14:textId="77777777" w:rsidR="00BB039C" w:rsidRDefault="00000000">
      <w:r>
        <w:br w:type="page"/>
      </w:r>
    </w:p>
    <w:p w14:paraId="27E1EF69" w14:textId="77777777" w:rsidR="00BB039C" w:rsidRDefault="00000000">
      <w:pPr>
        <w:pBdr>
          <w:bottom w:val="single" w:sz="6" w:space="4" w:color="2E75B6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1.  Executive Score Summary</w:t>
      </w:r>
    </w:p>
    <w:p w14:paraId="21AA544E" w14:textId="77777777" w:rsidR="00BB039C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>The following table provides a headline assessment result at a glance. Detailed evidence is available in the engineering sections below.</w:t>
      </w:r>
    </w:p>
    <w:p w14:paraId="1E7100EA" w14:textId="77777777" w:rsidR="00BB039C" w:rsidRDefault="00BB039C">
      <w:pPr>
        <w:spacing w:before="40" w:after="40"/>
      </w:pPr>
    </w:p>
    <w:tbl>
      <w:tblPr>
        <w:tblW w:w="10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4527"/>
      </w:tblGrid>
      <w:tr w:rsidR="00BB039C" w14:paraId="7640141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3CDCE8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Indicator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F3B08E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Result</w:t>
            </w:r>
          </w:p>
        </w:tc>
        <w:tc>
          <w:tcPr>
            <w:tcW w:w="4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C93697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BB039C" w14:paraId="6DCB2E6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0DE3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Overall QA verdict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A1F61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Approved with Conditions (Conditional PASS)</w:t>
            </w:r>
          </w:p>
        </w:tc>
        <w:tc>
          <w:tcPr>
            <w:tcW w:w="4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28A9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Ready for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SoSe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2026; unconditional PASS after 5 release conditions closed</w:t>
            </w:r>
          </w:p>
        </w:tc>
      </w:tr>
      <w:tr w:rsidR="00BB039C" w14:paraId="0E914EA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FE8B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Composite QA index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F1FBA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90.8 / 100</w:t>
            </w:r>
          </w:p>
        </w:tc>
        <w:tc>
          <w:tcPr>
            <w:tcW w:w="4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0F05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Above audit-ready benchmark of ≥ 85</w:t>
            </w:r>
          </w:p>
        </w:tc>
      </w:tr>
      <w:tr w:rsidR="00BB039C" w14:paraId="2F338A2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2A7E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ASPICE process capability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0C10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11/16 at CL 2; 5/16 at CL 1; 0 at CL 0</w:t>
            </w:r>
          </w:p>
        </w:tc>
        <w:tc>
          <w:tcPr>
            <w:tcW w:w="4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92D1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Capability index 84% of target</w:t>
            </w:r>
          </w:p>
        </w:tc>
      </w:tr>
      <w:tr w:rsidR="00BB039C" w14:paraId="45D692B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78F8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SUP.1 Quality Assurance BPs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9EF9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4F + 2L of 6</w:t>
            </w:r>
          </w:p>
        </w:tc>
        <w:tc>
          <w:tcPr>
            <w:tcW w:w="4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9E4A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22/24 = 92% — CL 2 Managed achieved</w:t>
            </w:r>
          </w:p>
        </w:tc>
      </w:tr>
      <w:tr w:rsidR="00BB039C" w14:paraId="6F788B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8716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Work-product quality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2F88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9F + 4L + 1P of 14</w:t>
            </w:r>
          </w:p>
        </w:tc>
        <w:tc>
          <w:tcPr>
            <w:tcW w:w="4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4F57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36/42 = 86%</w:t>
            </w:r>
          </w:p>
        </w:tc>
      </w:tr>
      <w:tr w:rsidR="00BB039C" w14:paraId="26985D3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B8D3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Integration tests (TR Rev 2.0)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5D60B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EXECUTED — PASS</w:t>
            </w:r>
          </w:p>
        </w:tc>
        <w:tc>
          <w:tcPr>
            <w:tcW w:w="4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1341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16-step sign-off complete; firmware Rev 3.3</w:t>
            </w:r>
          </w:p>
        </w:tc>
      </w:tr>
      <w:tr w:rsidR="00BB039C" w14:paraId="3CD1624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D521D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Validation tests (VVP §5)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3E66B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EXECUTED — PASS</w:t>
            </w:r>
          </w:p>
        </w:tc>
        <w:tc>
          <w:tcPr>
            <w:tcW w:w="4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B867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TC-VAL-001…008; TC-VAL-005 PASS with caveat (GAP-02)</w:t>
            </w:r>
          </w:p>
        </w:tc>
      </w:tr>
      <w:tr w:rsidR="00BB039C" w14:paraId="1DE4C07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45E1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Structural coverage (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stmt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/branch/MC-DC)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979F4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100% / 100% / 100%</w:t>
            </w:r>
          </w:p>
        </w:tc>
        <w:tc>
          <w:tcPr>
            <w:tcW w:w="4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8864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Achieved on 6 SW modules MOD-01..06</w:t>
            </w:r>
          </w:p>
        </w:tc>
      </w:tr>
      <w:tr w:rsidR="00BB039C" w14:paraId="3633C6B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776A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Fault detection rate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0E3EC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6/6 injected faults detected (100%)</w:t>
            </w:r>
          </w:p>
        </w:tc>
        <w:tc>
          <w:tcPr>
            <w:tcW w:w="4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4D88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≥ 90% target met</w:t>
            </w:r>
          </w:p>
        </w:tc>
      </w:tr>
      <w:tr w:rsidR="00BB039C" w14:paraId="586599F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BA7E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 coverage in TR §4.1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657EA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20/22 = 90.9%</w:t>
            </w:r>
          </w:p>
        </w:tc>
        <w:tc>
          <w:tcPr>
            <w:tcW w:w="4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768A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FSR-05 and FSR-06 missing — F-2026-02</w:t>
            </w:r>
          </w:p>
        </w:tc>
      </w:tr>
      <w:tr w:rsidR="00BB039C" w14:paraId="1C724D6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F87E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Findings closed since QA Rev 2.0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D31C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 (4 CRITICAL + 3 WARNINGS)</w:t>
            </w:r>
          </w:p>
        </w:tc>
        <w:tc>
          <w:tcPr>
            <w:tcW w:w="4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AC9F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Incl. SRS↔SADS algorithm conflict and COMM_TIMEOUT inconsistency</w:t>
            </w:r>
          </w:p>
        </w:tc>
      </w:tr>
      <w:tr w:rsidR="00BB039C" w14:paraId="519D063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FAE3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Open Non-Conformities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AAF32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3 (NCR-001, F-2026-02, F-2026-04)</w:t>
            </w:r>
          </w:p>
        </w:tc>
        <w:tc>
          <w:tcPr>
            <w:tcW w:w="4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FF4B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 Major safety NCR + 1 Major doc-gap + 1 Minor repo-merge gap</w:t>
            </w:r>
          </w:p>
        </w:tc>
      </w:tr>
      <w:tr w:rsidR="00BB039C" w14:paraId="39B93AC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937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Open Improvements / Editorial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954F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4 (F-2026-01, 03, 05, 06, 07)</w:t>
            </w:r>
          </w:p>
        </w:tc>
        <w:tc>
          <w:tcPr>
            <w:tcW w:w="4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DEF7D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All scheduled by 2026-06-22 / 2026-06-24</w:t>
            </w:r>
          </w:p>
        </w:tc>
      </w:tr>
    </w:tbl>
    <w:p w14:paraId="12105F6D" w14:textId="77777777" w:rsidR="00BB039C" w:rsidRDefault="00BB039C">
      <w:pPr>
        <w:spacing w:before="40" w:after="40"/>
      </w:pPr>
    </w:p>
    <w:p w14:paraId="1929937E" w14:textId="77777777" w:rsidR="00BB039C" w:rsidRDefault="00000000">
      <w:pPr>
        <w:spacing w:before="60" w:after="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Score after closure of the 5 release conditions: composite index ≈ </w:t>
      </w:r>
      <w:r>
        <w:rPr>
          <w:rFonts w:ascii="Arial" w:eastAsia="Arial" w:hAnsi="Arial" w:cs="Arial"/>
          <w:b/>
          <w:bCs/>
          <w:color w:val="000000"/>
        </w:rPr>
        <w:t>96 / 100</w:t>
      </w:r>
      <w:r>
        <w:rPr>
          <w:rFonts w:ascii="Arial" w:eastAsia="Arial" w:hAnsi="Arial" w:cs="Arial"/>
          <w:color w:val="000000"/>
        </w:rPr>
        <w:t xml:space="preserve">, all 16 processes at CL 2, verdict moves to unconditional </w:t>
      </w:r>
      <w:r>
        <w:rPr>
          <w:rFonts w:ascii="Arial" w:eastAsia="Arial" w:hAnsi="Arial" w:cs="Arial"/>
          <w:b/>
          <w:bCs/>
          <w:color w:val="375623"/>
        </w:rPr>
        <w:t>PASS</w:t>
      </w:r>
      <w:r>
        <w:rPr>
          <w:rFonts w:ascii="Arial" w:eastAsia="Arial" w:hAnsi="Arial" w:cs="Arial"/>
          <w:color w:val="000000"/>
        </w:rPr>
        <w:t xml:space="preserve"> and repository can be tagged </w:t>
      </w:r>
      <w:r>
        <w:rPr>
          <w:rFonts w:ascii="Arial" w:eastAsia="Arial" w:hAnsi="Arial" w:cs="Arial"/>
          <w:b/>
          <w:bCs/>
          <w:color w:val="000000"/>
        </w:rPr>
        <w:t>v1.0.0</w:t>
      </w:r>
      <w:r>
        <w:rPr>
          <w:rFonts w:ascii="Arial" w:eastAsia="Arial" w:hAnsi="Arial" w:cs="Arial"/>
          <w:color w:val="000000"/>
        </w:rPr>
        <w:t>.</w:t>
      </w:r>
    </w:p>
    <w:p w14:paraId="754F2DFF" w14:textId="77777777" w:rsidR="00A53D51" w:rsidRDefault="00A53D51">
      <w:pPr>
        <w:spacing w:before="60" w:after="60"/>
      </w:pPr>
    </w:p>
    <w:p w14:paraId="4A4581F8" w14:textId="55C35995" w:rsidR="00BB039C" w:rsidRDefault="00000000" w:rsidP="00A53D51">
      <w:r>
        <w:rPr>
          <w:rFonts w:ascii="Arial" w:eastAsia="Arial" w:hAnsi="Arial" w:cs="Arial"/>
          <w:b/>
          <w:bCs/>
          <w:color w:val="1F3864"/>
          <w:sz w:val="28"/>
          <w:szCs w:val="28"/>
        </w:rPr>
        <w:t>2.  Document Control</w:t>
      </w:r>
    </w:p>
    <w:p w14:paraId="3712952B" w14:textId="5EF1542F" w:rsidR="00A53D51" w:rsidRPr="00A53D51" w:rsidRDefault="00000000">
      <w:pPr>
        <w:spacing w:before="200" w:after="80"/>
        <w:rPr>
          <w:rFonts w:ascii="Arial" w:eastAsia="Arial" w:hAnsi="Arial" w:cs="Arial"/>
          <w:b/>
          <w:bCs/>
          <w:color w:val="1F3864"/>
          <w:sz w:val="24"/>
          <w:szCs w:val="24"/>
        </w:rPr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2.1  Document History</w:t>
      </w:r>
    </w:p>
    <w:tbl>
      <w:tblPr>
        <w:tblW w:w="10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400"/>
        <w:gridCol w:w="2200"/>
        <w:gridCol w:w="5927"/>
      </w:tblGrid>
      <w:tr w:rsidR="00BB039C" w14:paraId="3AE3C2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AE98BD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Rev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67655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67564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Author</w:t>
            </w:r>
          </w:p>
        </w:tc>
        <w:tc>
          <w:tcPr>
            <w:tcW w:w="5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2675A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BB039C" w14:paraId="14D99C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4150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7333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2026-05-25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57D8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QA Lead</w:t>
            </w:r>
          </w:p>
        </w:tc>
        <w:tc>
          <w:tcPr>
            <w:tcW w:w="5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CAF9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Initial QA report — concept-phase documents only (LCP01–LCP05)</w:t>
            </w:r>
          </w:p>
        </w:tc>
      </w:tr>
      <w:tr w:rsidR="00BB039C" w14:paraId="068B2D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18E2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88AD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2026-06-10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4792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Thirthashri Gowli Ganesh</w:t>
            </w:r>
          </w:p>
        </w:tc>
        <w:tc>
          <w:tcPr>
            <w:tcW w:w="5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7EB5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Extended review across 9 documents. CRITICAL findings on SRS↔SADS algorithm and COMM_TIMEOUT inconsistency.</w:t>
            </w:r>
          </w:p>
        </w:tc>
      </w:tr>
      <w:tr w:rsidR="00BB039C" w14:paraId="344AB4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7FF5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B42B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2026-06-16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B0A0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Thirthashri Gowli Ganesh</w:t>
            </w:r>
          </w:p>
        </w:tc>
        <w:tc>
          <w:tcPr>
            <w:tcW w:w="5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B593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Final portfolio review across 13 documents incl. firmware Rev 3.3, TR Rev 2.0 evidence.</w:t>
            </w:r>
          </w:p>
        </w:tc>
      </w:tr>
    </w:tbl>
    <w:p w14:paraId="30FC8133" w14:textId="77777777" w:rsidR="00BB039C" w:rsidRDefault="00BB039C">
      <w:pPr>
        <w:spacing w:before="40" w:after="40"/>
      </w:pPr>
    </w:p>
    <w:p w14:paraId="4761CEF3" w14:textId="0E4D0849" w:rsidR="00A53D51" w:rsidRPr="00A53D51" w:rsidRDefault="00000000">
      <w:pPr>
        <w:spacing w:before="200" w:after="80"/>
        <w:rPr>
          <w:rFonts w:ascii="Arial" w:eastAsia="Arial" w:hAnsi="Arial" w:cs="Arial"/>
          <w:b/>
          <w:bCs/>
          <w:color w:val="1F3864"/>
          <w:sz w:val="24"/>
          <w:szCs w:val="24"/>
        </w:rPr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2.2  Documents Reviewed in Rev 3.0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"/>
        <w:gridCol w:w="2561"/>
        <w:gridCol w:w="2455"/>
        <w:gridCol w:w="696"/>
        <w:gridCol w:w="1184"/>
        <w:gridCol w:w="1108"/>
      </w:tblGrid>
      <w:tr w:rsidR="00BB039C" w14:paraId="37AB1E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743A2F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Ref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8EE86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Document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34F2A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D0D8D9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Rev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1BC776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BFD068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BB039C" w14:paraId="45BAF2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F33F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D-01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8BCF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Concept (LCP 1)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5C80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LCP01-AIRBAG-ECU-001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7002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1.10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E4CB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2026-05-01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29D57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RELEASED</w:t>
            </w:r>
          </w:p>
        </w:tc>
      </w:tr>
      <w:tr w:rsidR="00BB039C" w14:paraId="159E21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C385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D-02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AB14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Task of the Process (LCP 2)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0EAA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LCP02-AIRBAG-ECU-001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7097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1.10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323A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2026-05-03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B7616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RELEASED</w:t>
            </w:r>
          </w:p>
        </w:tc>
      </w:tr>
      <w:tr w:rsidR="00BB039C" w14:paraId="50BBAC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B00B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D-03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706B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Hazard and Risk Analysis (LCP 3)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9176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LCP03-AIRBAG-ECU-001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3DFE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2.00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162C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2026-05-05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75F9C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RELEASED</w:t>
            </w:r>
          </w:p>
        </w:tc>
      </w:tr>
      <w:tr w:rsidR="00BB039C" w14:paraId="309A96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45A6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lastRenderedPageBreak/>
              <w:t>D-04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CAF3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Functional Safety Requirements Specification (LCP 4)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A47E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LCP04-AIRBAG-ECU-001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5B6A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1.00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DB63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2026-05-11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4D5CA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RELEASED</w:t>
            </w:r>
          </w:p>
        </w:tc>
      </w:tr>
      <w:tr w:rsidR="00BB039C" w14:paraId="4C8D58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9F56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D-05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8197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Safety Concept Document (LCP 5)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64BD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LCP05-AIRBAG-ECU-001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84DF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1.00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32AC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2026-05-12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C3941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RELEASED</w:t>
            </w:r>
          </w:p>
        </w:tc>
      </w:tr>
      <w:tr w:rsidR="00BB039C" w14:paraId="12BC4B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E1B8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D-06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228C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Software Requirements Specification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389B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SRS-AIRBAG-SW-001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67A5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FF4B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2026-06-14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B97D4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RELEASED</w:t>
            </w:r>
          </w:p>
        </w:tc>
      </w:tr>
      <w:tr w:rsidR="00BB039C" w14:paraId="05E802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6A7A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D-07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9EFF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Hardware Architecture &amp; Design Specification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7586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HADS-AIRBAG-ECU-001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65AE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2.0 Final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B203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2026-06-14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EFFCC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RELEASED</w:t>
            </w:r>
          </w:p>
        </w:tc>
      </w:tr>
      <w:tr w:rsidR="00BB039C" w14:paraId="75FBF0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8074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D-08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C70B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Software Architecture &amp; Design Specification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CACE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SADS-AIRBAG-ECU-001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1783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D206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2026-06-14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1147D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RELEASED</w:t>
            </w:r>
          </w:p>
        </w:tc>
      </w:tr>
      <w:tr w:rsidR="00BB039C" w14:paraId="530D9E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4169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D-09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41F0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Integration Test Plan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7773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ITP-AIRBAG-ECU-001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FFE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7293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2026-06-13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51D30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RELEASED</w:t>
            </w:r>
          </w:p>
        </w:tc>
      </w:tr>
      <w:tr w:rsidR="00BB039C" w14:paraId="11646A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9A86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D-10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DFD2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V&amp;V Plan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6F3C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VVP-AIRBAG-ECU-001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1FA5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EDE6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2026-06-14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64791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RELEASED</w:t>
            </w:r>
          </w:p>
        </w:tc>
      </w:tr>
      <w:tr w:rsidR="00BB039C" w14:paraId="7E4ADD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66A6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D-11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C521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Test Report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665C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TR-AIRBAG-ECU-001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B047D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82C0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2026-06-15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D71FE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RELEASED</w:t>
            </w:r>
          </w:p>
        </w:tc>
      </w:tr>
      <w:tr w:rsidR="00BB039C" w14:paraId="2DDAF7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A11B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D-12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5B16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User Guide / Manual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3B12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UG-AIRBAG-ECU-001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0253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0BF8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2026-06-12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0138E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RELEASED</w:t>
            </w:r>
          </w:p>
        </w:tc>
      </w:tr>
      <w:tr w:rsidR="00BB039C" w14:paraId="5E8EA6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6ABB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D-13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6A38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Firmware Baseline (source)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A12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FINAL-CODE-AIRBAG-ECU-001_2.ino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0F58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3.3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74E7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2026-06-15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B4910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RELEASED</w:t>
            </w:r>
          </w:p>
        </w:tc>
      </w:tr>
    </w:tbl>
    <w:p w14:paraId="05EA6BE3" w14:textId="77777777" w:rsidR="00A53D51" w:rsidRDefault="00A53D51" w:rsidP="00A53D51"/>
    <w:p w14:paraId="483611B7" w14:textId="1FAB33AE" w:rsidR="00BB039C" w:rsidRDefault="00000000" w:rsidP="00A53D51">
      <w:r>
        <w:rPr>
          <w:rFonts w:ascii="Arial" w:eastAsia="Arial" w:hAnsi="Arial" w:cs="Arial"/>
          <w:b/>
          <w:bCs/>
          <w:color w:val="1F3864"/>
          <w:sz w:val="28"/>
          <w:szCs w:val="28"/>
        </w:rPr>
        <w:t>3.  QA Strategy and Methodology</w:t>
      </w:r>
    </w:p>
    <w:p w14:paraId="5D5267EE" w14:textId="77777777" w:rsidR="00BB039C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3.1  QA Objectives</w:t>
      </w:r>
    </w:p>
    <w:p w14:paraId="3D69F61E" w14:textId="77777777" w:rsidR="00BB039C" w:rsidRDefault="00000000">
      <w:pPr>
        <w:spacing w:before="60" w:after="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This QA Report provides independent quality evidence that the Airbag ECU project portfolio satisfies the planning, processes, traceability, and verification &amp; validation expected by IEC 61508 (Lifecycle phases 1–16) and the ISO 26262 ASIL D classification confirmed in LCP03. The six key objectives are:</w:t>
      </w:r>
    </w:p>
    <w:p w14:paraId="0991C274" w14:textId="77777777" w:rsidR="00A53D51" w:rsidRDefault="00A53D51">
      <w:pPr>
        <w:spacing w:before="60" w:after="60"/>
      </w:pPr>
    </w:p>
    <w:p w14:paraId="2513C2E1" w14:textId="77777777" w:rsidR="00BB039C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>1.  Confirm that all 16 IEC 61508 lifecycle phases have associated work products in the project portfolio.</w:t>
      </w:r>
    </w:p>
    <w:p w14:paraId="0227ED63" w14:textId="77777777" w:rsidR="00BB039C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>2.  Verify bi-directional traceability: HARA → FSRS → SCD → SRS → SADS → Code → ITP → TR.</w:t>
      </w:r>
    </w:p>
    <w:p w14:paraId="50CA928E" w14:textId="77777777" w:rsidR="00BB039C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>3.  Audit document quality (history, glossary, sign-off, dependencies, version control).</w:t>
      </w:r>
    </w:p>
    <w:p w14:paraId="06653625" w14:textId="77777777" w:rsidR="00BB039C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>4.  Audit software quality, coding constraints, and structural coverage on firmware Rev 3.3.</w:t>
      </w:r>
    </w:p>
    <w:p w14:paraId="73DAEAC7" w14:textId="77777777" w:rsidR="00BB039C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>5.  Audit the executed test campaign (Test Report Rev 2.0) and open non-conformances.</w:t>
      </w:r>
    </w:p>
    <w:p w14:paraId="306DBD1E" w14:textId="77777777" w:rsidR="00BB039C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 xml:space="preserve">6.  Issue release recommendation for the </w:t>
      </w:r>
      <w:proofErr w:type="spellStart"/>
      <w:r>
        <w:rPr>
          <w:rFonts w:ascii="Arial" w:eastAsia="Arial" w:hAnsi="Arial" w:cs="Arial"/>
          <w:color w:val="000000"/>
        </w:rPr>
        <w:t>SoSe</w:t>
      </w:r>
      <w:proofErr w:type="spellEnd"/>
      <w:r>
        <w:rPr>
          <w:rFonts w:ascii="Arial" w:eastAsia="Arial" w:hAnsi="Arial" w:cs="Arial"/>
          <w:color w:val="000000"/>
        </w:rPr>
        <w:t xml:space="preserve"> 2026 presentation with explicit open items and risks.</w:t>
      </w:r>
    </w:p>
    <w:p w14:paraId="7CFD063B" w14:textId="77777777" w:rsidR="00BB039C" w:rsidRDefault="00BB039C">
      <w:pPr>
        <w:spacing w:before="40" w:after="40"/>
      </w:pPr>
    </w:p>
    <w:p w14:paraId="4C00795E" w14:textId="493CF70C" w:rsidR="00A53D51" w:rsidRPr="00A53D51" w:rsidRDefault="00000000">
      <w:pPr>
        <w:spacing w:before="200" w:after="80"/>
        <w:rPr>
          <w:rFonts w:ascii="Arial" w:eastAsia="Arial" w:hAnsi="Arial" w:cs="Arial"/>
          <w:b/>
          <w:bCs/>
          <w:color w:val="1F3864"/>
          <w:sz w:val="24"/>
          <w:szCs w:val="24"/>
        </w:rPr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3.2  Methods Applied</w:t>
      </w:r>
    </w:p>
    <w:p w14:paraId="184744DC" w14:textId="77777777" w:rsidR="00BB039C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>Document reviews of all 13 deliverables (checklist-based, cross-referenced); static cross-document consistency checks on author/department, version numbers, dates, FSR↔SWR↔TC IDs; audit of executed integration &amp; validation tests on the assembled hardware (TR Rev 2.0 evidence boxes); firmware Rev 3.3 audit against SRS Rev 3.1 and SADS Rev 3.0; audit of compliance gaps GAP-01…GAP-08 and NCR-001 status; and carry-over check of the 4 CRITICAL and 7 WARNING findings from QA Rev 2.0.</w:t>
      </w:r>
    </w:p>
    <w:p w14:paraId="01297834" w14:textId="77777777" w:rsidR="00BB039C" w:rsidRDefault="00000000">
      <w:r>
        <w:br w:type="page"/>
      </w:r>
    </w:p>
    <w:p w14:paraId="2EF512EC" w14:textId="77777777" w:rsidR="00BB039C" w:rsidRDefault="00000000">
      <w:pPr>
        <w:pBdr>
          <w:bottom w:val="single" w:sz="6" w:space="4" w:color="2E75B6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4.  Process Compliance: IEC 61508 Lifecycle Phases 1–16</w:t>
      </w:r>
    </w:p>
    <w:p w14:paraId="0AE3ABC6" w14:textId="77777777" w:rsidR="00BB039C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>Summary: 14 lifecycle phases are rated OK and 2 are Partial. Zero phases are Non-Compliant.</w:t>
      </w:r>
    </w:p>
    <w:p w14:paraId="5B418735" w14:textId="77777777" w:rsidR="00BB039C" w:rsidRDefault="00BB039C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3700"/>
        <w:gridCol w:w="1100"/>
        <w:gridCol w:w="1400"/>
      </w:tblGrid>
      <w:tr w:rsidR="00BB039C" w14:paraId="594347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ECEE41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LCP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7D2EA5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Phase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7353AC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Work Product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5DBE43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8BC7A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Finding</w:t>
            </w:r>
          </w:p>
        </w:tc>
      </w:tr>
      <w:tr w:rsidR="00BB039C" w14:paraId="0D258A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20FB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0A2D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Concept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2D12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D-01 LCP01 Concept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F1CA9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OK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B688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-</w:t>
            </w:r>
          </w:p>
        </w:tc>
      </w:tr>
      <w:tr w:rsidR="00BB039C" w14:paraId="4CD5CF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F4AAD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0C32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Overall scope definition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AEBF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D-02 LCP02 Task of the Process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AF277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OK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49E9D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-</w:t>
            </w:r>
          </w:p>
        </w:tc>
      </w:tr>
      <w:tr w:rsidR="00BB039C" w14:paraId="712546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A1E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F77F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Hazard &amp; Risk Analysis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9C5B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D-03 LCP03 HARA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239BF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OK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E266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-</w:t>
            </w:r>
          </w:p>
        </w:tc>
      </w:tr>
      <w:tr w:rsidR="00BB039C" w14:paraId="0FE075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2A5C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EDDB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Overall safety requirements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CC38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D-04 LCP04 FSRS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69452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OK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4EC0D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F-2026-01</w:t>
            </w:r>
          </w:p>
        </w:tc>
      </w:tr>
      <w:tr w:rsidR="00BB039C" w14:paraId="3BEEB7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9AED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505B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Safety requirements allocation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8D2E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D-05 LCP05 SCD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00C89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OK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DC01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-</w:t>
            </w:r>
          </w:p>
        </w:tc>
      </w:tr>
      <w:tr w:rsidR="00BB039C" w14:paraId="3819E1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23EC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E31C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Operation &amp; maintenance planning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96E7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D-12 UG v2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EF79D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OK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E009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-</w:t>
            </w:r>
          </w:p>
        </w:tc>
      </w:tr>
      <w:tr w:rsidR="00BB039C" w14:paraId="2C4E76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E3F8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8BD2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Validation planning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DF64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D-10 VVP Rev 1.3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D216F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OK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8890D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-</w:t>
            </w:r>
          </w:p>
        </w:tc>
      </w:tr>
      <w:tr w:rsidR="00BB039C" w14:paraId="206607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8418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73E4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Installation &amp; commissioning planning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DCA6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ITP §8 / TR §1 12-step bring-up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B386D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OK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0610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-</w:t>
            </w:r>
          </w:p>
        </w:tc>
      </w:tr>
      <w:tr w:rsidR="00BB039C" w14:paraId="5BAD54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261E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2A8C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Realisation — E/E/PE system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15CD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SRS Rev 3.1, HADS Rev 2.0, SADS Rev 3.0, FW Rev 3.3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384B0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OK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632F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F-2026-02</w:t>
            </w:r>
          </w:p>
        </w:tc>
      </w:tr>
      <w:tr w:rsidR="00BB039C" w14:paraId="569BF3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DF39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6367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Other risk reduction measures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4CB9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LCP05 §10.5 EMC + hardware firing key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482C7" w14:textId="77777777" w:rsidR="00BB039C" w:rsidRDefault="00000000">
            <w:r>
              <w:rPr>
                <w:rFonts w:ascii="Arial" w:eastAsia="Arial" w:hAnsi="Arial" w:cs="Arial"/>
                <w:color w:val="C55A11"/>
                <w:sz w:val="17"/>
                <w:szCs w:val="17"/>
              </w:rPr>
              <w:t>Partial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9FB5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F-2026-03</w:t>
            </w:r>
          </w:p>
        </w:tc>
      </w:tr>
      <w:tr w:rsidR="00BB039C" w14:paraId="51B8B5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666A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BF3A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Overall installation &amp; commissioning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EF3E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TR Rev 2.0 §1 — 12 bring-up steps PASS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EF102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OK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08D4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-</w:t>
            </w:r>
          </w:p>
        </w:tc>
      </w:tr>
      <w:tr w:rsidR="00BB039C" w14:paraId="041E7B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5389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8EDD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Overall safety validation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8598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VVP §5 TC-VAL-001…008 + TR Rev 2.0 IT-01…IT-16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F210E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OK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3D27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-</w:t>
            </w:r>
          </w:p>
        </w:tc>
      </w:tr>
      <w:tr w:rsidR="00BB039C" w14:paraId="32AC88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857ED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1F38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Overall operation, maintenance &amp; repair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8EA2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D-12 UG v2 §Operation/Maintenance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C6930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OK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C09B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-</w:t>
            </w:r>
          </w:p>
        </w:tc>
      </w:tr>
      <w:tr w:rsidR="00BB039C" w14:paraId="27BF69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CF0E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3C4D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Overall modification &amp; retrofit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4031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GitHub repo; document revision histories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6602A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OK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425E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F-2026-04</w:t>
            </w:r>
          </w:p>
        </w:tc>
      </w:tr>
      <w:tr w:rsidR="00BB039C" w14:paraId="439A3C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30E7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F7FC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Decommissioning / disposal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6530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Out of lab scope — referenced in LCP01 §5.1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B3968" w14:textId="77777777" w:rsidR="00BB039C" w:rsidRDefault="00000000">
            <w:r>
              <w:rPr>
                <w:rFonts w:ascii="Arial" w:eastAsia="Arial" w:hAnsi="Arial" w:cs="Arial"/>
                <w:color w:val="C55A11"/>
                <w:sz w:val="17"/>
                <w:szCs w:val="17"/>
              </w:rPr>
              <w:t>Partial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6482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F-2026-05</w:t>
            </w:r>
          </w:p>
        </w:tc>
      </w:tr>
      <w:tr w:rsidR="00BB039C" w14:paraId="31CF70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4A0D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AF49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Verification (transversal)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5AC8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ITP Rev 3.0, VVP §4, TR Rev 2.0 (16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ITs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7A96F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OK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BAF4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-</w:t>
            </w:r>
          </w:p>
        </w:tc>
      </w:tr>
    </w:tbl>
    <w:p w14:paraId="7E0ADDAA" w14:textId="77777777" w:rsidR="00BB039C" w:rsidRDefault="00000000">
      <w:r>
        <w:br w:type="page"/>
      </w:r>
    </w:p>
    <w:p w14:paraId="01E6CA62" w14:textId="77777777" w:rsidR="00BB039C" w:rsidRDefault="00000000">
      <w:pPr>
        <w:pBdr>
          <w:bottom w:val="single" w:sz="6" w:space="4" w:color="2E75B6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5.  Document Reviews</w:t>
      </w:r>
    </w:p>
    <w:p w14:paraId="0DEEBC64" w14:textId="77777777" w:rsidR="00BB039C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5.1  Per-Document Quality Scoring</w:t>
      </w:r>
    </w:p>
    <w:tbl>
      <w:tblPr>
        <w:tblW w:w="10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816"/>
        <w:gridCol w:w="1456"/>
        <w:gridCol w:w="1243"/>
        <w:gridCol w:w="1282"/>
        <w:gridCol w:w="1293"/>
        <w:gridCol w:w="1282"/>
        <w:gridCol w:w="1475"/>
      </w:tblGrid>
      <w:tr w:rsidR="00BB039C" w14:paraId="3FC827B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BDF0F2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12944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Document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28D5C5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Completeness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DA5A8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Compliance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8F59F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Traceability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3BB91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Consistency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DF653F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Correctness</w:t>
            </w:r>
          </w:p>
        </w:tc>
        <w:tc>
          <w:tcPr>
            <w:tcW w:w="1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3BE4E0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Overall</w:t>
            </w:r>
          </w:p>
        </w:tc>
      </w:tr>
      <w:tr w:rsidR="00BB039C" w14:paraId="1786CD6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75B4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4E86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LCP01 Concept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41015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9C19B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53832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98452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6136F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45468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PASS</w:t>
            </w:r>
          </w:p>
        </w:tc>
      </w:tr>
      <w:tr w:rsidR="00BB039C" w14:paraId="6023C0B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2EE6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0437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LCP02 Task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96E4B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91E52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CF8EA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63400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5BBBE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03667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PASS</w:t>
            </w:r>
          </w:p>
        </w:tc>
      </w:tr>
      <w:tr w:rsidR="00BB039C" w14:paraId="08C742F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6232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E54E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LCP03 HARA v2.0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BBFF6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03A5A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B5D72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CB495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88DA0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DF044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PASS</w:t>
            </w:r>
          </w:p>
        </w:tc>
      </w:tr>
      <w:tr w:rsidR="00BB039C" w14:paraId="5829480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FA9A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D76C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LCP04 FSRS v1.00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20F06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74081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28137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3C144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A46EF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03B21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PASS</w:t>
            </w:r>
          </w:p>
        </w:tc>
      </w:tr>
      <w:tr w:rsidR="00BB039C" w14:paraId="3D07593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C91ED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70E1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LCP05 SCD v1.00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4256D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CB2B8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11AE1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10200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6B927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9F060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PASS</w:t>
            </w:r>
          </w:p>
        </w:tc>
      </w:tr>
      <w:tr w:rsidR="00BB039C" w14:paraId="6C2C666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71BC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177F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SRS Rev 3.1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4DE75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6F529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80AC0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12DF4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CF16A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62814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PASS</w:t>
            </w:r>
          </w:p>
        </w:tc>
      </w:tr>
      <w:tr w:rsidR="00BB039C" w14:paraId="71849D6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2314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A186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HADS Rev 2.0 Final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65778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677B3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AF773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3E66B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B8995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A1CED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PASS</w:t>
            </w:r>
          </w:p>
        </w:tc>
      </w:tr>
      <w:tr w:rsidR="00BB039C" w14:paraId="6DB46D4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7EC5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175D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SADS Rev 3.0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22BC4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5F1AC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50371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1C31E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73128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5D4E0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PASS</w:t>
            </w:r>
          </w:p>
        </w:tc>
      </w:tr>
      <w:tr w:rsidR="00BB039C" w14:paraId="2C8B862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0A60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DB8E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ITP Rev 3.0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B3A67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C5C02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2835B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6109B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7B5EB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AC746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PASS</w:t>
            </w:r>
          </w:p>
        </w:tc>
      </w:tr>
      <w:tr w:rsidR="00BB039C" w14:paraId="5CD2110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7133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9C90D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VVP Rev 1.3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2D30F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7D066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2ACE6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FD735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FFC6C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391ED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PASS</w:t>
            </w:r>
          </w:p>
        </w:tc>
      </w:tr>
      <w:tr w:rsidR="00BB039C" w14:paraId="781A752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3406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9D47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TR Rev 2.0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852B8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A0884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59CEF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27169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WARNING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5BB43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DC565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CONDITIONAL PASS</w:t>
            </w:r>
          </w:p>
        </w:tc>
      </w:tr>
      <w:tr w:rsidR="00BB039C" w14:paraId="5EFB469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E361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EA64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User Guide v2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D4D3A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891B3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A3B85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A3FB3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A7C75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58AD2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PASS</w:t>
            </w:r>
          </w:p>
        </w:tc>
      </w:tr>
      <w:tr w:rsidR="00BB039C" w14:paraId="20FEFFB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F364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29A4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Firmware Rev 3.3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4CCF7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7E44A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DCC70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8D190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C31DE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1E019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PASS</w:t>
            </w:r>
          </w:p>
        </w:tc>
      </w:tr>
    </w:tbl>
    <w:p w14:paraId="71A5DBA3" w14:textId="77777777" w:rsidR="00BB039C" w:rsidRDefault="00BB039C">
      <w:pPr>
        <w:spacing w:before="40" w:after="40"/>
      </w:pPr>
    </w:p>
    <w:p w14:paraId="02E7DE3A" w14:textId="77777777" w:rsidR="00BB039C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5.2  Why TR Rev 2.0 is rated CONDITIONAL PASS</w:t>
      </w:r>
    </w:p>
    <w:p w14:paraId="1444FAAA" w14:textId="77777777" w:rsidR="00BB039C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>The Test Report is technically sound — all 16 integration tests (IT-01…IT-16) executed and PASS, structural coverage is 100% statement / 100% branch / 100% MC/DC, and every executed result is supported by archived evidence. The Consistency dimension is downgraded to WARNING and the Overall to CONDITIONAL PASS for a single, well-defined reason captured as F-2026-02 (Major):</w:t>
      </w:r>
    </w:p>
    <w:p w14:paraId="355109F4" w14:textId="77777777" w:rsidR="00BB039C" w:rsidRDefault="00BB039C">
      <w:pPr>
        <w:spacing w:before="40" w:after="40"/>
      </w:pPr>
    </w:p>
    <w:tbl>
      <w:tblPr>
        <w:tblW w:w="10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327"/>
      </w:tblGrid>
      <w:tr w:rsidR="00BB039C" w14:paraId="6CAEE1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F796FB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Issue</w:t>
            </w:r>
          </w:p>
        </w:tc>
        <w:tc>
          <w:tcPr>
            <w:tcW w:w="8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67DDA5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Detail</w:t>
            </w:r>
          </w:p>
        </w:tc>
      </w:tr>
      <w:tr w:rsidR="00BB039C" w14:paraId="159D50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25A2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Where</w:t>
            </w:r>
          </w:p>
        </w:tc>
        <w:tc>
          <w:tcPr>
            <w:tcW w:w="8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9C1D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TR Rev 2.0 §4.1 FSR Traceability Final Status table</w:t>
            </w:r>
          </w:p>
        </w:tc>
      </w:tr>
      <w:tr w:rsidR="00BB039C" w14:paraId="20590C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56B8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What is wrong</w:t>
            </w:r>
          </w:p>
        </w:tc>
        <w:tc>
          <w:tcPr>
            <w:tcW w:w="8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BFD80" w14:textId="77777777" w:rsidR="00BB039C" w:rsidRDefault="00000000">
            <w:r>
              <w:rPr>
                <w:rFonts w:ascii="Arial" w:eastAsia="Arial" w:hAnsi="Arial" w:cs="Arial"/>
                <w:color w:val="C00000"/>
                <w:sz w:val="17"/>
                <w:szCs w:val="17"/>
              </w:rPr>
              <w:t>FSR-05 (Deploy command ≤40ms, ASIL D) and FSR-06 (Side-impact deployment &lt;8ms, ASIL D) are absent from the TR coverage table.</w:t>
            </w:r>
          </w:p>
        </w:tc>
      </w:tr>
      <w:tr w:rsidR="00BB039C" w14:paraId="167BB3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A39B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Why it matters</w:t>
            </w:r>
          </w:p>
        </w:tc>
        <w:tc>
          <w:tcPr>
            <w:tcW w:w="8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52DD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Both are ASIL D requirements with deviation/limitation status in SRS Rev 3.1, so they must appear in the TR coverage table.</w:t>
            </w:r>
          </w:p>
        </w:tc>
      </w:tr>
      <w:tr w:rsidR="00BB039C" w14:paraId="63FA81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A349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Safety impact</w:t>
            </w:r>
          </w:p>
        </w:tc>
        <w:tc>
          <w:tcPr>
            <w:tcW w:w="8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F5CDF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None. The deviations are already documented in SRS Rev 3.1 and are in the fail-safe direction. This is a documentation / traceability gap only.</w:t>
            </w:r>
          </w:p>
        </w:tc>
      </w:tr>
    </w:tbl>
    <w:p w14:paraId="1C40FEDD" w14:textId="77777777" w:rsidR="00BB039C" w:rsidRDefault="00BB039C">
      <w:pPr>
        <w:spacing w:before="40" w:after="40"/>
      </w:pPr>
    </w:p>
    <w:p w14:paraId="047E1B5D" w14:textId="77777777" w:rsidR="00BB039C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5.3  Open Findings</w:t>
      </w:r>
    </w:p>
    <w:tbl>
      <w:tblPr>
        <w:tblW w:w="9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900"/>
        <w:gridCol w:w="1600"/>
        <w:gridCol w:w="2700"/>
        <w:gridCol w:w="1200"/>
        <w:gridCol w:w="1050"/>
        <w:gridCol w:w="777"/>
      </w:tblGrid>
      <w:tr w:rsidR="00BB039C" w14:paraId="5F00974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EC5F4D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1106BC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Severity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C1437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Document / Topic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06B7A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881DEE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Owner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F121E7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Due</w:t>
            </w:r>
          </w:p>
        </w:tc>
        <w:tc>
          <w:tcPr>
            <w:tcW w:w="7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E9114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BB039C" w14:paraId="4E0832D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7CDDE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NCR-001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1800A" w14:textId="77777777" w:rsidR="00BB039C" w:rsidRDefault="00000000">
            <w:r>
              <w:rPr>
                <w:rFonts w:ascii="Arial" w:eastAsia="Arial" w:hAnsi="Arial" w:cs="Arial"/>
                <w:color w:val="C00000"/>
                <w:sz w:val="17"/>
                <w:szCs w:val="17"/>
              </w:rPr>
              <w:t>Major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9B08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SWE.3/SWE.6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74F3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FSR-15 deviation (50ms vs 2000ms) — accepted, fail-safe direction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7C99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SW Safety Eng.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CF44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Open</w:t>
            </w:r>
          </w:p>
        </w:tc>
        <w:tc>
          <w:tcPr>
            <w:tcW w:w="7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33229" w14:textId="77777777" w:rsidR="00BB039C" w:rsidRDefault="00000000">
            <w:r>
              <w:rPr>
                <w:rFonts w:ascii="Arial" w:eastAsia="Arial" w:hAnsi="Arial" w:cs="Arial"/>
                <w:color w:val="C00000"/>
                <w:sz w:val="17"/>
                <w:szCs w:val="17"/>
              </w:rPr>
              <w:t>Open</w:t>
            </w:r>
          </w:p>
        </w:tc>
      </w:tr>
      <w:tr w:rsidR="00BB039C" w14:paraId="29E4315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3948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F-2026-01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52BB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Minor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B32A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FSRS LCP04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2C6F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SC-10/SC-11 inconsistency between FSRS §8 and SCD §12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9036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Mobina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Ketabi</w:t>
            </w:r>
            <w:proofErr w:type="spellEnd"/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5177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2026-06-22</w:t>
            </w:r>
          </w:p>
        </w:tc>
        <w:tc>
          <w:tcPr>
            <w:tcW w:w="7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1B972" w14:textId="77777777" w:rsidR="00BB039C" w:rsidRDefault="00000000">
            <w:r>
              <w:rPr>
                <w:rFonts w:ascii="Arial" w:eastAsia="Arial" w:hAnsi="Arial" w:cs="Arial"/>
                <w:color w:val="C55A11"/>
                <w:sz w:val="17"/>
                <w:szCs w:val="17"/>
              </w:rPr>
              <w:t>Open</w:t>
            </w:r>
          </w:p>
        </w:tc>
      </w:tr>
      <w:tr w:rsidR="00BB039C" w14:paraId="66367FE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6ACA7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F-2026-02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A63C6" w14:textId="77777777" w:rsidR="00BB039C" w:rsidRDefault="00000000">
            <w:r>
              <w:rPr>
                <w:rFonts w:ascii="Arial" w:eastAsia="Arial" w:hAnsi="Arial" w:cs="Arial"/>
                <w:color w:val="C00000"/>
                <w:sz w:val="17"/>
                <w:szCs w:val="17"/>
              </w:rPr>
              <w:t>Major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28C5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Test Report §4.1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F485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FSR-05 (≤40ms) and FSR-06 (&lt;8ms) missing from TR Rev 2.0 §4.1 coverage table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6FDC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M. Chavez Avila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3BD9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2026-06-22</w:t>
            </w:r>
          </w:p>
        </w:tc>
        <w:tc>
          <w:tcPr>
            <w:tcW w:w="7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E6B49" w14:textId="77777777" w:rsidR="00BB039C" w:rsidRDefault="00000000">
            <w:r>
              <w:rPr>
                <w:rFonts w:ascii="Arial" w:eastAsia="Arial" w:hAnsi="Arial" w:cs="Arial"/>
                <w:color w:val="C00000"/>
                <w:sz w:val="17"/>
                <w:szCs w:val="17"/>
              </w:rPr>
              <w:t>Open</w:t>
            </w:r>
          </w:p>
        </w:tc>
      </w:tr>
      <w:tr w:rsidR="00BB039C" w14:paraId="39A0812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6679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lastRenderedPageBreak/>
              <w:t>F-2026-03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1B49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Minor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92A4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LCP05 §10.5 EMC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75BC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EMC measures defined but untested — declare lab-scope deviation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7C7E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D3CD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2026-06-22</w:t>
            </w:r>
          </w:p>
        </w:tc>
        <w:tc>
          <w:tcPr>
            <w:tcW w:w="7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2EB7A" w14:textId="77777777" w:rsidR="00BB039C" w:rsidRDefault="00000000">
            <w:r>
              <w:rPr>
                <w:rFonts w:ascii="Arial" w:eastAsia="Arial" w:hAnsi="Arial" w:cs="Arial"/>
                <w:color w:val="C55A11"/>
                <w:sz w:val="17"/>
                <w:szCs w:val="17"/>
              </w:rPr>
              <w:t>Open</w:t>
            </w:r>
          </w:p>
        </w:tc>
      </w:tr>
      <w:tr w:rsidR="00BB039C" w14:paraId="7737973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7D39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F-2026-04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C3B1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Minor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2C96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Repo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5402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Repo holds placeholders only; merge full doc set before v1.0.0 tag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BA3F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Paresh Patil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DF53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2026-06-22</w:t>
            </w:r>
          </w:p>
        </w:tc>
        <w:tc>
          <w:tcPr>
            <w:tcW w:w="7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66CC5" w14:textId="77777777" w:rsidR="00BB039C" w:rsidRDefault="00000000">
            <w:r>
              <w:rPr>
                <w:rFonts w:ascii="Arial" w:eastAsia="Arial" w:hAnsi="Arial" w:cs="Arial"/>
                <w:color w:val="C55A11"/>
                <w:sz w:val="17"/>
                <w:szCs w:val="17"/>
              </w:rPr>
              <w:t>Open</w:t>
            </w:r>
          </w:p>
        </w:tc>
      </w:tr>
      <w:tr w:rsidR="00BB039C" w14:paraId="14227C7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0BDB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F-2026-05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A2FCD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Minor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8B90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User Guide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EBDB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User Guide v2 missing LCP-15 decommissioning section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131E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Doc Lead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55B7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2026-06-24</w:t>
            </w:r>
          </w:p>
        </w:tc>
        <w:tc>
          <w:tcPr>
            <w:tcW w:w="7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3B70E" w14:textId="77777777" w:rsidR="00BB039C" w:rsidRDefault="00000000">
            <w:r>
              <w:rPr>
                <w:rFonts w:ascii="Arial" w:eastAsia="Arial" w:hAnsi="Arial" w:cs="Arial"/>
                <w:color w:val="C55A11"/>
                <w:sz w:val="17"/>
                <w:szCs w:val="17"/>
              </w:rPr>
              <w:t>Open</w:t>
            </w:r>
          </w:p>
        </w:tc>
      </w:tr>
      <w:tr w:rsidR="00BB039C" w14:paraId="053D034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D95A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F-2026-06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413B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Editorial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6509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LCP01 §4.3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D9DC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Role labels inconsistent with README (FSM and FS Assessor)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A794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Alita Shrestha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AF25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2026-06-22</w:t>
            </w:r>
          </w:p>
        </w:tc>
        <w:tc>
          <w:tcPr>
            <w:tcW w:w="7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05FED" w14:textId="77777777" w:rsidR="00BB039C" w:rsidRDefault="00000000"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Open</w:t>
            </w:r>
          </w:p>
        </w:tc>
      </w:tr>
      <w:tr w:rsidR="00BB039C" w14:paraId="426A281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2ADB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F-2026-07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EAB1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Editorial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7070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LCP02 §9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621D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Dependent-doc table cites LCP04 instead of LCP05 for SCD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CFDD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Alita Shrestha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3C91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2026-06-22</w:t>
            </w:r>
          </w:p>
        </w:tc>
        <w:tc>
          <w:tcPr>
            <w:tcW w:w="7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5A3D0" w14:textId="77777777" w:rsidR="00BB039C" w:rsidRDefault="00000000"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Open</w:t>
            </w:r>
          </w:p>
        </w:tc>
      </w:tr>
    </w:tbl>
    <w:p w14:paraId="4124EC60" w14:textId="65BFD02B" w:rsidR="00BB039C" w:rsidRDefault="00000000" w:rsidP="00A53D51">
      <w:r>
        <w:rPr>
          <w:rFonts w:ascii="Arial" w:eastAsia="Arial" w:hAnsi="Arial" w:cs="Arial"/>
          <w:b/>
          <w:bCs/>
          <w:color w:val="1F3864"/>
          <w:sz w:val="28"/>
          <w:szCs w:val="28"/>
        </w:rPr>
        <w:t>6.  Requirements Traceability Audit</w:t>
      </w:r>
    </w:p>
    <w:p w14:paraId="408CFAD0" w14:textId="77777777" w:rsidR="00BB039C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6.1  Forward Traceability Chain</w:t>
      </w:r>
    </w:p>
    <w:p w14:paraId="7B7ED287" w14:textId="77777777" w:rsidR="00BB039C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2E75B6"/>
        </w:rPr>
        <w:t>HARA → FSRS → SCD → SRS → SADS → Firmware Rev 3.3 → ITP/VVP → TR Rev 2.0</w:t>
      </w:r>
    </w:p>
    <w:p w14:paraId="4B5F847F" w14:textId="77777777" w:rsidR="00BB039C" w:rsidRDefault="00BB039C">
      <w:pPr>
        <w:spacing w:before="40" w:after="40"/>
      </w:pPr>
    </w:p>
    <w:p w14:paraId="2A6AD4EE" w14:textId="77777777" w:rsidR="00BB039C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6.2  FSR Coverage in TR Rev 2.0 §4.1</w:t>
      </w:r>
    </w:p>
    <w:tbl>
      <w:tblPr>
        <w:tblW w:w="9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700"/>
        <w:gridCol w:w="2200"/>
        <w:gridCol w:w="3327"/>
      </w:tblGrid>
      <w:tr w:rsidR="00BB039C" w14:paraId="45DC8B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776B4D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FSR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5C55B3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Title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5056A6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ASIL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18CEA3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TR Status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BBFCC3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BB039C" w14:paraId="42F1BF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06BF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FSR-01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BB57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Crash detection timing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E111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27E4A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 (IT-02, 06, 12)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3BC0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OK</w:t>
            </w:r>
          </w:p>
        </w:tc>
      </w:tr>
      <w:tr w:rsidR="00BB039C" w14:paraId="361D16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3F75D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FSR-02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5939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Algorithm cycle ≤1ms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CA5E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688A1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 (IT-11)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47B5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OK</w:t>
            </w:r>
          </w:p>
        </w:tc>
      </w:tr>
      <w:tr w:rsidR="00BB039C" w14:paraId="097E30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7EC5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FSR-03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16AF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Deployment authorisation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15E8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3F798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 (IT-02, 06, 09)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E75E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OK</w:t>
            </w:r>
          </w:p>
        </w:tc>
      </w:tr>
      <w:tr w:rsidR="00BB039C" w14:paraId="7C5666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79BE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FSR-04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5D5D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Prevention of unintended deploy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9BE4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45D9C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 (IT-01, 03, 06)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82AF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OK</w:t>
            </w:r>
          </w:p>
        </w:tc>
      </w:tr>
      <w:tr w:rsidR="00BB039C" w14:paraId="7F4E0D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DC1DA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FSR-05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293F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Deploy command ≤40ms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29D41" w14:textId="77777777" w:rsidR="00BB039C" w:rsidRDefault="00000000">
            <w:r>
              <w:rPr>
                <w:rFonts w:ascii="Arial" w:eastAsia="Arial" w:hAnsi="Arial" w:cs="Arial"/>
                <w:color w:val="C00000"/>
                <w:sz w:val="17"/>
                <w:szCs w:val="17"/>
              </w:rPr>
              <w:t>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7A780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MISSING from TR §4.1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187A9" w14:textId="77777777" w:rsidR="00BB039C" w:rsidRDefault="00000000">
            <w:r>
              <w:rPr>
                <w:rFonts w:ascii="Arial" w:eastAsia="Arial" w:hAnsi="Arial" w:cs="Arial"/>
                <w:color w:val="C00000"/>
                <w:sz w:val="17"/>
                <w:szCs w:val="17"/>
              </w:rPr>
              <w:t>SRS Rev 3.1 §3: DEVIATION — F-2026-02</w:t>
            </w:r>
          </w:p>
        </w:tc>
      </w:tr>
      <w:tr w:rsidR="00BB039C" w14:paraId="181D57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F70EC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FSR-06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C0E3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Side-impact deployment &lt;8ms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B016B" w14:textId="77777777" w:rsidR="00BB039C" w:rsidRDefault="00000000">
            <w:r>
              <w:rPr>
                <w:rFonts w:ascii="Arial" w:eastAsia="Arial" w:hAnsi="Arial" w:cs="Arial"/>
                <w:color w:val="C00000"/>
                <w:sz w:val="17"/>
                <w:szCs w:val="17"/>
              </w:rPr>
              <w:t>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235D1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MISSING from TR §4.1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78BDB" w14:textId="77777777" w:rsidR="00BB039C" w:rsidRDefault="00000000">
            <w:r>
              <w:rPr>
                <w:rFonts w:ascii="Arial" w:eastAsia="Arial" w:hAnsi="Arial" w:cs="Arial"/>
                <w:color w:val="C00000"/>
                <w:sz w:val="17"/>
                <w:szCs w:val="17"/>
              </w:rPr>
              <w:t>SRS Rev 3.1 §3: HW LIMITATION — F-2026-02</w:t>
            </w:r>
          </w:p>
        </w:tc>
      </w:tr>
      <w:tr w:rsidR="00BB039C" w14:paraId="4925AB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D0F3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FSR-07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D333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Dual-channel redundancy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3232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80B93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 (IT-06)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C4A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OK</w:t>
            </w:r>
          </w:p>
        </w:tc>
      </w:tr>
      <w:tr w:rsidR="00BB039C" w14:paraId="654D20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C2BC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FSR-08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8C23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Channel agreement verification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EBB8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CE8D6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 (IT-06)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D157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OK</w:t>
            </w:r>
          </w:p>
        </w:tc>
      </w:tr>
      <w:tr w:rsidR="00BB039C" w14:paraId="72A2D8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FC5D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FSR-09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4B40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Passenger airbag suppression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A2C0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7118E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 (IT-04)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963B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OK</w:t>
            </w:r>
          </w:p>
        </w:tc>
      </w:tr>
      <w:tr w:rsidR="00BB039C" w14:paraId="25E4C2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A128D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FSR-10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6A52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Suppress-on-fault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9D13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BBF84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 (IT-04)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ED59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GAP-02 still open</w:t>
            </w:r>
          </w:p>
        </w:tc>
      </w:tr>
      <w:tr w:rsidR="00BB039C" w14:paraId="2952A9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5982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FSR-11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A8BD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Digital input debounce 10ms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2E2F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9D1E2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 (IT-04)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58EC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GAP-01 CLOSED Rev 3.3</w:t>
            </w:r>
          </w:p>
        </w:tc>
      </w:tr>
      <w:tr w:rsidR="00BB039C" w14:paraId="0309A8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D8B9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FSR-12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1C00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Baby seat line monitoring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0BD0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FE838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BLOCKED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C74C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GAP-02 OPEN — accepted lab scope</w:t>
            </w:r>
          </w:p>
        </w:tc>
      </w:tr>
      <w:tr w:rsidR="00BB039C" w14:paraId="45C1A0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BA42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FSR-13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4E37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CRC-protected CAN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7AD7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68885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 (IT-05, 13)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0427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GAP-03 CLOSED SAM3X8E HW CRC</w:t>
            </w:r>
          </w:p>
        </w:tc>
      </w:tr>
      <w:tr w:rsidR="00BB039C" w14:paraId="228160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CD19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FSR-14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1DDD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CAN bitstream readback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8FD6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DAF35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BLOCKED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761D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GAP-04 OPEN — HW limitation</w:t>
            </w:r>
          </w:p>
        </w:tc>
      </w:tr>
      <w:tr w:rsidR="00BB039C" w14:paraId="59C682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04C8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FSR-15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578A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CAN timeout ≤50ms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206F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308D5" w14:textId="77777777" w:rsidR="00BB039C" w:rsidRDefault="00000000">
            <w:r>
              <w:rPr>
                <w:rFonts w:ascii="Arial" w:eastAsia="Arial" w:hAnsi="Arial" w:cs="Arial"/>
                <w:color w:val="C55A11"/>
                <w:sz w:val="17"/>
                <w:szCs w:val="17"/>
              </w:rPr>
              <w:t>PASS @ 2000ms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67C9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NCR-001 OPEN — accepted deviation</w:t>
            </w:r>
          </w:p>
        </w:tc>
      </w:tr>
      <w:tr w:rsidR="00BB039C" w14:paraId="061347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A72C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FSR-16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30A1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Crash notification ≤15ms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742F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FD391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 (IT-05, 13)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44E7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Event-triggered TX added Rev 3.0</w:t>
            </w:r>
          </w:p>
        </w:tc>
      </w:tr>
      <w:tr w:rsidR="00BB039C" w14:paraId="0E74B0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A61D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FSR-17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8C87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POST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FD9D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41D8A" w14:textId="77777777" w:rsidR="00BB039C" w:rsidRDefault="00000000">
            <w:r>
              <w:rPr>
                <w:rFonts w:ascii="Arial" w:eastAsia="Arial" w:hAnsi="Arial" w:cs="Arial"/>
                <w:color w:val="C55A11"/>
                <w:sz w:val="17"/>
                <w:szCs w:val="17"/>
              </w:rPr>
              <w:t>PASS (IT-10) partial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DFF3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GAP-05 OPEN Can0.begin() not checked</w:t>
            </w:r>
          </w:p>
        </w:tc>
      </w:tr>
      <w:tr w:rsidR="00BB039C" w14:paraId="674152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EAD4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FSR-18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AD86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Continuous diagnostics ≤100ms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CF68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A96B2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 (IT-07)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41BF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OK</w:t>
            </w:r>
          </w:p>
        </w:tc>
      </w:tr>
      <w:tr w:rsidR="00BB039C" w14:paraId="5362C7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5CAF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FSR-19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7299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DWI ≤800ms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3358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8AA26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 (IT-15)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4393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OK</w:t>
            </w:r>
          </w:p>
        </w:tc>
      </w:tr>
      <w:tr w:rsidR="00BB039C" w14:paraId="6C65E2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C684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FSR-20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9207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Safe-state transition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F69A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5A973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 (IT-07, 10)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282E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OK</w:t>
            </w:r>
          </w:p>
        </w:tc>
      </w:tr>
      <w:tr w:rsidR="00BB039C" w14:paraId="4FC6F8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762C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lastRenderedPageBreak/>
              <w:t>FSR-21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5D73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DTC logging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D5DA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E83E4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BLOCKED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6B2D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GAP-07 OPEN — Serial only, lab scope</w:t>
            </w:r>
          </w:p>
        </w:tc>
      </w:tr>
      <w:tr w:rsidR="00BB039C" w14:paraId="44B070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4D55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FSR-22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9AC9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Memory integrity / WDT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F275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46867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PASS (IT-16)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61BAD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GAP-06 CLOSED WDT enabled Rev 3.3</w:t>
            </w:r>
          </w:p>
        </w:tc>
      </w:tr>
    </w:tbl>
    <w:p w14:paraId="3FDF527F" w14:textId="77777777" w:rsidR="00BB039C" w:rsidRDefault="00BB039C">
      <w:pPr>
        <w:spacing w:before="40" w:after="40"/>
      </w:pPr>
    </w:p>
    <w:p w14:paraId="756CAE12" w14:textId="77777777" w:rsidR="00BB039C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6.3  Coverage Statistics</w:t>
      </w:r>
    </w:p>
    <w:tbl>
      <w:tblPr>
        <w:tblW w:w="10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5327"/>
      </w:tblGrid>
      <w:tr w:rsidR="00BB039C" w14:paraId="5B146CE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5EE3DE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58BB41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Value</w:t>
            </w:r>
          </w:p>
        </w:tc>
      </w:tr>
      <w:tr w:rsidR="00BB039C" w14:paraId="0393A6B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2ADE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Total FSRs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6B53D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22</w:t>
            </w:r>
          </w:p>
        </w:tc>
      </w:tr>
      <w:tr w:rsidR="00BB039C" w14:paraId="15B274E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FDE9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FSRs verified PASS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A7F4D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16 (FSR-01..04, 07..11, 13, 15, 16, 17, 18, 19, 20, 22)</w:t>
            </w:r>
          </w:p>
        </w:tc>
      </w:tr>
      <w:tr w:rsidR="00BB039C" w14:paraId="052D7D5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BAA2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FSRs BLOCKED (open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GAPs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accepted)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B1A5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 (FSR-12, FSR-14, FSR-21)</w:t>
            </w:r>
          </w:p>
        </w:tc>
      </w:tr>
      <w:tr w:rsidR="00BB039C" w14:paraId="40146E0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EBD1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FSRs missing from TR coverage table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7E0B6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2 (FSR-05, FSR-06) — F-2026-02</w:t>
            </w:r>
          </w:p>
        </w:tc>
      </w:tr>
      <w:tr w:rsidR="00BB039C" w14:paraId="793B431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EAA9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 coverage in TR (PASS + BLOCKED tracked)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3095F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20/22 = 90.9%</w:t>
            </w:r>
          </w:p>
        </w:tc>
      </w:tr>
      <w:tr w:rsidR="00BB039C" w14:paraId="6A52927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9074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 coverage including F-2026-02 documented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8B41D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100% once F-2026-02 is closed</w:t>
            </w:r>
          </w:p>
        </w:tc>
      </w:tr>
    </w:tbl>
    <w:p w14:paraId="3ECCDA41" w14:textId="77777777" w:rsidR="00A53D51" w:rsidRDefault="00A53D51" w:rsidP="00A53D51"/>
    <w:p w14:paraId="7503FBEE" w14:textId="6C20BBAD" w:rsidR="00BB039C" w:rsidRDefault="00000000" w:rsidP="00A53D51">
      <w:r>
        <w:rPr>
          <w:rFonts w:ascii="Arial" w:eastAsia="Arial" w:hAnsi="Arial" w:cs="Arial"/>
          <w:b/>
          <w:bCs/>
          <w:color w:val="1F3864"/>
          <w:sz w:val="28"/>
          <w:szCs w:val="28"/>
        </w:rPr>
        <w:t>7.  Software Quality Audit</w:t>
      </w:r>
    </w:p>
    <w:p w14:paraId="34E4E102" w14:textId="77777777" w:rsidR="00BB039C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7.1  Module Status (SADS Rev 3.0 §4.1)</w:t>
      </w:r>
    </w:p>
    <w:tbl>
      <w:tblPr>
        <w:tblW w:w="9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2000"/>
        <w:gridCol w:w="800"/>
        <w:gridCol w:w="3327"/>
      </w:tblGrid>
      <w:tr w:rsidR="00BB039C" w14:paraId="3AB03B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98D3D5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Module ID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035E82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Module Name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4D69AF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Primary FSRs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DC2AD9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ASIL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64C397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Status Rev 3.3</w:t>
            </w:r>
          </w:p>
        </w:tc>
      </w:tr>
      <w:tr w:rsidR="00BB039C" w14:paraId="0A4F35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670F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MOD-01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8BD7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Power-On Self-Test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8B91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FSR-17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0CEA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4410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Implemented (CPU/RAM/ADC) — GAP-05 open</w:t>
            </w:r>
          </w:p>
        </w:tc>
      </w:tr>
      <w:tr w:rsidR="00BB039C" w14:paraId="0F321C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B3E6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MOD-02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51E3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Sensor Acquisition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47A3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FSR-01, FSR-02, FSR-11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2960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388C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Implemented — debounce added (GAP-01 CLOSED)</w:t>
            </w:r>
          </w:p>
        </w:tc>
      </w:tr>
      <w:tr w:rsidR="00BB039C" w14:paraId="282F21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4991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MOD-03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0A29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Crash Detection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AB2B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FSR-01..04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7800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7936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Implemented — OR-fusion of 3 sensors</w:t>
            </w:r>
          </w:p>
        </w:tc>
      </w:tr>
      <w:tr w:rsidR="00BB039C" w14:paraId="5B1D75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6E22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MOD-04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FF53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Deployment Control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0595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FSR-03, 08, 09, 10, 20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118C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07BE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Implemented —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voteDeploy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+ event-trig TX</w:t>
            </w:r>
          </w:p>
        </w:tc>
      </w:tr>
      <w:tr w:rsidR="00BB039C" w14:paraId="5FC802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F64E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MOD-05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F108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CAN Communication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A6C6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FSR-13..16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E79D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4608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Implemented — HW CRC + 500ms HB + event TX</w:t>
            </w:r>
          </w:p>
        </w:tc>
      </w:tr>
      <w:tr w:rsidR="00BB039C" w14:paraId="3BCF2F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0FBB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MOD-06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59BF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Diagnostic Monitor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DD9B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FSR-17, 18, 19, 20, 22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6A3D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C/D</w:t>
            </w:r>
          </w:p>
        </w:tc>
        <w:tc>
          <w:tcPr>
            <w:tcW w:w="3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83ED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Implemented —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systemFault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aggregation</w:t>
            </w:r>
          </w:p>
        </w:tc>
      </w:tr>
    </w:tbl>
    <w:p w14:paraId="164CA5A5" w14:textId="77777777" w:rsidR="00BB039C" w:rsidRDefault="00BB039C">
      <w:pPr>
        <w:spacing w:before="40" w:after="40"/>
      </w:pPr>
    </w:p>
    <w:p w14:paraId="157B6CF5" w14:textId="77777777" w:rsidR="00BB039C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7.2  Structural Coverage (TR Rev 2.0 §2.1, §4.2)</w:t>
      </w:r>
    </w:p>
    <w:tbl>
      <w:tblPr>
        <w:tblW w:w="10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500"/>
        <w:gridCol w:w="4827"/>
      </w:tblGrid>
      <w:tr w:rsidR="00BB039C" w14:paraId="0F21A5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0FA774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97ECAC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ASIL D Target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5F7306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Achieved</w:t>
            </w:r>
          </w:p>
        </w:tc>
        <w:tc>
          <w:tcPr>
            <w:tcW w:w="4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CA6A3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Method / Evidence</w:t>
            </w:r>
          </w:p>
        </w:tc>
      </w:tr>
      <w:tr w:rsidR="00BB039C" w14:paraId="50B44B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9AE8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Statement coverage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9662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100%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E2B3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100%</w:t>
            </w:r>
          </w:p>
        </w:tc>
        <w:tc>
          <w:tcPr>
            <w:tcW w:w="4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5C28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All MOD-01…06 exercised across IT-01…IT-16</w:t>
            </w:r>
          </w:p>
        </w:tc>
      </w:tr>
      <w:tr w:rsidR="00BB039C" w14:paraId="0F8D2A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998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Branch coverage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7622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100%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E308A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100%</w:t>
            </w:r>
          </w:p>
        </w:tc>
        <w:tc>
          <w:tcPr>
            <w:tcW w:w="4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8F00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TR §4.2 — both TRUE/FALSE outcomes of all conditionals covered</w:t>
            </w:r>
          </w:p>
        </w:tc>
      </w:tr>
      <w:tr w:rsidR="00BB039C" w14:paraId="2D15DF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13BF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MC/DC coverage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665F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100%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2C2DE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100%</w:t>
            </w:r>
          </w:p>
        </w:tc>
        <w:tc>
          <w:tcPr>
            <w:tcW w:w="4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AAE84" w14:textId="77777777" w:rsidR="00BB039C" w:rsidRDefault="00000000"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voteDeploy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4-condition AND, baby-seat gate, OR-fusion — TC-VER-002</w:t>
            </w:r>
          </w:p>
        </w:tc>
      </w:tr>
      <w:tr w:rsidR="00BB039C" w14:paraId="132D6C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E0BB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Fault detection rate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5638D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≥ 90%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8BE6F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100% (6/6)</w:t>
            </w:r>
          </w:p>
        </w:tc>
        <w:tc>
          <w:tcPr>
            <w:tcW w:w="4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E9A9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IT-07, IT-09, IT-10, IT-14, IT-15, IT-16 — all faults detected</w:t>
            </w:r>
          </w:p>
        </w:tc>
      </w:tr>
    </w:tbl>
    <w:p w14:paraId="50B57A14" w14:textId="77777777" w:rsidR="00BB039C" w:rsidRDefault="00BB039C">
      <w:pPr>
        <w:spacing w:before="40" w:after="40"/>
      </w:pPr>
    </w:p>
    <w:p w14:paraId="5D192269" w14:textId="77777777" w:rsidR="00BB039C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7.3  Coding Constraints Compliance</w:t>
      </w:r>
    </w:p>
    <w:p w14:paraId="284A0B7C" w14:textId="77777777" w:rsidR="00BB039C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 xml:space="preserve">Audit of FINAL-CODE-AIRBAG-ECU-001_2.ino Rev 3.3 confirms compliance with all SADS §8.4 coding constraints — </w:t>
      </w:r>
      <w:r>
        <w:rPr>
          <w:rFonts w:ascii="Arial" w:eastAsia="Arial" w:hAnsi="Arial" w:cs="Arial"/>
          <w:b/>
          <w:bCs/>
          <w:color w:val="375623"/>
        </w:rPr>
        <w:t>0 violations detected.</w:t>
      </w:r>
    </w:p>
    <w:p w14:paraId="3BA758C2" w14:textId="77777777" w:rsidR="00BB039C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 xml:space="preserve">Permitted: </w:t>
      </w:r>
      <w:proofErr w:type="spellStart"/>
      <w:r>
        <w:rPr>
          <w:rFonts w:ascii="Arial" w:eastAsia="Arial" w:hAnsi="Arial" w:cs="Arial"/>
          <w:color w:val="000000"/>
        </w:rPr>
        <w:t>analogRead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digitalRead</w:t>
      </w:r>
      <w:proofErr w:type="spellEnd"/>
      <w:r>
        <w:rPr>
          <w:rFonts w:ascii="Arial" w:eastAsia="Arial" w:hAnsi="Arial" w:cs="Arial"/>
          <w:color w:val="000000"/>
        </w:rPr>
        <w:t xml:space="preserve">/Write, Can0.sendFrame/read, </w:t>
      </w:r>
      <w:proofErr w:type="spellStart"/>
      <w:r>
        <w:rPr>
          <w:rFonts w:ascii="Arial" w:eastAsia="Arial" w:hAnsi="Arial" w:cs="Arial"/>
          <w:color w:val="000000"/>
        </w:rPr>
        <w:t>millis</w:t>
      </w:r>
      <w:proofErr w:type="spellEnd"/>
      <w:r>
        <w:rPr>
          <w:rFonts w:ascii="Arial" w:eastAsia="Arial" w:hAnsi="Arial" w:cs="Arial"/>
          <w:color w:val="000000"/>
        </w:rPr>
        <w:t xml:space="preserve">(), </w:t>
      </w:r>
      <w:proofErr w:type="spellStart"/>
      <w:r>
        <w:rPr>
          <w:rFonts w:ascii="Arial" w:eastAsia="Arial" w:hAnsi="Arial" w:cs="Arial"/>
          <w:color w:val="000000"/>
        </w:rPr>
        <w:t>Serial.print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1E04D39C" w14:textId="77777777" w:rsidR="00BB039C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 xml:space="preserve">Forbidden (confirmed absent): malloc, new, delete, recursion, unbounded loops, delay() inside loop(), clearing sticky </w:t>
      </w:r>
      <w:proofErr w:type="spellStart"/>
      <w:r>
        <w:rPr>
          <w:rFonts w:ascii="Arial" w:eastAsia="Arial" w:hAnsi="Arial" w:cs="Arial"/>
          <w:color w:val="000000"/>
        </w:rPr>
        <w:t>faultCPU</w:t>
      </w:r>
      <w:proofErr w:type="spellEnd"/>
      <w:r>
        <w:rPr>
          <w:rFonts w:ascii="Arial" w:eastAsia="Arial" w:hAnsi="Arial" w:cs="Arial"/>
          <w:color w:val="000000"/>
        </w:rPr>
        <w:t>/RAM/ADC after set, runtime modification of ECU_ID/DATA_ID/REMOTE_ID.</w:t>
      </w:r>
    </w:p>
    <w:p w14:paraId="3A36C5F0" w14:textId="77777777" w:rsidR="00BB039C" w:rsidRDefault="00BB039C">
      <w:pPr>
        <w:spacing w:before="40" w:after="40"/>
      </w:pPr>
    </w:p>
    <w:p w14:paraId="62545FDA" w14:textId="77777777" w:rsidR="00BB039C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lastRenderedPageBreak/>
        <w:t>7.4  Compliance Gap Status (SADS Rev 3.0 §10)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00"/>
        <w:gridCol w:w="2700"/>
        <w:gridCol w:w="2000"/>
        <w:gridCol w:w="2500"/>
      </w:tblGrid>
      <w:tr w:rsidR="00BB039C" w14:paraId="660546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EE1BF7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GAP ID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B3B08B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FSR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887DB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D0C1B7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Status Rev 3.3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A4455A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QA Disposition</w:t>
            </w:r>
          </w:p>
        </w:tc>
      </w:tr>
      <w:tr w:rsidR="00BB039C" w14:paraId="09946F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29DFD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GAP-01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3EB1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FSR-11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EDF0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Baby-seat debounce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F9558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CLOSED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11D7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Accepted</w:t>
            </w:r>
          </w:p>
        </w:tc>
      </w:tr>
      <w:tr w:rsidR="00BB039C" w14:paraId="319855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55BD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GAP-02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2058D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FSR-12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BCB0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Baby-seat line continuity monitoring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8154C" w14:textId="77777777" w:rsidR="00BB039C" w:rsidRDefault="00000000">
            <w:r>
              <w:rPr>
                <w:rFonts w:ascii="Arial" w:eastAsia="Arial" w:hAnsi="Arial" w:cs="Arial"/>
                <w:color w:val="C00000"/>
                <w:sz w:val="17"/>
                <w:szCs w:val="17"/>
              </w:rPr>
              <w:t>OPEN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5CAF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Accepted for laboratory scope; flagged in UG</w:t>
            </w:r>
          </w:p>
        </w:tc>
      </w:tr>
      <w:tr w:rsidR="00BB039C" w14:paraId="2341CF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490B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GAP-03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1B6D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FSR-13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1476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Software CRC removed (HW CRC used)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E0633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CLOSED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0B80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Accepted — ISO 11898 HW CRC</w:t>
            </w:r>
          </w:p>
        </w:tc>
      </w:tr>
      <w:tr w:rsidR="00BB039C" w14:paraId="255CB3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7CFA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GAP-04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4E91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FSR-14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E170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Parallel CAN bitstream readback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55570" w14:textId="77777777" w:rsidR="00BB039C" w:rsidRDefault="00000000">
            <w:r>
              <w:rPr>
                <w:rFonts w:ascii="Arial" w:eastAsia="Arial" w:hAnsi="Arial" w:cs="Arial"/>
                <w:color w:val="C55A11"/>
                <w:sz w:val="17"/>
                <w:szCs w:val="17"/>
              </w:rPr>
              <w:t>OPEN — HW limit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B558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Accepted deviation</w:t>
            </w:r>
          </w:p>
        </w:tc>
      </w:tr>
      <w:tr w:rsidR="00BB039C" w14:paraId="557E41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0840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GAP-05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4E8BD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FSR-17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1747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Can0.begin() return not checked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F242C" w14:textId="77777777" w:rsidR="00BB039C" w:rsidRDefault="00000000">
            <w:r>
              <w:rPr>
                <w:rFonts w:ascii="Arial" w:eastAsia="Arial" w:hAnsi="Arial" w:cs="Arial"/>
                <w:color w:val="C55A11"/>
                <w:sz w:val="17"/>
                <w:szCs w:val="17"/>
              </w:rPr>
              <w:t>OPEN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B858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Recommend fix before V&amp;V completion</w:t>
            </w:r>
          </w:p>
        </w:tc>
      </w:tr>
      <w:tr w:rsidR="00BB039C" w14:paraId="7FD209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0BEF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GAP-06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B6FE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FSR-22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1177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Hardware WDT enable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EC1B9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CLOSED Rev 3.3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AA03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Accepted</w:t>
            </w:r>
          </w:p>
        </w:tc>
      </w:tr>
      <w:tr w:rsidR="00BB039C" w14:paraId="125FE5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C5B7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GAP-07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CD0F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FSR-21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AA36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DTC logging to EEPROM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54F4" w14:textId="77777777" w:rsidR="00BB039C" w:rsidRDefault="00000000">
            <w:r>
              <w:rPr>
                <w:rFonts w:ascii="Arial" w:eastAsia="Arial" w:hAnsi="Arial" w:cs="Arial"/>
                <w:color w:val="C55A11"/>
                <w:sz w:val="17"/>
                <w:szCs w:val="17"/>
              </w:rPr>
              <w:t>OPEN — lab scope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6C06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Accepted deviation</w:t>
            </w:r>
          </w:p>
        </w:tc>
      </w:tr>
      <w:tr w:rsidR="00BB039C" w14:paraId="77C146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337B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GAP-08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C4F4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FSR-15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B1A2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CAN timeout 2000ms vs FSRS 50ms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8556B" w14:textId="77777777" w:rsidR="00BB039C" w:rsidRDefault="00000000">
            <w:r>
              <w:rPr>
                <w:rFonts w:ascii="Arial" w:eastAsia="Arial" w:hAnsi="Arial" w:cs="Arial"/>
                <w:color w:val="C00000"/>
                <w:sz w:val="17"/>
                <w:szCs w:val="17"/>
              </w:rPr>
              <w:t>OPEN — NCR-001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1A34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Conditional accept; safe-direction confirmed</w:t>
            </w:r>
          </w:p>
        </w:tc>
      </w:tr>
    </w:tbl>
    <w:p w14:paraId="4CC57A31" w14:textId="26015A0C" w:rsidR="00BB039C" w:rsidRDefault="00BB039C"/>
    <w:p w14:paraId="4EED764D" w14:textId="77777777" w:rsidR="00BB039C" w:rsidRDefault="00000000">
      <w:pPr>
        <w:pBdr>
          <w:bottom w:val="single" w:sz="6" w:space="4" w:color="2E75B6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8.  Hardware / Integration Test Audit (TR Rev 2.0)</w:t>
      </w:r>
    </w:p>
    <w:p w14:paraId="06E05346" w14:textId="77777777" w:rsidR="00BB039C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8.1  Bring-Up Sign-Off (TR §1)</w:t>
      </w:r>
    </w:p>
    <w:p w14:paraId="54C529B6" w14:textId="53DDB393" w:rsidR="00BB039C" w:rsidRDefault="00000000" w:rsidP="00A53D51">
      <w:pPr>
        <w:spacing w:before="60" w:after="60"/>
      </w:pPr>
      <w:r>
        <w:rPr>
          <w:rFonts w:ascii="Arial" w:eastAsia="Arial" w:hAnsi="Arial" w:cs="Arial"/>
          <w:color w:val="000000"/>
        </w:rPr>
        <w:t>All 12 bring-up steps PASS. Date: 2026-06-15. Test location: HS Harz Laboratory, ambient 16°C, supply 3.3V measured. Executed by Om Naik, reviewed by Mariana Chavez Avila on firmware Rev 3.3 (both ECU 1 and ECU 2).</w:t>
      </w:r>
    </w:p>
    <w:p w14:paraId="2ADE03E9" w14:textId="77777777" w:rsidR="00BB039C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8.2  Integration Test Execution (TR §2.1)</w:t>
      </w:r>
    </w:p>
    <w:p w14:paraId="2248BE7D" w14:textId="77777777" w:rsidR="00BB039C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 xml:space="preserve">Aggregate result: 16 integration tests (IT-01…IT-16) executed against firmware Rev 3.3 — </w:t>
      </w:r>
      <w:r>
        <w:rPr>
          <w:rFonts w:ascii="Arial" w:eastAsia="Arial" w:hAnsi="Arial" w:cs="Arial"/>
          <w:b/>
          <w:bCs/>
          <w:color w:val="375623"/>
        </w:rPr>
        <w:t>16 PASS, 0 FAIL, 0 BLOCKED.</w:t>
      </w:r>
    </w:p>
    <w:p w14:paraId="0425598D" w14:textId="7B3EDE93" w:rsidR="00BB039C" w:rsidRDefault="00000000" w:rsidP="00A53D51">
      <w:pPr>
        <w:spacing w:before="60" w:after="60"/>
      </w:pPr>
      <w:r>
        <w:rPr>
          <w:rFonts w:ascii="Arial" w:eastAsia="Arial" w:hAnsi="Arial" w:cs="Arial"/>
          <w:color w:val="000000"/>
        </w:rPr>
        <w:t>Coverage areas: no-crash baseline, full + single-channel crash (2oo2 AND gate), baby-seat suppression, CAN heartbeat/disconnect/reconnect, peer fault bit, POST fault, ≤1ms loop, ≤20ms crash response, DWI ≤800ms, WDT reset (GAP-06 closed). Single accepted deviation NCR-001 (FSR-15 timeout 2000ms) materialises in IT-07 and IT-14.</w:t>
      </w:r>
    </w:p>
    <w:p w14:paraId="27E9268E" w14:textId="77777777" w:rsidR="00BB039C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8.3  Validation Test Execution (VVP Rev 1.3 §5)</w:t>
      </w:r>
    </w:p>
    <w:p w14:paraId="53AF1202" w14:textId="35ED94E1" w:rsidR="00BB039C" w:rsidRDefault="00000000" w:rsidP="00A53D51">
      <w:pPr>
        <w:spacing w:before="60" w:after="60"/>
      </w:pPr>
      <w:r>
        <w:rPr>
          <w:rFonts w:ascii="Arial" w:eastAsia="Arial" w:hAnsi="Arial" w:cs="Arial"/>
          <w:color w:val="000000"/>
        </w:rPr>
        <w:t xml:space="preserve">8 validation cases TC-VAL-001…TC-VAL-008 covering SG-01, SG-02, SG-03, SG-05, SG-06 and SG-07 — </w:t>
      </w:r>
      <w:r>
        <w:rPr>
          <w:rFonts w:ascii="Arial" w:eastAsia="Arial" w:hAnsi="Arial" w:cs="Arial"/>
          <w:b/>
          <w:bCs/>
          <w:color w:val="375623"/>
        </w:rPr>
        <w:t>all PASS.</w:t>
      </w:r>
      <w:r>
        <w:rPr>
          <w:rFonts w:ascii="Arial" w:eastAsia="Arial" w:hAnsi="Arial" w:cs="Arial"/>
          <w:color w:val="000000"/>
        </w:rPr>
        <w:t xml:space="preserve"> TC-VAL-005 carries the GAP-02 caveat (baby-seat line continuity, accepted lab scope); TC-VAL-006 references NCR-001.</w:t>
      </w:r>
    </w:p>
    <w:p w14:paraId="7E52BB94" w14:textId="77777777" w:rsidR="00BB039C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8.4  Evidence Archive (TR §6)</w:t>
      </w:r>
    </w:p>
    <w:p w14:paraId="14CB6255" w14:textId="76754FBB" w:rsidR="00A53D51" w:rsidRPr="00A53D51" w:rsidRDefault="00000000" w:rsidP="00A53D51">
      <w:pPr>
        <w:spacing w:before="60" w:after="60"/>
      </w:pPr>
      <w:r>
        <w:rPr>
          <w:rFonts w:ascii="Arial" w:eastAsia="Arial" w:hAnsi="Arial" w:cs="Arial"/>
          <w:color w:val="000000"/>
        </w:rPr>
        <w:t>All evidence (per IT case: ECU 1 Serial log, ECU 2 Serial log, USBCANV2 CSV, LED photo, timing log) is recorded as ARCHIVED under TEST_SESSION_2026-06-15/. Evidence record is complete; LED photos and CAN logs referenced in each IT-XX record are present in the test session folder.</w:t>
      </w:r>
    </w:p>
    <w:p w14:paraId="2013E41D" w14:textId="26292DB6" w:rsidR="00BB039C" w:rsidRDefault="00000000" w:rsidP="00A53D51">
      <w:pPr>
        <w:spacing w:before="60" w:after="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9.  Non-Conformance Register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900"/>
        <w:gridCol w:w="900"/>
        <w:gridCol w:w="2000"/>
        <w:gridCol w:w="2000"/>
        <w:gridCol w:w="2000"/>
        <w:gridCol w:w="1100"/>
      </w:tblGrid>
      <w:tr w:rsidR="00BB039C" w14:paraId="420920C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22E136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NCR ID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26A2B1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Source IT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3C447B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Severity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1BF6FB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DEBBED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Root Cause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DC242E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Corrective Action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4AB36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BB039C" w14:paraId="06CFC8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BCDFB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NCR-001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A05E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IT-14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1422B" w14:textId="77777777" w:rsidR="00BB039C" w:rsidRDefault="00000000">
            <w:r>
              <w:rPr>
                <w:rFonts w:ascii="Arial" w:eastAsia="Arial" w:hAnsi="Arial" w:cs="Arial"/>
                <w:color w:val="C00000"/>
                <w:sz w:val="17"/>
                <w:szCs w:val="17"/>
              </w:rPr>
              <w:t>Major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4178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FSR-15 specifies ≤50ms CAN timeout; implementation uses 2000ms.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780D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A 50ms timeout would produce continuous false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faultCOMM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because the heartbeat is 500ms.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5A58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Formal deviation rationale: timeout is in the fail-safe direction. Long-term: shorten heartbeat below 50ms or move to event-driven inter-ECU sync.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CBA9B" w14:textId="77777777" w:rsidR="00BB039C" w:rsidRDefault="00000000">
            <w:r>
              <w:rPr>
                <w:rFonts w:ascii="Arial" w:eastAsia="Arial" w:hAnsi="Arial" w:cs="Arial"/>
                <w:color w:val="C55A11"/>
                <w:sz w:val="17"/>
                <w:szCs w:val="17"/>
              </w:rPr>
              <w:t>OPEN — accepted</w:t>
            </w:r>
          </w:p>
        </w:tc>
      </w:tr>
    </w:tbl>
    <w:p w14:paraId="377E9048" w14:textId="77777777" w:rsidR="00A53D51" w:rsidRDefault="00A53D51" w:rsidP="00A53D51"/>
    <w:p w14:paraId="224151D5" w14:textId="7E8E6325" w:rsidR="00BB039C" w:rsidRDefault="00000000" w:rsidP="00A53D51">
      <w:r>
        <w:rPr>
          <w:rFonts w:ascii="Arial" w:eastAsia="Arial" w:hAnsi="Arial" w:cs="Arial"/>
          <w:b/>
          <w:bCs/>
          <w:color w:val="1F3864"/>
          <w:sz w:val="28"/>
          <w:szCs w:val="28"/>
        </w:rPr>
        <w:t>10.  Risks and Mitigations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1200"/>
        <w:gridCol w:w="1000"/>
        <w:gridCol w:w="3200"/>
      </w:tblGrid>
      <w:tr w:rsidR="00BB039C" w14:paraId="7EF7CE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ED0C28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F821B7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Risk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323263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Likelihood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3CFB0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Impact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0376F7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Mitigation</w:t>
            </w:r>
          </w:p>
        </w:tc>
      </w:tr>
      <w:tr w:rsidR="00BB039C" w14:paraId="6A0ABD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5216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lastRenderedPageBreak/>
              <w:t>R-01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F2EE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F-2026-02 — FSR-05/FSR-06 deviations not visible in TR §4.1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64BF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E62CE" w14:textId="77777777" w:rsidR="00BB039C" w:rsidRDefault="00000000">
            <w:r>
              <w:rPr>
                <w:rFonts w:ascii="Arial" w:eastAsia="Arial" w:hAnsi="Arial" w:cs="Arial"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16BA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Add both FSRs to TR §4.1 with status DEVIATION; reference SRS Rev 3.1</w:t>
            </w:r>
          </w:p>
        </w:tc>
      </w:tr>
      <w:tr w:rsidR="00BB039C" w14:paraId="1E598A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2ED5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R-02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9345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NCR-001 timeout 40× larger than FSR — visibility to assessor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AF8B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3E33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075F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Already accepted; ensure formal NCR is signed off by FSM and QM</w:t>
            </w:r>
          </w:p>
        </w:tc>
      </w:tr>
      <w:tr w:rsidR="00BB039C" w14:paraId="51602F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2660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R-03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2126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Arduino Due is not automotive-qualified — exercise-only platform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817A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FA07A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Low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C67A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Documented as laboratory constraint in LCP01 §5 and User Guide</w:t>
            </w:r>
          </w:p>
        </w:tc>
      </w:tr>
      <w:tr w:rsidR="00BB039C" w14:paraId="3A2324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A956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R-04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233C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GAP-02 — baby-seat open-circuit not detected (FSR-12 BLOCKED)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975A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FE3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B26F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Pull-up holds line HIGH on open circuit (fail-safe). Document residual risk.</w:t>
            </w:r>
          </w:p>
        </w:tc>
      </w:tr>
      <w:tr w:rsidR="00BB039C" w14:paraId="304E21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AD10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R-05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2730D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Repo snapshot has only role placeholders (F-2026-04)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4B4D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A13A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0404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Merge all 13 documents and firmware Rev 3.3 into repo before v1.0.0 tag</w:t>
            </w:r>
          </w:p>
        </w:tc>
      </w:tr>
      <w:tr w:rsidR="00BB039C" w14:paraId="6C383E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18F4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R-06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3332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EMC measures (LCP05 §10.5) untested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DF8C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E6261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Low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10CE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Declared out-of-scope for laboratory exercise</w:t>
            </w:r>
          </w:p>
        </w:tc>
      </w:tr>
    </w:tbl>
    <w:p w14:paraId="0639791F" w14:textId="77777777" w:rsidR="00A53D51" w:rsidRDefault="00A53D51" w:rsidP="00A53D51"/>
    <w:p w14:paraId="2FBB9B81" w14:textId="55E67C40" w:rsidR="00BB039C" w:rsidRDefault="00000000" w:rsidP="00A53D51">
      <w:r>
        <w:rPr>
          <w:rFonts w:ascii="Arial" w:eastAsia="Arial" w:hAnsi="Arial" w:cs="Arial"/>
          <w:b/>
          <w:bCs/>
          <w:color w:val="1F3864"/>
          <w:sz w:val="28"/>
          <w:szCs w:val="28"/>
        </w:rPr>
        <w:t>11.  Metrics Summary</w:t>
      </w:r>
    </w:p>
    <w:tbl>
      <w:tblPr>
        <w:tblW w:w="10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5327"/>
      </w:tblGrid>
      <w:tr w:rsidR="00BB039C" w14:paraId="49240D2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49650D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B67E9C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Value</w:t>
            </w:r>
          </w:p>
        </w:tc>
      </w:tr>
      <w:tr w:rsidR="00BB039C" w14:paraId="21A1886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A3D6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Lifecycle phases planned (IEC 61508)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2924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16</w:t>
            </w:r>
          </w:p>
        </w:tc>
      </w:tr>
      <w:tr w:rsidR="00BB039C" w14:paraId="79835F2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B9C0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Lifecycle phases with released work products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CCD7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14 OK + 2 Partial</w:t>
            </w:r>
          </w:p>
        </w:tc>
      </w:tr>
      <w:tr w:rsidR="00BB039C" w14:paraId="608B0CA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5CD4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Hazards identified (HARA)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2127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12 (H1-01 … H4-02)</w:t>
            </w:r>
          </w:p>
        </w:tc>
      </w:tr>
      <w:tr w:rsidR="00BB039C" w14:paraId="1818747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0A60D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Use cases (HARA)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F1C9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12 (UC-01 … UC-12)</w:t>
            </w:r>
          </w:p>
        </w:tc>
      </w:tr>
      <w:tr w:rsidR="00BB039C" w14:paraId="2BDFA54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9E2F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Safety Goals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5B5E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 (3×ASIL D, 2×ASIL C, 1×ASIL B, 1×ASIL A)</w:t>
            </w:r>
          </w:p>
        </w:tc>
      </w:tr>
      <w:tr w:rsidR="00BB039C" w14:paraId="6323585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53AA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Functional Safety Requirements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84E5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22 (FSR-01 … FSR-22)</w:t>
            </w:r>
          </w:p>
        </w:tc>
      </w:tr>
      <w:tr w:rsidR="00BB039C" w14:paraId="081B033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10CE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Safety Constraints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8A0B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11 (SC-01 … SC-11) — note: FSRS lists SC-01..SC-09 (F-2026-01)</w:t>
            </w:r>
          </w:p>
        </w:tc>
      </w:tr>
      <w:tr w:rsidR="00BB039C" w14:paraId="466F53C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75AA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Software Requirements (SRS Rev 3.1)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D944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25 (SWR-01 … SWR-25)</w:t>
            </w:r>
          </w:p>
        </w:tc>
      </w:tr>
      <w:tr w:rsidR="00BB039C" w14:paraId="2DDF69B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E7C5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Software modules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42D0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 (MOD-01 … MOD-06)</w:t>
            </w:r>
          </w:p>
        </w:tc>
      </w:tr>
      <w:tr w:rsidR="00BB039C" w14:paraId="04AB864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6551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Integration test cases executed (TR Rev 2.0)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BFAA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16 (IT-01 … IT-16)</w:t>
            </w:r>
          </w:p>
        </w:tc>
      </w:tr>
      <w:tr w:rsidR="00BB039C" w14:paraId="3042708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C033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Integration test pass rate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3A374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16/16 = 100%</w:t>
            </w:r>
          </w:p>
        </w:tc>
      </w:tr>
      <w:tr w:rsidR="00BB039C" w14:paraId="4D583BD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2FD1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Validation test cases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57C8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 (TC-VAL-001 … 008) — all PASS</w:t>
            </w:r>
          </w:p>
        </w:tc>
      </w:tr>
      <w:tr w:rsidR="00BB039C" w14:paraId="42766DA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B677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Verification test cases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C1B7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 (TC-VER-001 … 010) — all PASS</w:t>
            </w:r>
          </w:p>
        </w:tc>
      </w:tr>
      <w:tr w:rsidR="00BB039C" w14:paraId="2389258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9C68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Statement / Branch / MC-DC coverage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23CF4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100% / 100% / 100%</w:t>
            </w:r>
          </w:p>
        </w:tc>
      </w:tr>
      <w:tr w:rsidR="00BB039C" w14:paraId="7C6D962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23B9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Open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GAPs</w:t>
            </w:r>
            <w:proofErr w:type="spellEnd"/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4A72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5 (GAP-02, 04, 05, 07, 08)</w:t>
            </w:r>
          </w:p>
        </w:tc>
      </w:tr>
      <w:tr w:rsidR="00BB039C" w14:paraId="4A15873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724B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Closed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GAPs</w:t>
            </w:r>
            <w:proofErr w:type="spellEnd"/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8A818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3 (GAP-01, 03, 06)</w:t>
            </w:r>
          </w:p>
        </w:tc>
      </w:tr>
      <w:tr w:rsidR="00BB039C" w14:paraId="75964AA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15BC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Open NCRs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A41AC" w14:textId="77777777" w:rsidR="00BB039C" w:rsidRDefault="00000000">
            <w:r>
              <w:rPr>
                <w:rFonts w:ascii="Arial" w:eastAsia="Arial" w:hAnsi="Arial" w:cs="Arial"/>
                <w:color w:val="C00000"/>
                <w:sz w:val="17"/>
                <w:szCs w:val="17"/>
              </w:rPr>
              <w:t>1 (NCR-001)</w:t>
            </w:r>
          </w:p>
        </w:tc>
      </w:tr>
      <w:tr w:rsidR="00BB039C" w14:paraId="3C7E0A5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B13C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QA findings open (this report)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39A95" w14:textId="77777777" w:rsidR="00BB039C" w:rsidRDefault="00000000">
            <w:r>
              <w:rPr>
                <w:rFonts w:ascii="Arial" w:eastAsia="Arial" w:hAnsi="Arial" w:cs="Arial"/>
                <w:color w:val="C55A11"/>
                <w:sz w:val="17"/>
                <w:szCs w:val="17"/>
              </w:rPr>
              <w:t>7 (1 Major, 4 Minor, 2 Editorial)</w:t>
            </w:r>
          </w:p>
        </w:tc>
      </w:tr>
      <w:tr w:rsidR="00BB039C" w14:paraId="4DDF10D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E842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QA findings closed since Rev 2.0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03431" w14:textId="77777777" w:rsidR="00BB039C" w:rsidRDefault="00000000">
            <w:r>
              <w:rPr>
                <w:rFonts w:ascii="Arial" w:eastAsia="Arial" w:hAnsi="Arial" w:cs="Arial"/>
                <w:color w:val="375623"/>
                <w:sz w:val="17"/>
                <w:szCs w:val="17"/>
              </w:rPr>
              <w:t>7 (4 NC + 3 W from Rev 2.0)</w:t>
            </w:r>
          </w:p>
        </w:tc>
      </w:tr>
    </w:tbl>
    <w:p w14:paraId="01960E88" w14:textId="77777777" w:rsidR="00BB039C" w:rsidRDefault="00000000">
      <w:r>
        <w:br w:type="page"/>
      </w:r>
    </w:p>
    <w:p w14:paraId="74B825A2" w14:textId="77777777" w:rsidR="00BB039C" w:rsidRDefault="00000000">
      <w:pPr>
        <w:pBdr>
          <w:bottom w:val="single" w:sz="6" w:space="4" w:color="2E75B6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12.  ASPICE Process Capability Level Results</w:t>
      </w:r>
    </w:p>
    <w:p w14:paraId="5788BAD4" w14:textId="77777777" w:rsidR="00BB039C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>Target: CL 2 (Managed) for SYS, SWE, MAN.3, SUP.1, SUP.8, SUP.10; CL 1 (Performed) for SUP.9 per VDA scope.</w:t>
      </w:r>
    </w:p>
    <w:p w14:paraId="33742983" w14:textId="77777777" w:rsidR="00BB039C" w:rsidRDefault="00BB039C">
      <w:pPr>
        <w:spacing w:before="40" w:after="40"/>
      </w:pPr>
    </w:p>
    <w:tbl>
      <w:tblPr>
        <w:tblW w:w="10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2000"/>
        <w:gridCol w:w="5327"/>
      </w:tblGrid>
      <w:tr w:rsidR="00BB039C" w14:paraId="6C8266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695FE8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Process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910E8B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Target CL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E79401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Achieved CL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25DC54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Conditions / Gap</w:t>
            </w:r>
          </w:p>
        </w:tc>
      </w:tr>
      <w:tr w:rsidR="00BB039C" w14:paraId="525773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32E7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MAN.3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B91F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C2DD8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CL 2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75AE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—</w:t>
            </w:r>
          </w:p>
        </w:tc>
      </w:tr>
      <w:tr w:rsidR="00BB039C" w14:paraId="2B3407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DB5D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SYS.1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5030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1A678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CL 2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C004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—</w:t>
            </w:r>
          </w:p>
        </w:tc>
      </w:tr>
      <w:tr w:rsidR="00BB039C" w14:paraId="2233A5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6534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SYS.2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6B5A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45543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CL 2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7B3A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Close F-2026-01 to reach steady CL 2</w:t>
            </w:r>
          </w:p>
        </w:tc>
      </w:tr>
      <w:tr w:rsidR="00BB039C" w14:paraId="6AA905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6899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SYS.3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8B60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CEEE9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CL 2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6207D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—</w:t>
            </w:r>
          </w:p>
        </w:tc>
      </w:tr>
      <w:tr w:rsidR="00BB039C" w14:paraId="60D572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87C2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SYS.4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089A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E04F7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CL 1 Largely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1592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F-2026-02 must be closed for CL 2</w:t>
            </w:r>
          </w:p>
        </w:tc>
      </w:tr>
      <w:tr w:rsidR="00BB039C" w14:paraId="6D5AD8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C297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SYS.5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F87E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E9D3C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CL 1 Largely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2F69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F-2026-02 must be closed for CL 2</w:t>
            </w:r>
          </w:p>
        </w:tc>
      </w:tr>
      <w:tr w:rsidR="00BB039C" w14:paraId="74C6F5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375D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SWE.1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BC25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B87A0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CL 2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F074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—</w:t>
            </w:r>
          </w:p>
        </w:tc>
      </w:tr>
      <w:tr w:rsidR="00BB039C" w14:paraId="703494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460D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SWE.2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4856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EA413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CL 2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936B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—</w:t>
            </w:r>
          </w:p>
        </w:tc>
      </w:tr>
      <w:tr w:rsidR="00BB039C" w14:paraId="58CEFF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CD97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SWE.3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F01F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C58B9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CL 2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476D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—</w:t>
            </w:r>
          </w:p>
        </w:tc>
      </w:tr>
      <w:tr w:rsidR="00BB039C" w14:paraId="7B17B2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DE6D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SWE.4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CBC1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881DD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CL 2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AEE6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—</w:t>
            </w:r>
          </w:p>
        </w:tc>
      </w:tr>
      <w:tr w:rsidR="00BB039C" w14:paraId="2F856C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FE82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SWE.5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9F9B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D70EB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CL 2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1AAE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—</w:t>
            </w:r>
          </w:p>
        </w:tc>
      </w:tr>
      <w:tr w:rsidR="00BB039C" w14:paraId="7663F8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CDAD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SWE.6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4D53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511D3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CL 1 Largely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999F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F-2026-02 close + NCR-002/003 raise = CL 2</w:t>
            </w:r>
          </w:p>
        </w:tc>
      </w:tr>
      <w:tr w:rsidR="00BB039C" w14:paraId="5BC7B3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BCFA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SUP.1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9A7E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B6DAF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CL 2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BBCD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—</w:t>
            </w:r>
          </w:p>
        </w:tc>
      </w:tr>
      <w:tr w:rsidR="00BB039C" w14:paraId="4C8F60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BC42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SUP.8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1061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2F50C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CL 1 Largely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FA7A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F-2026-04 repo merge required for CL 2</w:t>
            </w:r>
          </w:p>
        </w:tc>
      </w:tr>
      <w:tr w:rsidR="00BB039C" w14:paraId="5F5F4D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2F64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SUP.9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E38D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6608D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CL 1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2C4A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NCR-001 handled per process</w:t>
            </w:r>
          </w:p>
        </w:tc>
      </w:tr>
      <w:tr w:rsidR="00BB039C" w14:paraId="3BCAFE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FAF2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SUP.10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E564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10B6E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CL 1 Largely</w:t>
            </w:r>
          </w:p>
        </w:tc>
        <w:tc>
          <w:tcPr>
            <w:tcW w:w="5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05DC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F-2026-02 close required for CL 2</w:t>
            </w:r>
          </w:p>
        </w:tc>
      </w:tr>
    </w:tbl>
    <w:p w14:paraId="75971DB5" w14:textId="77777777" w:rsidR="00BB039C" w:rsidRDefault="00BB039C">
      <w:pPr>
        <w:spacing w:before="40" w:after="40"/>
      </w:pPr>
    </w:p>
    <w:p w14:paraId="415BA3F0" w14:textId="77777777" w:rsidR="00BB039C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>Overall assessment outcome: Target CL 2 reached for 11/16 processes. 5 processes are CL 1 Largely achieved with a clear path to CL 2 via the F-2026-02, F-2026-04, F-2026-01 closure plan.</w:t>
      </w:r>
    </w:p>
    <w:p w14:paraId="0D59D2B0" w14:textId="77777777" w:rsidR="00A53D51" w:rsidRDefault="00A53D51" w:rsidP="00A53D51"/>
    <w:p w14:paraId="4DE65F90" w14:textId="7C6016DB" w:rsidR="00BB039C" w:rsidRDefault="00000000" w:rsidP="00A53D51">
      <w:r>
        <w:rPr>
          <w:rFonts w:ascii="Arial" w:eastAsia="Arial" w:hAnsi="Arial" w:cs="Arial"/>
          <w:b/>
          <w:bCs/>
          <w:color w:val="1F3864"/>
          <w:sz w:val="28"/>
          <w:szCs w:val="28"/>
        </w:rPr>
        <w:t>13.  Conclusion and Release Recommendation</w:t>
      </w:r>
    </w:p>
    <w:p w14:paraId="19ECF2F4" w14:textId="77777777" w:rsidR="00BB039C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 xml:space="preserve">The Airbag ECU portfolio (LCP01 → TR Rev 2.0 + firmware Rev 3.3) demonstrates a mature, well-traced ASIL D / SIL 3 development for the </w:t>
      </w:r>
      <w:proofErr w:type="spellStart"/>
      <w:r>
        <w:rPr>
          <w:rFonts w:ascii="Arial" w:eastAsia="Arial" w:hAnsi="Arial" w:cs="Arial"/>
          <w:color w:val="000000"/>
        </w:rPr>
        <w:t>SoSe</w:t>
      </w:r>
      <w:proofErr w:type="spellEnd"/>
      <w:r>
        <w:rPr>
          <w:rFonts w:ascii="Arial" w:eastAsia="Arial" w:hAnsi="Arial" w:cs="Arial"/>
          <w:color w:val="000000"/>
        </w:rPr>
        <w:t xml:space="preserve"> 2026 functional-safety exercise:</w:t>
      </w:r>
    </w:p>
    <w:p w14:paraId="323133BD" w14:textId="77777777" w:rsidR="00BB039C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>■  All 16 lifecycle phases are represented in the released document set; 14 OK, 2 Partial.</w:t>
      </w:r>
    </w:p>
    <w:p w14:paraId="249A9CDF" w14:textId="77777777" w:rsidR="00BB039C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>■  HARA, FSRS and SCD correctly classify the item as ASIL D / SIL 3 with 7 safety goals derived from 12 hazards across 12 use cases.</w:t>
      </w:r>
    </w:p>
    <w:p w14:paraId="5A80EE3A" w14:textId="77777777" w:rsidR="00BB039C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>■  The peer-equal 2oo2 architecture is consistently specified across SRS Rev 3.1, HADS Rev 2.0 Final and SADS Rev 3.0 — the algorithm conflict raised in QA Rev 2.0 is fully resolved.</w:t>
      </w:r>
    </w:p>
    <w:p w14:paraId="1F401165" w14:textId="77777777" w:rsidR="00BB039C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 xml:space="preserve">■  Firmware Rev 3.3 is fully traceable to 25 </w:t>
      </w:r>
      <w:proofErr w:type="spellStart"/>
      <w:r>
        <w:rPr>
          <w:rFonts w:ascii="Arial" w:eastAsia="Arial" w:hAnsi="Arial" w:cs="Arial"/>
          <w:color w:val="000000"/>
        </w:rPr>
        <w:t>SWRs</w:t>
      </w:r>
      <w:proofErr w:type="spellEnd"/>
      <w:r>
        <w:rPr>
          <w:rFonts w:ascii="Arial" w:eastAsia="Arial" w:hAnsi="Arial" w:cs="Arial"/>
          <w:color w:val="000000"/>
        </w:rPr>
        <w:t xml:space="preserve"> and 22 FSRs; coding constraints comply with SADS §8.4.</w:t>
      </w:r>
    </w:p>
    <w:p w14:paraId="77E81FDD" w14:textId="77777777" w:rsidR="00BB039C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>■  All 16 integration tests + 8 validation tests PASS, with structural coverage at 100% statement / 100% branch / 100% MC/DC for safety-critical conditionals.</w:t>
      </w:r>
    </w:p>
    <w:p w14:paraId="1F1B48C3" w14:textId="77777777" w:rsidR="00BB039C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>■  7 of the previous QA Rev 2.0 findings (4 CRITICAL + 3 WARNINGS) have been closed in this revision.</w:t>
      </w:r>
    </w:p>
    <w:p w14:paraId="74C334D5" w14:textId="77777777" w:rsidR="00BB039C" w:rsidRDefault="00BB039C">
      <w:pPr>
        <w:spacing w:before="40" w:after="40"/>
      </w:pPr>
    </w:p>
    <w:p w14:paraId="7FCEC0F7" w14:textId="77777777" w:rsidR="00BB039C" w:rsidRDefault="00000000">
      <w:pPr>
        <w:pBdr>
          <w:left w:val="single" w:sz="12" w:space="8" w:color="C55A11"/>
        </w:pBdr>
        <w:spacing w:before="120" w:after="120"/>
      </w:pPr>
      <w:r>
        <w:rPr>
          <w:rFonts w:ascii="Arial" w:eastAsia="Arial" w:hAnsi="Arial" w:cs="Arial"/>
          <w:b/>
          <w:bCs/>
          <w:color w:val="C55A11"/>
          <w:sz w:val="22"/>
          <w:szCs w:val="22"/>
        </w:rPr>
        <w:t xml:space="preserve">Release Recommendation: CONDITIONAL PASS — APPROVED for the </w:t>
      </w:r>
      <w:proofErr w:type="spellStart"/>
      <w:r>
        <w:rPr>
          <w:rFonts w:ascii="Arial" w:eastAsia="Arial" w:hAnsi="Arial" w:cs="Arial"/>
          <w:b/>
          <w:bCs/>
          <w:color w:val="C55A11"/>
          <w:sz w:val="22"/>
          <w:szCs w:val="22"/>
        </w:rPr>
        <w:t>SoSe</w:t>
      </w:r>
      <w:proofErr w:type="spellEnd"/>
      <w:r>
        <w:rPr>
          <w:rFonts w:ascii="Arial" w:eastAsia="Arial" w:hAnsi="Arial" w:cs="Arial"/>
          <w:b/>
          <w:bCs/>
          <w:color w:val="C55A11"/>
          <w:sz w:val="22"/>
          <w:szCs w:val="22"/>
        </w:rPr>
        <w:t xml:space="preserve"> 2026 presentation and Functional Safety Assessment.</w:t>
      </w:r>
    </w:p>
    <w:p w14:paraId="39CDD205" w14:textId="77777777" w:rsidR="00BB039C" w:rsidRDefault="00BB039C">
      <w:pPr>
        <w:spacing w:before="40" w:after="40"/>
      </w:pPr>
    </w:p>
    <w:p w14:paraId="3DF88575" w14:textId="77777777" w:rsidR="00A53D51" w:rsidRDefault="00A53D51">
      <w:pPr>
        <w:spacing w:before="40" w:after="40"/>
      </w:pPr>
    </w:p>
    <w:p w14:paraId="5437D1B1" w14:textId="77777777" w:rsidR="00A53D51" w:rsidRDefault="00A53D51">
      <w:pPr>
        <w:spacing w:before="40" w:after="40"/>
      </w:pPr>
    </w:p>
    <w:p w14:paraId="17ABA522" w14:textId="77777777" w:rsidR="00A53D51" w:rsidRDefault="00A53D51">
      <w:pPr>
        <w:spacing w:before="40" w:after="40"/>
      </w:pPr>
    </w:p>
    <w:p w14:paraId="7D582E53" w14:textId="77777777" w:rsidR="00A53D51" w:rsidRDefault="00A53D51">
      <w:pPr>
        <w:spacing w:before="40" w:after="40"/>
      </w:pPr>
    </w:p>
    <w:p w14:paraId="0E305992" w14:textId="77777777" w:rsidR="00A53D51" w:rsidRDefault="00A53D51">
      <w:pPr>
        <w:spacing w:before="40" w:after="40"/>
      </w:pPr>
    </w:p>
    <w:p w14:paraId="27FEE142" w14:textId="77777777" w:rsidR="00BB039C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000000"/>
        </w:rPr>
        <w:lastRenderedPageBreak/>
        <w:t>Conditions to be closed before the final repository tag v1.0.0:</w:t>
      </w:r>
    </w:p>
    <w:p w14:paraId="781479D7" w14:textId="77777777" w:rsidR="00BB039C" w:rsidRDefault="00BB039C">
      <w:pPr>
        <w:spacing w:before="40" w:after="40"/>
      </w:pPr>
    </w:p>
    <w:tbl>
      <w:tblPr>
        <w:tblW w:w="9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4000"/>
        <w:gridCol w:w="2000"/>
        <w:gridCol w:w="1027"/>
      </w:tblGrid>
      <w:tr w:rsidR="00BB039C" w14:paraId="2AC4EC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31747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F0E777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Finding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CB6EC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Action Required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32246B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Owner</w:t>
            </w:r>
          </w:p>
        </w:tc>
        <w:tc>
          <w:tcPr>
            <w:tcW w:w="1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C0EE9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Due</w:t>
            </w:r>
          </w:p>
        </w:tc>
      </w:tr>
      <w:tr w:rsidR="00BB039C" w14:paraId="54A16F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F3A8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54E84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F-2026-02 (Major)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2195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Add FSR-05 and FSR-06 to TR §4.1 with DEVIATION status; raise NCR-002/NCR-003; re-release as TR Rev 2.1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3BE8D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M. Chavez Avila</w:t>
            </w:r>
          </w:p>
        </w:tc>
        <w:tc>
          <w:tcPr>
            <w:tcW w:w="1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2292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2026-06-22</w:t>
            </w:r>
          </w:p>
        </w:tc>
      </w:tr>
      <w:tr w:rsidR="00BB039C" w14:paraId="6B8CF5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D3DA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4312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F-2026-04 (Minor)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F539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Commit all 13 work products + firmware Rev 3.3 to GitHub repo; replace placeholder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READMEs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; create baseline tags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6328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Paresh Patil</w:t>
            </w:r>
          </w:p>
        </w:tc>
        <w:tc>
          <w:tcPr>
            <w:tcW w:w="1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C3B5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2026-06-22</w:t>
            </w:r>
          </w:p>
        </w:tc>
      </w:tr>
      <w:tr w:rsidR="00BB039C" w14:paraId="79EC49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CF11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8C7B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F-2026-01 (Minor)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3CE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Synchronise SC-10 and SC-11 between FSRS §8 and SCD §12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63A3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Mobina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Ketabi</w:t>
            </w:r>
            <w:proofErr w:type="spellEnd"/>
          </w:p>
        </w:tc>
        <w:tc>
          <w:tcPr>
            <w:tcW w:w="1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410F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2026-06-22</w:t>
            </w:r>
          </w:p>
        </w:tc>
      </w:tr>
      <w:tr w:rsidR="00BB039C" w14:paraId="0FA5C5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7DE1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F0C9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F-2026-06 / F-2026-07 (Editorial)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3C62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Reconcile role labels in LCP01 §4.3; fix dependent-document table in LCP02 §9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61F0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Alita Shrestha</w:t>
            </w:r>
          </w:p>
        </w:tc>
        <w:tc>
          <w:tcPr>
            <w:tcW w:w="1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0833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2026-06-22</w:t>
            </w:r>
          </w:p>
        </w:tc>
      </w:tr>
      <w:tr w:rsidR="00BB039C" w14:paraId="3A6D99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F35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EB8C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NCR-001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38D4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Obtain FSM sign-off on NCR-001 rationale; embed in safety case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F8E3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FSM / QM</w:t>
            </w:r>
          </w:p>
        </w:tc>
        <w:tc>
          <w:tcPr>
            <w:tcW w:w="1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0DC3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2026-06-22</w:t>
            </w:r>
          </w:p>
        </w:tc>
      </w:tr>
    </w:tbl>
    <w:p w14:paraId="52BA274E" w14:textId="77777777" w:rsidR="00A53D51" w:rsidRDefault="00A53D51" w:rsidP="00A53D51"/>
    <w:p w14:paraId="4A8E2311" w14:textId="37E7CD42" w:rsidR="00BB039C" w:rsidRDefault="00000000" w:rsidP="00A53D51">
      <w:r>
        <w:rPr>
          <w:rFonts w:ascii="Arial" w:eastAsia="Arial" w:hAnsi="Arial" w:cs="Arial"/>
          <w:b/>
          <w:bCs/>
          <w:color w:val="1F3864"/>
          <w:sz w:val="28"/>
          <w:szCs w:val="28"/>
        </w:rPr>
        <w:t>14.  Approvals</w:t>
      </w:r>
    </w:p>
    <w:tbl>
      <w:tblPr>
        <w:tblW w:w="10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5527"/>
      </w:tblGrid>
      <w:tr w:rsidR="00BB039C" w14:paraId="0125112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42269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5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8EAD0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Name</w:t>
            </w:r>
          </w:p>
        </w:tc>
      </w:tr>
      <w:tr w:rsidR="00BB039C" w14:paraId="64549E7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F7B4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Quality Manager (lead, SUP.1)</w:t>
            </w:r>
          </w:p>
        </w:tc>
        <w:tc>
          <w:tcPr>
            <w:tcW w:w="5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92D8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Thirthashri Gowli Ganesh</w:t>
            </w:r>
          </w:p>
        </w:tc>
      </w:tr>
      <w:tr w:rsidR="00BB039C" w14:paraId="08E2939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036E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Functional Safety Manager</w:t>
            </w:r>
          </w:p>
        </w:tc>
        <w:tc>
          <w:tcPr>
            <w:tcW w:w="5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6FAD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Fateme Hosseinzadeh</w:t>
            </w:r>
          </w:p>
        </w:tc>
      </w:tr>
      <w:tr w:rsidR="00BB039C" w14:paraId="67E01AA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45D7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Functional Safety Assessor (TÜV)</w:t>
            </w:r>
          </w:p>
        </w:tc>
        <w:tc>
          <w:tcPr>
            <w:tcW w:w="5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1BF99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Mariana Chavez Avila</w:t>
            </w:r>
          </w:p>
        </w:tc>
      </w:tr>
      <w:tr w:rsidR="00BB039C" w14:paraId="511CA52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C9E1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Project Manager</w:t>
            </w:r>
          </w:p>
        </w:tc>
        <w:tc>
          <w:tcPr>
            <w:tcW w:w="5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8BAA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Alita Shrestha</w:t>
            </w:r>
          </w:p>
        </w:tc>
      </w:tr>
      <w:tr w:rsidR="00BB039C" w14:paraId="16454C5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7B96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Configuration Manager (SUP.8)</w:t>
            </w:r>
          </w:p>
        </w:tc>
        <w:tc>
          <w:tcPr>
            <w:tcW w:w="5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FA8A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Paresh Sanjiv Patil</w:t>
            </w:r>
          </w:p>
        </w:tc>
      </w:tr>
    </w:tbl>
    <w:p w14:paraId="7B8F2269" w14:textId="77777777" w:rsidR="00BB039C" w:rsidRDefault="00000000">
      <w:r>
        <w:br w:type="page"/>
      </w:r>
    </w:p>
    <w:p w14:paraId="3D2810CD" w14:textId="630C19BE" w:rsidR="00BB039C" w:rsidRDefault="00000000">
      <w:pPr>
        <w:pBdr>
          <w:bottom w:val="single" w:sz="6" w:space="4" w:color="2E75B6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 xml:space="preserve">Appendix </w:t>
      </w:r>
      <w:r w:rsidR="00A53D51">
        <w:rPr>
          <w:rFonts w:ascii="Arial" w:eastAsia="Arial" w:hAnsi="Arial" w:cs="Arial"/>
          <w:b/>
          <w:bCs/>
          <w:color w:val="1F3864"/>
          <w:sz w:val="28"/>
          <w:szCs w:val="28"/>
        </w:rPr>
        <w:t>:</w:t>
      </w:r>
      <w:r>
        <w:rPr>
          <w:rFonts w:ascii="Arial" w:eastAsia="Arial" w:hAnsi="Arial" w:cs="Arial"/>
          <w:b/>
          <w:bCs/>
          <w:color w:val="1F3864"/>
          <w:sz w:val="28"/>
          <w:szCs w:val="28"/>
        </w:rPr>
        <w:t xml:space="preserve"> Glossary</w:t>
      </w:r>
    </w:p>
    <w:tbl>
      <w:tblPr>
        <w:tblW w:w="10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827"/>
      </w:tblGrid>
      <w:tr w:rsidR="00BB039C" w14:paraId="6AFD6E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96FA6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Term</w:t>
            </w:r>
          </w:p>
        </w:tc>
        <w:tc>
          <w:tcPr>
            <w:tcW w:w="7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DD11B6" w14:textId="77777777" w:rsidR="00BB03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Meaning</w:t>
            </w:r>
          </w:p>
        </w:tc>
      </w:tr>
      <w:tr w:rsidR="00BB039C" w14:paraId="61D288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A6B5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ASIL</w:t>
            </w:r>
          </w:p>
        </w:tc>
        <w:tc>
          <w:tcPr>
            <w:tcW w:w="7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461A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Automotive Safety Integrity Level (ISO 26262: QM, A, B, C, D)</w:t>
            </w:r>
          </w:p>
        </w:tc>
      </w:tr>
      <w:tr w:rsidR="00BB039C" w14:paraId="6B63FB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F7A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SIL</w:t>
            </w:r>
          </w:p>
        </w:tc>
        <w:tc>
          <w:tcPr>
            <w:tcW w:w="7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F51D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Safety Integrity Level (IEC 61508: 1–4)</w:t>
            </w:r>
          </w:p>
        </w:tc>
      </w:tr>
      <w:tr w:rsidR="00BB039C" w14:paraId="796E55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2056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ACU</w:t>
            </w:r>
          </w:p>
        </w:tc>
        <w:tc>
          <w:tcPr>
            <w:tcW w:w="7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6DDF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Airbag Control Unit — synonymous with Airbag ECU</w:t>
            </w:r>
          </w:p>
        </w:tc>
      </w:tr>
      <w:tr w:rsidR="00BB039C" w14:paraId="0A37CC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32EF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HARA</w:t>
            </w:r>
          </w:p>
        </w:tc>
        <w:tc>
          <w:tcPr>
            <w:tcW w:w="7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E0A8E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Hazard and Risk Analysis</w:t>
            </w:r>
          </w:p>
        </w:tc>
      </w:tr>
      <w:tr w:rsidR="00BB039C" w14:paraId="51417C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70EE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FSRS</w:t>
            </w:r>
          </w:p>
        </w:tc>
        <w:tc>
          <w:tcPr>
            <w:tcW w:w="7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2AF7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Functional Safety Requirements Specification</w:t>
            </w:r>
          </w:p>
        </w:tc>
      </w:tr>
      <w:tr w:rsidR="00BB039C" w14:paraId="145400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FD29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SCD</w:t>
            </w:r>
          </w:p>
        </w:tc>
        <w:tc>
          <w:tcPr>
            <w:tcW w:w="7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F06C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Safety Concept Document</w:t>
            </w:r>
          </w:p>
        </w:tc>
      </w:tr>
      <w:tr w:rsidR="00BB039C" w14:paraId="2EFC85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B3A3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SRS</w:t>
            </w:r>
          </w:p>
        </w:tc>
        <w:tc>
          <w:tcPr>
            <w:tcW w:w="7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475E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Software Requirements Specification</w:t>
            </w:r>
          </w:p>
        </w:tc>
      </w:tr>
      <w:tr w:rsidR="00BB039C" w14:paraId="73C3A4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F090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SADS</w:t>
            </w:r>
          </w:p>
        </w:tc>
        <w:tc>
          <w:tcPr>
            <w:tcW w:w="7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9B9A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Software Architecture and Design Specification</w:t>
            </w:r>
          </w:p>
        </w:tc>
      </w:tr>
      <w:tr w:rsidR="00BB039C" w14:paraId="31BBF5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E10C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HADS</w:t>
            </w:r>
          </w:p>
        </w:tc>
        <w:tc>
          <w:tcPr>
            <w:tcW w:w="7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710C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Hardware Architecture and Design Specification</w:t>
            </w:r>
          </w:p>
        </w:tc>
      </w:tr>
      <w:tr w:rsidR="00BB039C" w14:paraId="680344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3C4C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ITP</w:t>
            </w:r>
          </w:p>
        </w:tc>
        <w:tc>
          <w:tcPr>
            <w:tcW w:w="7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18A4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Integration Test Plan</w:t>
            </w:r>
          </w:p>
        </w:tc>
      </w:tr>
      <w:tr w:rsidR="00BB039C" w14:paraId="54F5F1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0FF5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VVP</w:t>
            </w:r>
          </w:p>
        </w:tc>
        <w:tc>
          <w:tcPr>
            <w:tcW w:w="7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0889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Verification &amp; Validation Plan</w:t>
            </w:r>
          </w:p>
        </w:tc>
      </w:tr>
      <w:tr w:rsidR="00BB039C" w14:paraId="098255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8453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TR</w:t>
            </w:r>
          </w:p>
        </w:tc>
        <w:tc>
          <w:tcPr>
            <w:tcW w:w="7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401B5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Test Report</w:t>
            </w:r>
          </w:p>
        </w:tc>
      </w:tr>
      <w:tr w:rsidR="00BB039C" w14:paraId="2A7B49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898B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OCS</w:t>
            </w:r>
          </w:p>
        </w:tc>
        <w:tc>
          <w:tcPr>
            <w:tcW w:w="7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6F7C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Occupant Classification System (baby-seat)</w:t>
            </w:r>
          </w:p>
        </w:tc>
      </w:tr>
      <w:tr w:rsidR="00BB039C" w14:paraId="61BE7A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861A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DWI</w:t>
            </w:r>
          </w:p>
        </w:tc>
        <w:tc>
          <w:tcPr>
            <w:tcW w:w="7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6170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Diagnostic Warning Indicator (D10)</w:t>
            </w:r>
          </w:p>
        </w:tc>
      </w:tr>
      <w:tr w:rsidR="00BB039C" w14:paraId="42AFAE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EBAF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POST</w:t>
            </w:r>
          </w:p>
        </w:tc>
        <w:tc>
          <w:tcPr>
            <w:tcW w:w="7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6E8DA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Power-On Self-Test</w:t>
            </w:r>
          </w:p>
        </w:tc>
      </w:tr>
      <w:tr w:rsidR="00BB039C" w14:paraId="1AB181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C3918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FSM</w:t>
            </w:r>
          </w:p>
        </w:tc>
        <w:tc>
          <w:tcPr>
            <w:tcW w:w="7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72CE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Functional Safety Manager</w:t>
            </w:r>
          </w:p>
        </w:tc>
      </w:tr>
      <w:tr w:rsidR="00BB039C" w14:paraId="1CF1DE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F8D6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2oo2</w:t>
            </w:r>
          </w:p>
        </w:tc>
        <w:tc>
          <w:tcPr>
            <w:tcW w:w="7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FF7CB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Two-out-of-Two voting (both ECUs must agree before deployment)</w:t>
            </w:r>
          </w:p>
        </w:tc>
      </w:tr>
      <w:tr w:rsidR="00BB039C" w14:paraId="24F482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726C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MC/DC</w:t>
            </w:r>
          </w:p>
        </w:tc>
        <w:tc>
          <w:tcPr>
            <w:tcW w:w="7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6602D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Modified Condition / Decision Coverage</w:t>
            </w:r>
          </w:p>
        </w:tc>
      </w:tr>
      <w:tr w:rsidR="00BB039C" w14:paraId="186B5A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60914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WDT</w:t>
            </w:r>
          </w:p>
        </w:tc>
        <w:tc>
          <w:tcPr>
            <w:tcW w:w="7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72320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Hardware Watchdog Timer</w:t>
            </w:r>
          </w:p>
        </w:tc>
      </w:tr>
      <w:tr w:rsidR="00BB039C" w14:paraId="32091D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7D5BF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NCR</w:t>
            </w:r>
          </w:p>
        </w:tc>
        <w:tc>
          <w:tcPr>
            <w:tcW w:w="7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FE7B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Non-Conformance Report</w:t>
            </w:r>
          </w:p>
        </w:tc>
      </w:tr>
      <w:tr w:rsidR="00BB039C" w14:paraId="137A3C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C2AB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DTC</w:t>
            </w:r>
          </w:p>
        </w:tc>
        <w:tc>
          <w:tcPr>
            <w:tcW w:w="7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0333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Diagnostic Trouble Code</w:t>
            </w:r>
          </w:p>
        </w:tc>
      </w:tr>
      <w:tr w:rsidR="00BB039C" w14:paraId="15EA90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E9FD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SPFM</w:t>
            </w:r>
          </w:p>
        </w:tc>
        <w:tc>
          <w:tcPr>
            <w:tcW w:w="7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793B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Single-Point Fault Metric</w:t>
            </w:r>
          </w:p>
        </w:tc>
      </w:tr>
      <w:tr w:rsidR="00BB039C" w14:paraId="51636F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F868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PMHF</w:t>
            </w:r>
          </w:p>
        </w:tc>
        <w:tc>
          <w:tcPr>
            <w:tcW w:w="7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8189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Probabilistic Metric for random Hardware Failures</w:t>
            </w:r>
          </w:p>
        </w:tc>
      </w:tr>
      <w:tr w:rsidR="00BB039C" w14:paraId="533E91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238D7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ASPICE</w:t>
            </w:r>
          </w:p>
        </w:tc>
        <w:tc>
          <w:tcPr>
            <w:tcW w:w="7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B9421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Automotive SPICE — Process Assessment / Reference Model (v3.1 / v4.0)</w:t>
            </w:r>
          </w:p>
        </w:tc>
      </w:tr>
      <w:tr w:rsidR="00BB039C" w14:paraId="2ED870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10612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BP</w:t>
            </w:r>
          </w:p>
        </w:tc>
        <w:tc>
          <w:tcPr>
            <w:tcW w:w="7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29343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Base Practice (one numbered activity of an ASPICE process)</w:t>
            </w:r>
          </w:p>
        </w:tc>
      </w:tr>
      <w:tr w:rsidR="00BB039C" w14:paraId="413458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D951C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CL 0…5</w:t>
            </w:r>
          </w:p>
        </w:tc>
        <w:tc>
          <w:tcPr>
            <w:tcW w:w="7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E1DA6" w14:textId="77777777" w:rsidR="00BB039C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Capability Level (0 Incomplete → 5 Innovating)</w:t>
            </w:r>
          </w:p>
        </w:tc>
      </w:tr>
    </w:tbl>
    <w:p w14:paraId="102B4FA6" w14:textId="77777777" w:rsidR="00675BCD" w:rsidRDefault="00675BCD"/>
    <w:sectPr w:rsidR="00675BCD">
      <w:headerReference w:type="default" r:id="rId7"/>
      <w:footerReference w:type="default" r:id="rId8"/>
      <w:pgSz w:w="12240" w:h="15840"/>
      <w:pgMar w:top="1080" w:right="720" w:bottom="108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C2A9E" w14:textId="77777777" w:rsidR="00675BCD" w:rsidRDefault="00675BCD">
      <w:r>
        <w:separator/>
      </w:r>
    </w:p>
  </w:endnote>
  <w:endnote w:type="continuationSeparator" w:id="0">
    <w:p w14:paraId="4A1F7A50" w14:textId="77777777" w:rsidR="00675BCD" w:rsidRDefault="00675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C8CD3" w14:textId="77777777" w:rsidR="00BB039C" w:rsidRDefault="00000000">
    <w:pPr>
      <w:pBdr>
        <w:top w:val="single" w:sz="4" w:space="4" w:color="2E75B6"/>
      </w:pBdr>
      <w:tabs>
        <w:tab w:val="right" w:pos="9360"/>
      </w:tabs>
    </w:pPr>
    <w:r>
      <w:rPr>
        <w:rFonts w:ascii="Arial" w:eastAsia="Arial" w:hAnsi="Arial" w:cs="Arial"/>
        <w:color w:val="888888"/>
        <w:sz w:val="16"/>
        <w:szCs w:val="16"/>
      </w:rPr>
      <w:t>QA-AIRBAG-ECU-003 — Quality Assurance Report  Rev 3.0  |  2026-06-16</w:t>
    </w:r>
    <w:r>
      <w:rPr>
        <w:rFonts w:ascii="Arial" w:eastAsia="Arial" w:hAnsi="Arial" w:cs="Arial"/>
        <w:color w:val="888888"/>
        <w:sz w:val="16"/>
        <w:szCs w:val="16"/>
      </w:rPr>
      <w:tab/>
      <w:t xml:space="preserve">Page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A53D51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  <w:r>
      <w:rPr>
        <w:rFonts w:ascii="Arial" w:eastAsia="Arial" w:hAnsi="Arial" w:cs="Arial"/>
        <w:color w:val="888888"/>
        <w:sz w:val="16"/>
        <w:szCs w:val="16"/>
      </w:rPr>
      <w:t xml:space="preserve"> of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NUMPAGES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A53D51">
      <w:rPr>
        <w:rFonts w:ascii="Arial" w:eastAsia="Arial" w:hAnsi="Arial" w:cs="Arial"/>
        <w:noProof/>
        <w:color w:val="888888"/>
        <w:sz w:val="16"/>
        <w:szCs w:val="16"/>
      </w:rPr>
      <w:t>2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72C74" w14:textId="77777777" w:rsidR="00675BCD" w:rsidRDefault="00675BCD">
      <w:r>
        <w:separator/>
      </w:r>
    </w:p>
  </w:footnote>
  <w:footnote w:type="continuationSeparator" w:id="0">
    <w:p w14:paraId="08F5933E" w14:textId="77777777" w:rsidR="00675BCD" w:rsidRDefault="00675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922DF" w14:textId="77777777" w:rsidR="00BB039C" w:rsidRDefault="00000000">
    <w:pPr>
      <w:pBdr>
        <w:bottom w:val="single" w:sz="4" w:space="4" w:color="2E75B6"/>
      </w:pBdr>
      <w:tabs>
        <w:tab w:val="center" w:pos="4680"/>
        <w:tab w:val="right" w:pos="9360"/>
      </w:tabs>
    </w:pPr>
    <w:r>
      <w:rPr>
        <w:rFonts w:ascii="Arial" w:eastAsia="Arial" w:hAnsi="Arial" w:cs="Arial"/>
        <w:b/>
        <w:bCs/>
        <w:color w:val="2E75B6"/>
        <w:sz w:val="18"/>
        <w:szCs w:val="18"/>
      </w:rPr>
      <w:t>Airbag ECU Portfolio</w:t>
    </w:r>
    <w:r>
      <w:rPr>
        <w:rFonts w:ascii="Arial" w:eastAsia="Arial" w:hAnsi="Arial" w:cs="Arial"/>
        <w:color w:val="888888"/>
        <w:sz w:val="18"/>
        <w:szCs w:val="18"/>
      </w:rPr>
      <w:tab/>
    </w:r>
    <w:r>
      <w:rPr>
        <w:rFonts w:ascii="Arial" w:eastAsia="Arial" w:hAnsi="Arial" w:cs="Arial"/>
        <w:color w:val="888888"/>
        <w:sz w:val="18"/>
        <w:szCs w:val="18"/>
      </w:rPr>
      <w:tab/>
      <w:t>HS Harz — Functional Safety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7412E"/>
    <w:multiLevelType w:val="hybridMultilevel"/>
    <w:tmpl w:val="83606B6E"/>
    <w:lvl w:ilvl="0" w:tplc="B2F055FA">
      <w:start w:val="1"/>
      <w:numFmt w:val="bullet"/>
      <w:lvlText w:val="●"/>
      <w:lvlJc w:val="left"/>
      <w:pPr>
        <w:ind w:left="720" w:hanging="360"/>
      </w:pPr>
    </w:lvl>
    <w:lvl w:ilvl="1" w:tplc="BBBCAEC6">
      <w:start w:val="1"/>
      <w:numFmt w:val="bullet"/>
      <w:lvlText w:val="○"/>
      <w:lvlJc w:val="left"/>
      <w:pPr>
        <w:ind w:left="1440" w:hanging="360"/>
      </w:pPr>
    </w:lvl>
    <w:lvl w:ilvl="2" w:tplc="538A6F34">
      <w:start w:val="1"/>
      <w:numFmt w:val="bullet"/>
      <w:lvlText w:val="■"/>
      <w:lvlJc w:val="left"/>
      <w:pPr>
        <w:ind w:left="2160" w:hanging="360"/>
      </w:pPr>
    </w:lvl>
    <w:lvl w:ilvl="3" w:tplc="8A464348">
      <w:start w:val="1"/>
      <w:numFmt w:val="bullet"/>
      <w:lvlText w:val="●"/>
      <w:lvlJc w:val="left"/>
      <w:pPr>
        <w:ind w:left="2880" w:hanging="360"/>
      </w:pPr>
    </w:lvl>
    <w:lvl w:ilvl="4" w:tplc="9E7C729C">
      <w:start w:val="1"/>
      <w:numFmt w:val="bullet"/>
      <w:lvlText w:val="○"/>
      <w:lvlJc w:val="left"/>
      <w:pPr>
        <w:ind w:left="3600" w:hanging="360"/>
      </w:pPr>
    </w:lvl>
    <w:lvl w:ilvl="5" w:tplc="4CCA70B4">
      <w:start w:val="1"/>
      <w:numFmt w:val="bullet"/>
      <w:lvlText w:val="■"/>
      <w:lvlJc w:val="left"/>
      <w:pPr>
        <w:ind w:left="4320" w:hanging="360"/>
      </w:pPr>
    </w:lvl>
    <w:lvl w:ilvl="6" w:tplc="395AA8FE">
      <w:start w:val="1"/>
      <w:numFmt w:val="bullet"/>
      <w:lvlText w:val="●"/>
      <w:lvlJc w:val="left"/>
      <w:pPr>
        <w:ind w:left="5040" w:hanging="360"/>
      </w:pPr>
    </w:lvl>
    <w:lvl w:ilvl="7" w:tplc="9AF085AC">
      <w:start w:val="1"/>
      <w:numFmt w:val="bullet"/>
      <w:lvlText w:val="●"/>
      <w:lvlJc w:val="left"/>
      <w:pPr>
        <w:ind w:left="5760" w:hanging="360"/>
      </w:pPr>
    </w:lvl>
    <w:lvl w:ilvl="8" w:tplc="7834EE2E">
      <w:start w:val="1"/>
      <w:numFmt w:val="bullet"/>
      <w:lvlText w:val="●"/>
      <w:lvlJc w:val="left"/>
      <w:pPr>
        <w:ind w:left="6480" w:hanging="360"/>
      </w:pPr>
    </w:lvl>
  </w:abstractNum>
  <w:num w:numId="1" w16cid:durableId="18018046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39C"/>
    <w:rsid w:val="00675BCD"/>
    <w:rsid w:val="00903FA2"/>
    <w:rsid w:val="00A53D51"/>
    <w:rsid w:val="00BB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2DCE6"/>
  <w15:docId w15:val="{4856BAF0-5578-4BFE-8851-BCC677A77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VI" w:eastAsia="en-V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3208</Words>
  <Characters>18291</Characters>
  <Application>Microsoft Office Word</Application>
  <DocSecurity>0</DocSecurity>
  <Lines>152</Lines>
  <Paragraphs>42</Paragraphs>
  <ScaleCrop>false</ScaleCrop>
  <Company>Hilti AG</Company>
  <LinksUpToDate>false</LinksUpToDate>
  <CharactersWithSpaces>21457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Gowli-Ganesh, Thirthashri</cp:lastModifiedBy>
  <cp:revision>2</cp:revision>
  <dcterms:created xsi:type="dcterms:W3CDTF">2026-06-16T20:39:00Z</dcterms:created>
  <dcterms:modified xsi:type="dcterms:W3CDTF">2026-06-16T20:47:00Z</dcterms:modified>
</cp:coreProperties>
</file>