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React- Day -1 Notes: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ES5 vs ES6:</w:t>
      </w:r>
    </w:p>
    <w:p w:rsidR="00000000" w:rsidDel="00000000" w:rsidP="00000000" w:rsidRDefault="00000000" w:rsidRPr="00000000" w14:paraId="00000004">
      <w:pPr>
        <w:spacing w:after="240" w:before="240" w:lineRule="auto"/>
        <w:ind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4d5156"/>
          <w:sz w:val="24"/>
          <w:szCs w:val="24"/>
          <w:highlight w:val="white"/>
          <w:rtl w:val="0"/>
        </w:rPr>
        <w:t xml:space="preserve">The First Main Revision ES5 (</w:t>
      </w:r>
      <w:r w:rsidDel="00000000" w:rsidR="00000000" w:rsidRPr="00000000">
        <w:rPr>
          <w:b w:val="1"/>
          <w:color w:val="040c28"/>
          <w:sz w:val="24"/>
          <w:szCs w:val="24"/>
          <w:rtl w:val="0"/>
        </w:rPr>
        <w:t xml:space="preserve">2009</w:t>
      </w:r>
      <w:r w:rsidDel="00000000" w:rsidR="00000000" w:rsidRPr="00000000">
        <w:rPr>
          <w:b w:val="1"/>
          <w:color w:val="4d5156"/>
          <w:sz w:val="24"/>
          <w:szCs w:val="24"/>
          <w:highlight w:val="white"/>
          <w:rtl w:val="0"/>
        </w:rPr>
        <w:t xml:space="preserve">) The Second Revision ES6 (2015)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ES5 vs Es6 :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ECMAScript stands for European Computer Manufacturers Association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ES5: Some features</w:t>
      </w:r>
    </w:p>
    <w:p w:rsidR="00000000" w:rsidDel="00000000" w:rsidP="00000000" w:rsidRDefault="00000000" w:rsidRPr="00000000" w14:paraId="00000008">
      <w:pPr>
        <w:spacing w:after="240" w:before="24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  Var Keyword</w:t>
      </w:r>
    </w:p>
    <w:p w:rsidR="00000000" w:rsidDel="00000000" w:rsidP="00000000" w:rsidRDefault="00000000" w:rsidRPr="00000000" w14:paraId="00000009">
      <w:pPr>
        <w:spacing w:after="240" w:before="24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  Function Declaration</w:t>
      </w:r>
    </w:p>
    <w:p w:rsidR="00000000" w:rsidDel="00000000" w:rsidP="00000000" w:rsidRDefault="00000000" w:rsidRPr="00000000" w14:paraId="0000000A">
      <w:pPr>
        <w:spacing w:after="240" w:before="24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  No Arrow Functions</w:t>
      </w:r>
    </w:p>
    <w:p w:rsidR="00000000" w:rsidDel="00000000" w:rsidP="00000000" w:rsidRDefault="00000000" w:rsidRPr="00000000" w14:paraId="0000000B">
      <w:pPr>
        <w:spacing w:after="240" w:before="24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  No Classes</w:t>
      </w:r>
    </w:p>
    <w:p w:rsidR="00000000" w:rsidDel="00000000" w:rsidP="00000000" w:rsidRDefault="00000000" w:rsidRPr="00000000" w14:paraId="0000000C">
      <w:pPr>
        <w:spacing w:after="240" w:before="24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  No Destructuring</w:t>
      </w:r>
    </w:p>
    <w:p w:rsidR="00000000" w:rsidDel="00000000" w:rsidP="00000000" w:rsidRDefault="00000000" w:rsidRPr="00000000" w14:paraId="0000000D">
      <w:pPr>
        <w:spacing w:after="240" w:before="24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  No Template Literals</w:t>
      </w:r>
    </w:p>
    <w:p w:rsidR="00000000" w:rsidDel="00000000" w:rsidP="00000000" w:rsidRDefault="00000000" w:rsidRPr="00000000" w14:paraId="0000000E">
      <w:pPr>
        <w:spacing w:after="240" w:before="24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  Callbacks for Asynchronous Operations</w:t>
      </w:r>
    </w:p>
    <w:p w:rsidR="00000000" w:rsidDel="00000000" w:rsidP="00000000" w:rsidRDefault="00000000" w:rsidRPr="00000000" w14:paraId="0000000F">
      <w:pPr>
        <w:spacing w:after="240" w:before="240" w:lineRule="auto"/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ES6: Some Additional features</w:t>
      </w:r>
    </w:p>
    <w:p w:rsidR="00000000" w:rsidDel="00000000" w:rsidP="00000000" w:rsidRDefault="00000000" w:rsidRPr="00000000" w14:paraId="00000010">
      <w:pPr>
        <w:spacing w:after="240" w:before="24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  Let and Const</w:t>
      </w:r>
    </w:p>
    <w:p w:rsidR="00000000" w:rsidDel="00000000" w:rsidP="00000000" w:rsidRDefault="00000000" w:rsidRPr="00000000" w14:paraId="00000011">
      <w:pPr>
        <w:spacing w:after="240" w:before="24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  Arrow Functions</w:t>
      </w:r>
    </w:p>
    <w:p w:rsidR="00000000" w:rsidDel="00000000" w:rsidP="00000000" w:rsidRDefault="00000000" w:rsidRPr="00000000" w14:paraId="00000012">
      <w:pPr>
        <w:spacing w:after="240" w:before="24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  Classes</w:t>
      </w:r>
    </w:p>
    <w:p w:rsidR="00000000" w:rsidDel="00000000" w:rsidP="00000000" w:rsidRDefault="00000000" w:rsidRPr="00000000" w14:paraId="00000013">
      <w:pPr>
        <w:spacing w:after="240" w:before="24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  Destructuring</w:t>
      </w:r>
    </w:p>
    <w:p w:rsidR="00000000" w:rsidDel="00000000" w:rsidP="00000000" w:rsidRDefault="00000000" w:rsidRPr="00000000" w14:paraId="00000014">
      <w:pPr>
        <w:spacing w:after="240" w:before="24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  Template Literals</w:t>
      </w:r>
    </w:p>
    <w:p w:rsidR="00000000" w:rsidDel="00000000" w:rsidP="00000000" w:rsidRDefault="00000000" w:rsidRPr="00000000" w14:paraId="00000015">
      <w:pPr>
        <w:spacing w:after="240" w:before="24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  Promises for Asynchronous Operations</w:t>
      </w:r>
    </w:p>
    <w:p w:rsidR="00000000" w:rsidDel="00000000" w:rsidP="00000000" w:rsidRDefault="00000000" w:rsidRPr="00000000" w14:paraId="00000016">
      <w:pPr>
        <w:spacing w:after="240" w:before="240" w:lineRule="auto"/>
        <w:ind w:left="288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  Default Parameters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Eg: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Class FSD {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ab/>
        <w:t xml:space="preserve">constructor(name) {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ab/>
        <w:t xml:space="preserve">this.name = name;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ab/>
        <w:t xml:space="preserve">}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ab/>
        <w:t xml:space="preserve">sayHello() {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ab/>
        <w:t xml:space="preserve">console.log(Hello, I am ${this.name});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ab/>
        <w:t xml:space="preserve">}</w:t>
      </w:r>
    </w:p>
    <w:p w:rsidR="00000000" w:rsidDel="00000000" w:rsidP="00000000" w:rsidRDefault="00000000" w:rsidRPr="00000000" w14:paraId="0000001F">
      <w:pPr>
        <w:spacing w:after="240" w:befor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pacing w:after="240" w:befor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[a, b] = [1, 2];</w:t>
      </w:r>
    </w:p>
    <w:p w:rsidR="00000000" w:rsidDel="00000000" w:rsidP="00000000" w:rsidRDefault="00000000" w:rsidRPr="00000000" w14:paraId="00000021">
      <w:pPr>
        <w:spacing w:after="240" w:befor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name = 'John';</w:t>
      </w:r>
    </w:p>
    <w:p w:rsidR="00000000" w:rsidDel="00000000" w:rsidP="00000000" w:rsidRDefault="00000000" w:rsidRPr="00000000" w14:paraId="00000022">
      <w:pPr>
        <w:spacing w:after="240" w:befor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console.log(Hello, ${name}!);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fetchData = () =&gt; new Promise(resolve =&gt; setTimeout(() =&gt; resolve('Data'), 1000));</w:t>
      </w:r>
    </w:p>
    <w:p w:rsidR="00000000" w:rsidDel="00000000" w:rsidP="00000000" w:rsidRDefault="00000000" w:rsidRPr="00000000" w14:paraId="00000024">
      <w:pPr>
        <w:spacing w:after="240" w:befor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fetchData().then(data =&gt; console.log(data));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firstLine="72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firstLine="72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firstLine="72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firstLine="72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Scoping - var vs let vs const: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color w:val="374151"/>
          <w:sz w:val="28"/>
          <w:szCs w:val="28"/>
          <w:highlight w:val="white"/>
          <w:rtl w:val="0"/>
        </w:rPr>
        <w:t xml:space="preserve">The three main variable declaration </w:t>
      </w:r>
      <w:r w:rsidDel="00000000" w:rsidR="00000000" w:rsidRPr="00000000">
        <w:rPr>
          <w:b w:val="1"/>
          <w:color w:val="374151"/>
          <w:sz w:val="28"/>
          <w:szCs w:val="28"/>
          <w:highlight w:val="white"/>
          <w:rtl w:val="0"/>
        </w:rPr>
        <w:t xml:space="preserve">keywords </w:t>
      </w:r>
      <w:r w:rsidDel="00000000" w:rsidR="00000000" w:rsidRPr="00000000">
        <w:rPr>
          <w:color w:val="374151"/>
          <w:sz w:val="28"/>
          <w:szCs w:val="28"/>
          <w:highlight w:val="white"/>
          <w:rtl w:val="0"/>
        </w:rPr>
        <w:t xml:space="preserve">are </w:t>
      </w:r>
      <w:r w:rsidDel="00000000" w:rsidR="00000000" w:rsidRPr="00000000">
        <w:rPr>
          <w:color w:val="188038"/>
          <w:sz w:val="28"/>
          <w:szCs w:val="28"/>
          <w:highlight w:val="white"/>
          <w:rtl w:val="0"/>
        </w:rPr>
        <w:t xml:space="preserve">var</w:t>
      </w:r>
      <w:r w:rsidDel="00000000" w:rsidR="00000000" w:rsidRPr="00000000">
        <w:rPr>
          <w:color w:val="374151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color w:val="188038"/>
          <w:sz w:val="28"/>
          <w:szCs w:val="28"/>
          <w:highlight w:val="white"/>
          <w:rtl w:val="0"/>
        </w:rPr>
        <w:t xml:space="preserve">let</w:t>
      </w:r>
      <w:r w:rsidDel="00000000" w:rsidR="00000000" w:rsidRPr="00000000">
        <w:rPr>
          <w:color w:val="374151"/>
          <w:sz w:val="28"/>
          <w:szCs w:val="28"/>
          <w:highlight w:val="white"/>
          <w:rtl w:val="0"/>
        </w:rPr>
        <w:t xml:space="preserve">, and </w:t>
      </w:r>
      <w:r w:rsidDel="00000000" w:rsidR="00000000" w:rsidRPr="00000000">
        <w:rPr>
          <w:color w:val="188038"/>
          <w:sz w:val="28"/>
          <w:szCs w:val="28"/>
          <w:highlight w:val="white"/>
          <w:rtl w:val="0"/>
        </w:rPr>
        <w:t xml:space="preserve">const</w:t>
      </w:r>
      <w:r w:rsidDel="00000000" w:rsidR="00000000" w:rsidRPr="00000000">
        <w:rPr>
          <w:color w:val="374151"/>
          <w:sz w:val="28"/>
          <w:szCs w:val="28"/>
          <w:highlight w:val="white"/>
          <w:rtl w:val="0"/>
        </w:rPr>
        <w:t xml:space="preserve">. Each has different scoping rules, affecting how and where the variable is accessible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firstLine="720"/>
        <w:rPr>
          <w:sz w:val="28"/>
          <w:szCs w:val="28"/>
        </w:rPr>
      </w:pPr>
      <w:r w:rsidDel="00000000" w:rsidR="00000000" w:rsidRPr="00000000">
        <w:rPr>
          <w:color w:val="188038"/>
          <w:sz w:val="28"/>
          <w:szCs w:val="28"/>
          <w:rtl w:val="0"/>
        </w:rPr>
        <w:t xml:space="preserve">var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color w:val="374151"/>
          <w:sz w:val="28"/>
          <w:szCs w:val="28"/>
          <w:rtl w:val="0"/>
        </w:rPr>
        <w:t xml:space="preserve">Function Scope: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color w:val="374151"/>
          <w:sz w:val="28"/>
          <w:szCs w:val="28"/>
          <w:rtl w:val="0"/>
        </w:rPr>
        <w:t xml:space="preserve">Variables declared with var are </w:t>
      </w:r>
      <w:r w:rsidDel="00000000" w:rsidR="00000000" w:rsidRPr="00000000">
        <w:rPr>
          <w:b w:val="1"/>
          <w:color w:val="374151"/>
          <w:sz w:val="28"/>
          <w:szCs w:val="28"/>
          <w:rtl w:val="0"/>
        </w:rPr>
        <w:t xml:space="preserve">function-scoped</w:t>
      </w:r>
      <w:r w:rsidDel="00000000" w:rsidR="00000000" w:rsidRPr="00000000">
        <w:rPr>
          <w:color w:val="374151"/>
          <w:sz w:val="28"/>
          <w:szCs w:val="28"/>
          <w:rtl w:val="0"/>
        </w:rPr>
        <w:t xml:space="preserve">, meaning their scope is limited to the function in which they are defined.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line="411.42960000000005" w:lineRule="auto"/>
        <w:ind w:left="720" w:hanging="360"/>
        <w:rPr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color w:val="374151"/>
          <w:sz w:val="28"/>
          <w:szCs w:val="28"/>
          <w:rtl w:val="0"/>
        </w:rPr>
        <w:t xml:space="preserve">Hoisting: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color w:val="188038"/>
          <w:sz w:val="28"/>
          <w:szCs w:val="28"/>
          <w:highlight w:val="white"/>
          <w:rtl w:val="0"/>
        </w:rPr>
        <w:t xml:space="preserve">var</w:t>
      </w:r>
      <w:r w:rsidDel="00000000" w:rsidR="00000000" w:rsidRPr="00000000">
        <w:rPr>
          <w:color w:val="374151"/>
          <w:sz w:val="28"/>
          <w:szCs w:val="28"/>
          <w:highlight w:val="white"/>
          <w:rtl w:val="0"/>
        </w:rPr>
        <w:t xml:space="preserve"> declarations are hoisted to the </w:t>
      </w:r>
      <w:r w:rsidDel="00000000" w:rsidR="00000000" w:rsidRPr="00000000">
        <w:rPr>
          <w:b w:val="1"/>
          <w:color w:val="374151"/>
          <w:sz w:val="28"/>
          <w:szCs w:val="28"/>
          <w:highlight w:val="white"/>
          <w:rtl w:val="0"/>
        </w:rPr>
        <w:t xml:space="preserve">top of their scope</w:t>
      </w:r>
      <w:r w:rsidDel="00000000" w:rsidR="00000000" w:rsidRPr="00000000">
        <w:rPr>
          <w:color w:val="374151"/>
          <w:sz w:val="28"/>
          <w:szCs w:val="28"/>
          <w:highlight w:val="white"/>
          <w:rtl w:val="0"/>
        </w:rPr>
        <w:t xml:space="preserve">. The variable is moved to the top during the compilation phase, allowing you to access it before it is declared.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before="280" w:line="384.00000000000006" w:lineRule="auto"/>
        <w:ind w:firstLine="720"/>
        <w:rPr>
          <w:color w:val="000000"/>
        </w:rPr>
      </w:pPr>
      <w:bookmarkStart w:colFirst="0" w:colLast="0" w:name="_dm1deiywbg9t" w:id="0"/>
      <w:bookmarkEnd w:id="0"/>
      <w:r w:rsidDel="00000000" w:rsidR="00000000" w:rsidRPr="00000000">
        <w:rPr>
          <w:color w:val="188038"/>
          <w:rtl w:val="0"/>
        </w:rPr>
        <w:t xml:space="preserve">let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color w:val="374151"/>
          <w:sz w:val="28"/>
          <w:szCs w:val="28"/>
          <w:rtl w:val="0"/>
        </w:rPr>
        <w:t xml:space="preserve">Block Scope: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color w:val="374151"/>
          <w:sz w:val="28"/>
          <w:szCs w:val="28"/>
          <w:rtl w:val="0"/>
        </w:rPr>
        <w:t xml:space="preserve">Variables declared with let are</w:t>
      </w:r>
      <w:r w:rsidDel="00000000" w:rsidR="00000000" w:rsidRPr="00000000">
        <w:rPr>
          <w:b w:val="1"/>
          <w:color w:val="374151"/>
          <w:sz w:val="28"/>
          <w:szCs w:val="28"/>
          <w:rtl w:val="0"/>
        </w:rPr>
        <w:t xml:space="preserve"> block-scoped.</w:t>
      </w:r>
      <w:r w:rsidDel="00000000" w:rsidR="00000000" w:rsidRPr="00000000">
        <w:rPr>
          <w:color w:val="374151"/>
          <w:sz w:val="28"/>
          <w:szCs w:val="28"/>
          <w:rtl w:val="0"/>
        </w:rPr>
        <w:t xml:space="preserve"> They are only accessible within the block (statements enclosed in curly braces) in which they are defined.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color w:val="374151"/>
          <w:sz w:val="28"/>
          <w:szCs w:val="28"/>
          <w:rtl w:val="0"/>
        </w:rPr>
        <w:t xml:space="preserve">Hoisting: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color w:val="374151"/>
          <w:sz w:val="28"/>
          <w:szCs w:val="28"/>
          <w:rtl w:val="0"/>
        </w:rPr>
        <w:t xml:space="preserve">let declarations are hoisted to the </w:t>
      </w:r>
      <w:r w:rsidDel="00000000" w:rsidR="00000000" w:rsidRPr="00000000">
        <w:rPr>
          <w:b w:val="1"/>
          <w:color w:val="374151"/>
          <w:sz w:val="28"/>
          <w:szCs w:val="28"/>
          <w:rtl w:val="0"/>
        </w:rPr>
        <w:t xml:space="preserve">top of their block scope but are not initialized</w:t>
      </w:r>
      <w:r w:rsidDel="00000000" w:rsidR="00000000" w:rsidRPr="00000000">
        <w:rPr>
          <w:color w:val="374151"/>
          <w:sz w:val="28"/>
          <w:szCs w:val="28"/>
          <w:rtl w:val="0"/>
        </w:rPr>
        <w:t xml:space="preserve">. They remain in the "temporal dead zone" until the actual declaration is encountered.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before="280" w:line="384.00000000000006" w:lineRule="auto"/>
        <w:ind w:firstLine="720"/>
        <w:rPr>
          <w:color w:val="000000"/>
        </w:rPr>
      </w:pPr>
      <w:bookmarkStart w:colFirst="0" w:colLast="0" w:name="_hd091u47rpmq" w:id="1"/>
      <w:bookmarkEnd w:id="1"/>
      <w:r w:rsidDel="00000000" w:rsidR="00000000" w:rsidRPr="00000000">
        <w:rPr>
          <w:color w:val="188038"/>
          <w:rtl w:val="0"/>
        </w:rPr>
        <w:t xml:space="preserve">const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color w:val="374151"/>
          <w:sz w:val="28"/>
          <w:szCs w:val="28"/>
          <w:rtl w:val="0"/>
        </w:rPr>
        <w:t xml:space="preserve">Block Scope: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color w:val="374151"/>
          <w:sz w:val="28"/>
          <w:szCs w:val="28"/>
          <w:rtl w:val="0"/>
        </w:rPr>
        <w:t xml:space="preserve">Variables declared with const are </w:t>
      </w:r>
      <w:r w:rsidDel="00000000" w:rsidR="00000000" w:rsidRPr="00000000">
        <w:rPr>
          <w:b w:val="1"/>
          <w:color w:val="374151"/>
          <w:sz w:val="28"/>
          <w:szCs w:val="28"/>
          <w:rtl w:val="0"/>
        </w:rPr>
        <w:t xml:space="preserve">block-scoped</w:t>
      </w:r>
      <w:r w:rsidDel="00000000" w:rsidR="00000000" w:rsidRPr="00000000">
        <w:rPr>
          <w:color w:val="374151"/>
          <w:sz w:val="28"/>
          <w:szCs w:val="28"/>
          <w:rtl w:val="0"/>
        </w:rPr>
        <w:t xml:space="preserve"> similar to let.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line="411.42960000000005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color w:val="374151"/>
          <w:sz w:val="28"/>
          <w:szCs w:val="28"/>
          <w:rtl w:val="0"/>
        </w:rPr>
        <w:t xml:space="preserve">Constant Value: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color w:val="374151"/>
          <w:sz w:val="28"/>
          <w:szCs w:val="28"/>
          <w:rtl w:val="0"/>
        </w:rPr>
        <w:t xml:space="preserve">const is used for constant values. </w:t>
      </w:r>
      <w:r w:rsidDel="00000000" w:rsidR="00000000" w:rsidRPr="00000000">
        <w:rPr>
          <w:b w:val="1"/>
          <w:color w:val="374151"/>
          <w:sz w:val="28"/>
          <w:szCs w:val="28"/>
          <w:rtl w:val="0"/>
        </w:rPr>
        <w:t xml:space="preserve">Once assigned</w:t>
      </w:r>
      <w:r w:rsidDel="00000000" w:rsidR="00000000" w:rsidRPr="00000000">
        <w:rPr>
          <w:color w:val="374151"/>
          <w:sz w:val="28"/>
          <w:szCs w:val="28"/>
          <w:rtl w:val="0"/>
        </w:rPr>
        <w:t xml:space="preserve">, the value cannot be reassigned.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color w:val="374151"/>
          <w:sz w:val="28"/>
          <w:szCs w:val="28"/>
          <w:rtl w:val="0"/>
        </w:rPr>
        <w:t xml:space="preserve">Hoisting: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lineRule="auto"/>
        <w:ind w:left="1440" w:firstLine="0"/>
        <w:rPr>
          <w:color w:val="374151"/>
          <w:sz w:val="28"/>
          <w:szCs w:val="28"/>
        </w:rPr>
      </w:pPr>
      <w:r w:rsidDel="00000000" w:rsidR="00000000" w:rsidRPr="00000000">
        <w:rPr>
          <w:color w:val="374151"/>
          <w:sz w:val="28"/>
          <w:szCs w:val="28"/>
          <w:rtl w:val="0"/>
        </w:rPr>
        <w:t xml:space="preserve">Like let, const declarations are hoisted to the </w:t>
      </w:r>
      <w:r w:rsidDel="00000000" w:rsidR="00000000" w:rsidRPr="00000000">
        <w:rPr>
          <w:b w:val="1"/>
          <w:color w:val="374151"/>
          <w:sz w:val="28"/>
          <w:szCs w:val="28"/>
          <w:rtl w:val="0"/>
        </w:rPr>
        <w:t xml:space="preserve">top of their block scope but are not initialized</w:t>
      </w:r>
      <w:r w:rsidDel="00000000" w:rsidR="00000000" w:rsidRPr="00000000">
        <w:rPr>
          <w:color w:val="374151"/>
          <w:sz w:val="28"/>
          <w:szCs w:val="28"/>
          <w:rtl w:val="0"/>
        </w:rPr>
        <w:t xml:space="preserve"> until the actual declaration is encountered.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before="300" w:lineRule="auto"/>
        <w:rPr>
          <w:color w:val="374151"/>
          <w:sz w:val="28"/>
          <w:szCs w:val="28"/>
        </w:rPr>
      </w:pPr>
      <w:r w:rsidDel="00000000" w:rsidR="00000000" w:rsidRPr="00000000">
        <w:rPr>
          <w:color w:val="374151"/>
          <w:sz w:val="28"/>
          <w:szCs w:val="28"/>
          <w:rtl w:val="0"/>
        </w:rPr>
        <w:t xml:space="preserve">In modern JavaScript development, it is generally </w:t>
      </w:r>
      <w:r w:rsidDel="00000000" w:rsidR="00000000" w:rsidRPr="00000000">
        <w:rPr>
          <w:b w:val="1"/>
          <w:color w:val="374151"/>
          <w:sz w:val="28"/>
          <w:szCs w:val="28"/>
          <w:rtl w:val="0"/>
        </w:rPr>
        <w:t xml:space="preserve">recommended to use let and const over var due to the more predictable scoping behavior </w:t>
      </w:r>
      <w:r w:rsidDel="00000000" w:rsidR="00000000" w:rsidRPr="00000000">
        <w:rPr>
          <w:color w:val="374151"/>
          <w:sz w:val="28"/>
          <w:szCs w:val="28"/>
          <w:rtl w:val="0"/>
        </w:rPr>
        <w:t xml:space="preserve">and the prevention of certain issues associated with var, such as unintended global scope and </w:t>
      </w:r>
      <w:r w:rsidDel="00000000" w:rsidR="00000000" w:rsidRPr="00000000">
        <w:rPr>
          <w:b w:val="1"/>
          <w:color w:val="374151"/>
          <w:sz w:val="28"/>
          <w:szCs w:val="28"/>
          <w:rtl w:val="0"/>
        </w:rPr>
        <w:t xml:space="preserve">hoisting complexities</w:t>
      </w:r>
      <w:r w:rsidDel="00000000" w:rsidR="00000000" w:rsidRPr="00000000">
        <w:rPr>
          <w:color w:val="37415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2">
      <w:pPr>
        <w:spacing w:after="240" w:before="240" w:lineRule="auto"/>
        <w:ind w:firstLine="72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</w:t>
        <w:tab/>
        <w:t xml:space="preserve">arrow functions: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  <w:color w:val="374151"/>
          <w:sz w:val="28"/>
          <w:szCs w:val="28"/>
          <w:highlight w:val="white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color w:val="374151"/>
          <w:sz w:val="28"/>
          <w:szCs w:val="28"/>
          <w:highlight w:val="white"/>
          <w:rtl w:val="0"/>
        </w:rPr>
        <w:t xml:space="preserve">(ES6), provides a concise syntax for writing anonymous functions in JavaScript. They offer a more compact and expressive way to define functions, </w:t>
      </w:r>
      <w:r w:rsidDel="00000000" w:rsidR="00000000" w:rsidRPr="00000000">
        <w:rPr>
          <w:b w:val="1"/>
          <w:color w:val="374151"/>
          <w:sz w:val="28"/>
          <w:szCs w:val="28"/>
          <w:highlight w:val="white"/>
          <w:rtl w:val="0"/>
        </w:rPr>
        <w:t xml:space="preserve">especially for short, one-line operations.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  <w:color w:val="37415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firstLine="7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 of this keyword(lexical scoping):</w:t>
      </w:r>
    </w:p>
    <w:p w:rsidR="00000000" w:rsidDel="00000000" w:rsidP="00000000" w:rsidRDefault="00000000" w:rsidRPr="00000000" w14:paraId="00000047">
      <w:pPr>
        <w:spacing w:after="240" w:before="240" w:lineRule="auto"/>
        <w:ind w:firstLine="720"/>
        <w:rPr>
          <w:color w:val="374151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color w:val="374151"/>
          <w:sz w:val="28"/>
          <w:szCs w:val="28"/>
          <w:highlight w:val="white"/>
          <w:rtl w:val="0"/>
        </w:rPr>
        <w:t xml:space="preserve">the </w:t>
      </w:r>
      <w:r w:rsidDel="00000000" w:rsidR="00000000" w:rsidRPr="00000000">
        <w:rPr>
          <w:color w:val="188038"/>
          <w:sz w:val="28"/>
          <w:szCs w:val="28"/>
          <w:highlight w:val="white"/>
          <w:rtl w:val="0"/>
        </w:rPr>
        <w:t xml:space="preserve">this</w:t>
      </w:r>
      <w:r w:rsidDel="00000000" w:rsidR="00000000" w:rsidRPr="00000000">
        <w:rPr>
          <w:color w:val="37415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74151"/>
          <w:sz w:val="28"/>
          <w:szCs w:val="28"/>
          <w:highlight w:val="white"/>
          <w:rtl w:val="0"/>
        </w:rPr>
        <w:t xml:space="preserve">keyword</w:t>
      </w:r>
      <w:r w:rsidDel="00000000" w:rsidR="00000000" w:rsidRPr="00000000">
        <w:rPr>
          <w:color w:val="374151"/>
          <w:sz w:val="28"/>
          <w:szCs w:val="28"/>
          <w:highlight w:val="white"/>
          <w:rtl w:val="0"/>
        </w:rPr>
        <w:t xml:space="preserve"> is a special variable that is created for every function execution. The value of </w:t>
      </w:r>
      <w:r w:rsidDel="00000000" w:rsidR="00000000" w:rsidRPr="00000000">
        <w:rPr>
          <w:b w:val="1"/>
          <w:color w:val="188038"/>
          <w:sz w:val="28"/>
          <w:szCs w:val="28"/>
          <w:highlight w:val="white"/>
          <w:rtl w:val="0"/>
        </w:rPr>
        <w:t xml:space="preserve">this</w:t>
      </w:r>
      <w:r w:rsidDel="00000000" w:rsidR="00000000" w:rsidRPr="00000000">
        <w:rPr>
          <w:b w:val="1"/>
          <w:color w:val="374151"/>
          <w:sz w:val="28"/>
          <w:szCs w:val="28"/>
          <w:highlight w:val="white"/>
          <w:rtl w:val="0"/>
        </w:rPr>
        <w:t xml:space="preserve"> depends on how the function is called</w:t>
      </w:r>
      <w:r w:rsidDel="00000000" w:rsidR="00000000" w:rsidRPr="00000000">
        <w:rPr>
          <w:color w:val="374151"/>
          <w:sz w:val="28"/>
          <w:szCs w:val="28"/>
          <w:highlight w:val="white"/>
          <w:rtl w:val="0"/>
        </w:rPr>
        <w:t xml:space="preserve">. </w:t>
      </w:r>
      <w:r w:rsidDel="00000000" w:rsidR="00000000" w:rsidRPr="00000000">
        <w:rPr>
          <w:b w:val="1"/>
          <w:color w:val="374151"/>
          <w:sz w:val="28"/>
          <w:szCs w:val="28"/>
          <w:highlight w:val="white"/>
          <w:rtl w:val="0"/>
        </w:rPr>
        <w:t xml:space="preserve">Lexical scoping</w:t>
      </w:r>
      <w:r w:rsidDel="00000000" w:rsidR="00000000" w:rsidRPr="00000000">
        <w:rPr>
          <w:color w:val="374151"/>
          <w:sz w:val="28"/>
          <w:szCs w:val="28"/>
          <w:highlight w:val="white"/>
          <w:rtl w:val="0"/>
        </w:rPr>
        <w:t xml:space="preserve">, introduced by arrow functions, affects the behavior of </w:t>
      </w:r>
      <w:r w:rsidDel="00000000" w:rsidR="00000000" w:rsidRPr="00000000">
        <w:rPr>
          <w:color w:val="188038"/>
          <w:sz w:val="28"/>
          <w:szCs w:val="28"/>
          <w:highlight w:val="white"/>
          <w:rtl w:val="0"/>
        </w:rPr>
        <w:t xml:space="preserve">this</w:t>
      </w:r>
      <w:r w:rsidDel="00000000" w:rsidR="00000000" w:rsidRPr="00000000">
        <w:rPr>
          <w:color w:val="374151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8">
      <w:pPr>
        <w:spacing w:after="240" w:before="240" w:lineRule="auto"/>
        <w:ind w:firstLine="720"/>
        <w:rPr>
          <w:color w:val="37415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firstLine="72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firstLine="72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firstLine="7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template literals:</w:t>
      </w:r>
    </w:p>
    <w:p w:rsidR="00000000" w:rsidDel="00000000" w:rsidP="00000000" w:rsidRDefault="00000000" w:rsidRPr="00000000" w14:paraId="0000004C">
      <w:pPr>
        <w:spacing w:after="240" w:before="240" w:lineRule="auto"/>
        <w:ind w:firstLine="720"/>
        <w:rPr>
          <w:color w:val="374151"/>
          <w:sz w:val="28"/>
          <w:szCs w:val="28"/>
          <w:highlight w:val="white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color w:val="374151"/>
          <w:sz w:val="28"/>
          <w:szCs w:val="28"/>
          <w:highlight w:val="white"/>
          <w:rtl w:val="0"/>
        </w:rPr>
        <w:t xml:space="preserve">(ES6), provides a convenient and </w:t>
      </w:r>
      <w:r w:rsidDel="00000000" w:rsidR="00000000" w:rsidRPr="00000000">
        <w:rPr>
          <w:b w:val="1"/>
          <w:color w:val="374151"/>
          <w:sz w:val="28"/>
          <w:szCs w:val="28"/>
          <w:highlight w:val="white"/>
          <w:rtl w:val="0"/>
        </w:rPr>
        <w:t xml:space="preserve">flexible way to create strings</w:t>
      </w:r>
      <w:r w:rsidDel="00000000" w:rsidR="00000000" w:rsidRPr="00000000">
        <w:rPr>
          <w:color w:val="374151"/>
          <w:sz w:val="28"/>
          <w:szCs w:val="28"/>
          <w:highlight w:val="white"/>
          <w:rtl w:val="0"/>
        </w:rPr>
        <w:t xml:space="preserve"> in JavaScript. They allow for the embedding of expressions and </w:t>
      </w:r>
      <w:r w:rsidDel="00000000" w:rsidR="00000000" w:rsidRPr="00000000">
        <w:rPr>
          <w:b w:val="1"/>
          <w:color w:val="374151"/>
          <w:sz w:val="28"/>
          <w:szCs w:val="28"/>
          <w:highlight w:val="white"/>
          <w:rtl w:val="0"/>
        </w:rPr>
        <w:t xml:space="preserve">multiline strings</w:t>
      </w:r>
      <w:r w:rsidDel="00000000" w:rsidR="00000000" w:rsidRPr="00000000">
        <w:rPr>
          <w:color w:val="374151"/>
          <w:sz w:val="28"/>
          <w:szCs w:val="28"/>
          <w:highlight w:val="white"/>
          <w:rtl w:val="0"/>
        </w:rPr>
        <w:t xml:space="preserve"> directly within the string literal. Template literals are enclosed by </w:t>
      </w:r>
      <w:r w:rsidDel="00000000" w:rsidR="00000000" w:rsidRPr="00000000">
        <w:rPr>
          <w:b w:val="1"/>
          <w:color w:val="374151"/>
          <w:sz w:val="28"/>
          <w:szCs w:val="28"/>
          <w:highlight w:val="white"/>
          <w:rtl w:val="0"/>
        </w:rPr>
        <w:t xml:space="preserve">backticks (``) </w:t>
      </w:r>
      <w:r w:rsidDel="00000000" w:rsidR="00000000" w:rsidRPr="00000000">
        <w:rPr>
          <w:color w:val="374151"/>
          <w:sz w:val="28"/>
          <w:szCs w:val="28"/>
          <w:highlight w:val="white"/>
          <w:rtl w:val="0"/>
        </w:rPr>
        <w:t xml:space="preserve">instead of single or double quotes.${}</w:t>
      </w:r>
    </w:p>
    <w:p w:rsidR="00000000" w:rsidDel="00000000" w:rsidP="00000000" w:rsidRDefault="00000000" w:rsidRPr="00000000" w14:paraId="0000004D">
      <w:pPr>
        <w:spacing w:after="240" w:before="240" w:lineRule="auto"/>
        <w:ind w:firstLine="720"/>
        <w:rPr>
          <w:color w:val="37415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</w:t>
        <w:tab/>
        <w:t xml:space="preserve">spread &amp; rest prarameter: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720"/>
        <w:rPr>
          <w:color w:val="374151"/>
          <w:sz w:val="28"/>
          <w:szCs w:val="28"/>
          <w:highlight w:val="white"/>
        </w:rPr>
      </w:pPr>
      <w:r w:rsidDel="00000000" w:rsidR="00000000" w:rsidRPr="00000000">
        <w:rPr>
          <w:color w:val="374151"/>
          <w:sz w:val="28"/>
          <w:szCs w:val="28"/>
          <w:highlight w:val="white"/>
          <w:rtl w:val="0"/>
        </w:rPr>
        <w:t xml:space="preserve">Spread and rest parameters are features introduced in ECMAScript 2015 (ES6)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Spread Parameter:</w:t>
      </w:r>
    </w:p>
    <w:p w:rsidR="00000000" w:rsidDel="00000000" w:rsidP="00000000" w:rsidRDefault="00000000" w:rsidRPr="00000000" w14:paraId="0000005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lineRule="auto"/>
        <w:ind w:left="1440" w:firstLine="720"/>
        <w:rPr>
          <w:color w:val="374151"/>
          <w:sz w:val="28"/>
          <w:szCs w:val="28"/>
        </w:rPr>
      </w:pPr>
      <w:r w:rsidDel="00000000" w:rsidR="00000000" w:rsidRPr="00000000">
        <w:rPr>
          <w:color w:val="374151"/>
          <w:sz w:val="28"/>
          <w:szCs w:val="28"/>
          <w:rtl w:val="0"/>
        </w:rPr>
        <w:t xml:space="preserve">The spread syntax (...) allows an iterable (like an array or string) to be expanded </w:t>
      </w:r>
      <w:r w:rsidDel="00000000" w:rsidR="00000000" w:rsidRPr="00000000">
        <w:rPr>
          <w:b w:val="1"/>
          <w:color w:val="374151"/>
          <w:sz w:val="28"/>
          <w:szCs w:val="28"/>
          <w:rtl w:val="0"/>
        </w:rPr>
        <w:t xml:space="preserve">into individual elements or characters</w:t>
      </w:r>
      <w:r w:rsidDel="00000000" w:rsidR="00000000" w:rsidRPr="00000000">
        <w:rPr>
          <w:color w:val="374151"/>
          <w:sz w:val="28"/>
          <w:szCs w:val="28"/>
          <w:rtl w:val="0"/>
        </w:rPr>
        <w:t xml:space="preserve">. It is used in</w:t>
      </w:r>
      <w:r w:rsidDel="00000000" w:rsidR="00000000" w:rsidRPr="00000000">
        <w:rPr>
          <w:b w:val="1"/>
          <w:color w:val="374151"/>
          <w:sz w:val="28"/>
          <w:szCs w:val="28"/>
          <w:rtl w:val="0"/>
        </w:rPr>
        <w:t xml:space="preserve"> function calls</w:t>
      </w:r>
      <w:r w:rsidDel="00000000" w:rsidR="00000000" w:rsidRPr="00000000">
        <w:rPr>
          <w:color w:val="374151"/>
          <w:sz w:val="28"/>
          <w:szCs w:val="28"/>
          <w:rtl w:val="0"/>
        </w:rPr>
        <w:t xml:space="preserve">, array literals, and object literals.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ind w:left="216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b w:val="1"/>
          <w:color w:val="374151"/>
          <w:sz w:val="28"/>
          <w:szCs w:val="28"/>
          <w:rtl w:val="0"/>
        </w:rPr>
        <w:t xml:space="preserve">Copy</w:t>
      </w:r>
      <w:r w:rsidDel="00000000" w:rsidR="00000000" w:rsidRPr="00000000">
        <w:rPr>
          <w:color w:val="374151"/>
          <w:sz w:val="28"/>
          <w:szCs w:val="28"/>
          <w:rtl w:val="0"/>
        </w:rPr>
        <w:t xml:space="preserve"> arrays and objects.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ind w:left="216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b w:val="1"/>
          <w:color w:val="374151"/>
          <w:sz w:val="28"/>
          <w:szCs w:val="28"/>
          <w:rtl w:val="0"/>
        </w:rPr>
        <w:t xml:space="preserve">Concatenate</w:t>
      </w:r>
      <w:r w:rsidDel="00000000" w:rsidR="00000000" w:rsidRPr="00000000">
        <w:rPr>
          <w:color w:val="374151"/>
          <w:sz w:val="28"/>
          <w:szCs w:val="28"/>
          <w:rtl w:val="0"/>
        </w:rPr>
        <w:t xml:space="preserve"> arrays.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ind w:left="216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color w:val="374151"/>
          <w:sz w:val="28"/>
          <w:szCs w:val="28"/>
          <w:rtl w:val="0"/>
        </w:rPr>
        <w:t xml:space="preserve">Pass elements of an array as individual function arguments.</w:t>
      </w:r>
    </w:p>
    <w:p w:rsidR="00000000" w:rsidDel="00000000" w:rsidP="00000000" w:rsidRDefault="00000000" w:rsidRPr="00000000" w14:paraId="0000005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ind w:left="720" w:firstLine="0"/>
        <w:rPr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lineRule="auto"/>
        <w:rPr>
          <w:b w:val="1"/>
          <w:color w:val="374151"/>
          <w:sz w:val="30"/>
          <w:szCs w:val="30"/>
        </w:rPr>
      </w:pPr>
      <w:r w:rsidDel="00000000" w:rsidR="00000000" w:rsidRPr="00000000">
        <w:rPr>
          <w:color w:val="374151"/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color w:val="374151"/>
          <w:sz w:val="30"/>
          <w:szCs w:val="30"/>
          <w:rtl w:val="0"/>
        </w:rPr>
        <w:t xml:space="preserve">Rest Parameter:</w:t>
      </w:r>
    </w:p>
    <w:p w:rsidR="00000000" w:rsidDel="00000000" w:rsidP="00000000" w:rsidRDefault="00000000" w:rsidRPr="00000000" w14:paraId="0000005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lineRule="auto"/>
        <w:ind w:left="1440" w:firstLine="720"/>
        <w:rPr>
          <w:color w:val="374151"/>
          <w:sz w:val="28"/>
          <w:szCs w:val="28"/>
        </w:rPr>
      </w:pPr>
      <w:r w:rsidDel="00000000" w:rsidR="00000000" w:rsidRPr="00000000">
        <w:rPr>
          <w:color w:val="374151"/>
          <w:sz w:val="28"/>
          <w:szCs w:val="28"/>
          <w:rtl w:val="0"/>
        </w:rPr>
        <w:t xml:space="preserve">The rest parameter also uses the spread syntax (...), but it is used in </w:t>
      </w:r>
      <w:r w:rsidDel="00000000" w:rsidR="00000000" w:rsidRPr="00000000">
        <w:rPr>
          <w:b w:val="1"/>
          <w:color w:val="374151"/>
          <w:sz w:val="28"/>
          <w:szCs w:val="28"/>
          <w:rtl w:val="0"/>
        </w:rPr>
        <w:t xml:space="preserve">function parameters</w:t>
      </w:r>
      <w:r w:rsidDel="00000000" w:rsidR="00000000" w:rsidRPr="00000000">
        <w:rPr>
          <w:color w:val="374151"/>
          <w:sz w:val="28"/>
          <w:szCs w:val="28"/>
          <w:rtl w:val="0"/>
        </w:rPr>
        <w:t xml:space="preserve"> to collect multiple arguments into a single array.</w:t>
      </w:r>
    </w:p>
    <w:p w:rsidR="00000000" w:rsidDel="00000000" w:rsidP="00000000" w:rsidRDefault="00000000" w:rsidRPr="00000000" w14:paraId="0000005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lineRule="auto"/>
        <w:ind w:left="2160" w:firstLine="720"/>
        <w:rPr>
          <w:color w:val="374151"/>
          <w:sz w:val="28"/>
          <w:szCs w:val="28"/>
        </w:rPr>
      </w:pPr>
      <w:r w:rsidDel="00000000" w:rsidR="00000000" w:rsidRPr="00000000">
        <w:rPr>
          <w:color w:val="374151"/>
          <w:sz w:val="28"/>
          <w:szCs w:val="28"/>
          <w:rtl w:val="0"/>
        </w:rPr>
        <w:t xml:space="preserve">Capture variable numbers of </w:t>
      </w:r>
      <w:r w:rsidDel="00000000" w:rsidR="00000000" w:rsidRPr="00000000">
        <w:rPr>
          <w:b w:val="1"/>
          <w:color w:val="374151"/>
          <w:sz w:val="28"/>
          <w:szCs w:val="28"/>
          <w:rtl w:val="0"/>
        </w:rPr>
        <w:t xml:space="preserve">function arguments</w:t>
      </w:r>
      <w:r w:rsidDel="00000000" w:rsidR="00000000" w:rsidRPr="00000000">
        <w:rPr>
          <w:color w:val="374151"/>
          <w:sz w:val="28"/>
          <w:szCs w:val="28"/>
          <w:rtl w:val="0"/>
        </w:rPr>
        <w:t xml:space="preserve"> into an array.</w:t>
      </w:r>
    </w:p>
    <w:p w:rsidR="00000000" w:rsidDel="00000000" w:rsidP="00000000" w:rsidRDefault="00000000" w:rsidRPr="00000000" w14:paraId="0000005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ind w:left="2160" w:firstLine="720"/>
        <w:rPr>
          <w:color w:val="374151"/>
          <w:sz w:val="28"/>
          <w:szCs w:val="28"/>
        </w:rPr>
      </w:pPr>
      <w:r w:rsidDel="00000000" w:rsidR="00000000" w:rsidRPr="00000000">
        <w:rPr>
          <w:color w:val="374151"/>
          <w:sz w:val="28"/>
          <w:szCs w:val="28"/>
          <w:rtl w:val="0"/>
        </w:rPr>
        <w:t xml:space="preserve">Gather </w:t>
      </w:r>
      <w:r w:rsidDel="00000000" w:rsidR="00000000" w:rsidRPr="00000000">
        <w:rPr>
          <w:b w:val="1"/>
          <w:color w:val="374151"/>
          <w:sz w:val="28"/>
          <w:szCs w:val="28"/>
          <w:rtl w:val="0"/>
        </w:rPr>
        <w:t xml:space="preserve">remaining parameters</w:t>
      </w:r>
      <w:r w:rsidDel="00000000" w:rsidR="00000000" w:rsidRPr="00000000">
        <w:rPr>
          <w:color w:val="374151"/>
          <w:sz w:val="28"/>
          <w:szCs w:val="28"/>
          <w:rtl w:val="0"/>
        </w:rPr>
        <w:t xml:space="preserve"> into an array.</w:t>
      </w:r>
    </w:p>
    <w:p w:rsidR="00000000" w:rsidDel="00000000" w:rsidP="00000000" w:rsidRDefault="00000000" w:rsidRPr="00000000" w14:paraId="0000005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ind w:left="2160" w:firstLine="720"/>
        <w:rPr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ind w:firstLine="7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array &amp; object:</w:t>
      </w:r>
    </w:p>
    <w:p w:rsidR="00000000" w:rsidDel="00000000" w:rsidP="00000000" w:rsidRDefault="00000000" w:rsidRPr="00000000" w14:paraId="0000005C">
      <w:pPr>
        <w:spacing w:after="240" w:before="240" w:lineRule="auto"/>
        <w:ind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Array:</w:t>
      </w:r>
    </w:p>
    <w:p w:rsidR="00000000" w:rsidDel="00000000" w:rsidP="00000000" w:rsidRDefault="00000000" w:rsidRPr="00000000" w14:paraId="0000005D">
      <w:pPr>
        <w:spacing w:after="240" w:before="240" w:lineRule="auto"/>
        <w:ind w:firstLine="720"/>
        <w:rPr>
          <w:color w:val="374151"/>
          <w:sz w:val="28"/>
          <w:szCs w:val="28"/>
          <w:highlight w:val="white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  <w:tab/>
      </w:r>
      <w:r w:rsidDel="00000000" w:rsidR="00000000" w:rsidRPr="00000000">
        <w:rPr>
          <w:color w:val="374151"/>
          <w:sz w:val="28"/>
          <w:szCs w:val="28"/>
          <w:highlight w:val="white"/>
          <w:rtl w:val="0"/>
        </w:rPr>
        <w:t xml:space="preserve">Arrays are </w:t>
      </w:r>
      <w:r w:rsidDel="00000000" w:rsidR="00000000" w:rsidRPr="00000000">
        <w:rPr>
          <w:b w:val="1"/>
          <w:color w:val="374151"/>
          <w:sz w:val="28"/>
          <w:szCs w:val="28"/>
          <w:highlight w:val="white"/>
          <w:rtl w:val="0"/>
        </w:rPr>
        <w:t xml:space="preserve">ordered</w:t>
      </w:r>
      <w:r w:rsidDel="00000000" w:rsidR="00000000" w:rsidRPr="00000000">
        <w:rPr>
          <w:color w:val="374151"/>
          <w:sz w:val="28"/>
          <w:szCs w:val="28"/>
          <w:highlight w:val="white"/>
          <w:rtl w:val="0"/>
        </w:rPr>
        <w:t xml:space="preserve">, numerically indexed collections of values. They are used to store lists of items and provide methods for manipulating those items. Array </w:t>
      </w:r>
      <w:r w:rsidDel="00000000" w:rsidR="00000000" w:rsidRPr="00000000">
        <w:rPr>
          <w:b w:val="1"/>
          <w:color w:val="374151"/>
          <w:sz w:val="28"/>
          <w:szCs w:val="28"/>
          <w:highlight w:val="white"/>
          <w:rtl w:val="0"/>
        </w:rPr>
        <w:t xml:space="preserve">indices start from 0</w:t>
      </w:r>
      <w:r w:rsidDel="00000000" w:rsidR="00000000" w:rsidRPr="00000000">
        <w:rPr>
          <w:color w:val="374151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E">
      <w:pPr>
        <w:spacing w:after="240" w:before="240" w:lineRule="auto"/>
        <w:ind w:firstLine="720"/>
        <w:rPr>
          <w:color w:val="374151"/>
          <w:sz w:val="24"/>
          <w:szCs w:val="24"/>
          <w:highlight w:val="white"/>
        </w:rPr>
      </w:pP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ab/>
        <w:t xml:space="preserve">const fruits = ['apple', 'orange', 'banana'];</w:t>
      </w:r>
    </w:p>
    <w:p w:rsidR="00000000" w:rsidDel="00000000" w:rsidP="00000000" w:rsidRDefault="00000000" w:rsidRPr="00000000" w14:paraId="0000005F">
      <w:pPr>
        <w:spacing w:after="240" w:before="240" w:lineRule="auto"/>
        <w:ind w:left="720" w:firstLine="720"/>
        <w:rPr>
          <w:color w:val="374151"/>
          <w:sz w:val="24"/>
          <w:szCs w:val="24"/>
          <w:highlight w:val="white"/>
        </w:rPr>
      </w:pP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 xml:space="preserve">const numbers = [1, 2, 3, 4, 5];</w:t>
      </w:r>
    </w:p>
    <w:p w:rsidR="00000000" w:rsidDel="00000000" w:rsidP="00000000" w:rsidRDefault="00000000" w:rsidRPr="00000000" w14:paraId="00000060">
      <w:pPr>
        <w:spacing w:after="240" w:before="240" w:lineRule="auto"/>
        <w:ind w:left="720" w:firstLine="720"/>
        <w:rPr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ind w:firstLine="720"/>
        <w:rPr>
          <w:b w:val="1"/>
          <w:color w:val="374151"/>
          <w:sz w:val="28"/>
          <w:szCs w:val="28"/>
          <w:highlight w:val="white"/>
        </w:rPr>
      </w:pPr>
      <w:r w:rsidDel="00000000" w:rsidR="00000000" w:rsidRPr="00000000">
        <w:rPr>
          <w:color w:val="374151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b w:val="1"/>
          <w:color w:val="374151"/>
          <w:sz w:val="28"/>
          <w:szCs w:val="28"/>
          <w:highlight w:val="white"/>
          <w:rtl w:val="0"/>
        </w:rPr>
        <w:t xml:space="preserve">Object:</w:t>
      </w:r>
    </w:p>
    <w:p w:rsidR="00000000" w:rsidDel="00000000" w:rsidP="00000000" w:rsidRDefault="00000000" w:rsidRPr="00000000" w14:paraId="00000062">
      <w:pPr>
        <w:spacing w:after="240" w:before="240" w:lineRule="auto"/>
        <w:ind w:firstLine="720"/>
        <w:rPr>
          <w:color w:val="374151"/>
          <w:sz w:val="28"/>
          <w:szCs w:val="28"/>
          <w:highlight w:val="white"/>
        </w:rPr>
      </w:pPr>
      <w:r w:rsidDel="00000000" w:rsidR="00000000" w:rsidRPr="00000000">
        <w:rPr>
          <w:color w:val="374151"/>
          <w:sz w:val="28"/>
          <w:szCs w:val="28"/>
          <w:highlight w:val="white"/>
          <w:rtl w:val="0"/>
        </w:rPr>
        <w:tab/>
        <w:tab/>
        <w:t xml:space="preserve">Objects are </w:t>
      </w:r>
      <w:r w:rsidDel="00000000" w:rsidR="00000000" w:rsidRPr="00000000">
        <w:rPr>
          <w:b w:val="1"/>
          <w:color w:val="374151"/>
          <w:sz w:val="28"/>
          <w:szCs w:val="28"/>
          <w:highlight w:val="white"/>
          <w:rtl w:val="0"/>
        </w:rPr>
        <w:t xml:space="preserve">unordered collections of key-value pairs.</w:t>
      </w:r>
      <w:r w:rsidDel="00000000" w:rsidR="00000000" w:rsidRPr="00000000">
        <w:rPr>
          <w:color w:val="374151"/>
          <w:sz w:val="28"/>
          <w:szCs w:val="28"/>
          <w:highlight w:val="white"/>
          <w:rtl w:val="0"/>
        </w:rPr>
        <w:t xml:space="preserve"> They are used to represent entities and provide a way to organize and structure data. Object keys are strings or symbols.</w:t>
      </w:r>
    </w:p>
    <w:p w:rsidR="00000000" w:rsidDel="00000000" w:rsidP="00000000" w:rsidRDefault="00000000" w:rsidRPr="00000000" w14:paraId="00000063">
      <w:pPr>
        <w:spacing w:after="240" w:before="240" w:lineRule="auto"/>
        <w:ind w:firstLine="720"/>
        <w:rPr>
          <w:color w:val="374151"/>
          <w:sz w:val="24"/>
          <w:szCs w:val="24"/>
          <w:highlight w:val="white"/>
        </w:rPr>
      </w:pPr>
      <w:r w:rsidDel="00000000" w:rsidR="00000000" w:rsidRPr="00000000">
        <w:rPr>
          <w:color w:val="374151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 xml:space="preserve">const person = {</w:t>
      </w:r>
    </w:p>
    <w:p w:rsidR="00000000" w:rsidDel="00000000" w:rsidP="00000000" w:rsidRDefault="00000000" w:rsidRPr="00000000" w14:paraId="00000064">
      <w:pPr>
        <w:spacing w:after="240" w:before="240" w:lineRule="auto"/>
        <w:ind w:firstLine="720"/>
        <w:rPr>
          <w:color w:val="374151"/>
          <w:sz w:val="24"/>
          <w:szCs w:val="24"/>
          <w:highlight w:val="white"/>
        </w:rPr>
      </w:pP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 xml:space="preserve">  </w:t>
        <w:tab/>
        <w:tab/>
        <w:t xml:space="preserve">name: 'John',</w:t>
      </w:r>
    </w:p>
    <w:p w:rsidR="00000000" w:rsidDel="00000000" w:rsidP="00000000" w:rsidRDefault="00000000" w:rsidRPr="00000000" w14:paraId="00000065">
      <w:pPr>
        <w:spacing w:after="240" w:before="240" w:lineRule="auto"/>
        <w:ind w:firstLine="720"/>
        <w:rPr>
          <w:color w:val="374151"/>
          <w:sz w:val="24"/>
          <w:szCs w:val="24"/>
          <w:highlight w:val="white"/>
        </w:rPr>
      </w:pP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 xml:space="preserve">  </w:t>
        <w:tab/>
        <w:tab/>
        <w:t xml:space="preserve">age: 30,</w:t>
      </w:r>
    </w:p>
    <w:p w:rsidR="00000000" w:rsidDel="00000000" w:rsidP="00000000" w:rsidRDefault="00000000" w:rsidRPr="00000000" w14:paraId="00000066">
      <w:pPr>
        <w:spacing w:after="240" w:before="240" w:lineRule="auto"/>
        <w:ind w:firstLine="720"/>
        <w:rPr>
          <w:color w:val="374151"/>
          <w:sz w:val="24"/>
          <w:szCs w:val="24"/>
          <w:highlight w:val="white"/>
        </w:rPr>
      </w:pP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 xml:space="preserve">  </w:t>
        <w:tab/>
        <w:tab/>
        <w:t xml:space="preserve">city: 'New York'</w:t>
      </w:r>
    </w:p>
    <w:p w:rsidR="00000000" w:rsidDel="00000000" w:rsidP="00000000" w:rsidRDefault="00000000" w:rsidRPr="00000000" w14:paraId="00000067">
      <w:pPr>
        <w:spacing w:after="240" w:before="240" w:lineRule="auto"/>
        <w:ind w:left="1440" w:firstLine="720"/>
        <w:rPr>
          <w:color w:val="374151"/>
          <w:sz w:val="24"/>
          <w:szCs w:val="24"/>
          <w:highlight w:val="white"/>
        </w:rPr>
      </w:pP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68">
      <w:pPr>
        <w:spacing w:after="240" w:before="240" w:lineRule="auto"/>
        <w:ind w:firstLine="720"/>
        <w:rPr>
          <w:color w:val="37415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ind w:firstLine="7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Destructure:</w:t>
        <w:tab/>
      </w:r>
    </w:p>
    <w:p w:rsidR="00000000" w:rsidDel="00000000" w:rsidP="00000000" w:rsidRDefault="00000000" w:rsidRPr="00000000" w14:paraId="0000006A">
      <w:pPr>
        <w:spacing w:after="240" w:before="240" w:lineRule="auto"/>
        <w:ind w:left="720" w:firstLine="720"/>
        <w:rPr>
          <w:b w:val="1"/>
          <w:color w:val="374151"/>
          <w:sz w:val="28"/>
          <w:szCs w:val="28"/>
          <w:highlight w:val="white"/>
        </w:rPr>
      </w:pPr>
      <w:r w:rsidDel="00000000" w:rsidR="00000000" w:rsidRPr="00000000">
        <w:rPr>
          <w:color w:val="374151"/>
          <w:sz w:val="28"/>
          <w:szCs w:val="28"/>
          <w:highlight w:val="white"/>
          <w:rtl w:val="0"/>
        </w:rPr>
        <w:t xml:space="preserve">Destructuring assignment is a feature in JavaScript that allows you to </w:t>
      </w:r>
      <w:r w:rsidDel="00000000" w:rsidR="00000000" w:rsidRPr="00000000">
        <w:rPr>
          <w:b w:val="1"/>
          <w:color w:val="374151"/>
          <w:sz w:val="28"/>
          <w:szCs w:val="28"/>
          <w:highlight w:val="white"/>
          <w:rtl w:val="0"/>
        </w:rPr>
        <w:t xml:space="preserve">extract values from arrays</w:t>
      </w:r>
    </w:p>
    <w:p w:rsidR="00000000" w:rsidDel="00000000" w:rsidP="00000000" w:rsidRDefault="00000000" w:rsidRPr="00000000" w14:paraId="0000006B">
      <w:pPr>
        <w:spacing w:after="240" w:before="24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const numbers = [1, 2, 3];</w:t>
      </w:r>
    </w:p>
    <w:p w:rsidR="00000000" w:rsidDel="00000000" w:rsidP="00000000" w:rsidRDefault="00000000" w:rsidRPr="00000000" w14:paraId="0000006C">
      <w:pPr>
        <w:spacing w:after="240" w:before="240" w:lineRule="auto"/>
        <w:ind w:left="1440" w:firstLine="720"/>
        <w:rPr>
          <w:b w:val="1"/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const [a, b, c] = numbers;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ind w:firstLine="7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property shorthand:</w:t>
      </w:r>
    </w:p>
    <w:p w:rsidR="00000000" w:rsidDel="00000000" w:rsidP="00000000" w:rsidRDefault="00000000" w:rsidRPr="00000000" w14:paraId="0000006E">
      <w:pPr>
        <w:spacing w:after="240" w:before="240" w:lineRule="auto"/>
        <w:ind w:firstLine="720"/>
        <w:rPr>
          <w:color w:val="374151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color w:val="374151"/>
          <w:sz w:val="28"/>
          <w:szCs w:val="28"/>
          <w:highlight w:val="white"/>
          <w:rtl w:val="0"/>
        </w:rPr>
        <w:t xml:space="preserve">that allows you to create objects with concise syntax by automatically </w:t>
      </w:r>
      <w:r w:rsidDel="00000000" w:rsidR="00000000" w:rsidRPr="00000000">
        <w:rPr>
          <w:b w:val="1"/>
          <w:color w:val="374151"/>
          <w:sz w:val="28"/>
          <w:szCs w:val="28"/>
          <w:highlight w:val="white"/>
          <w:rtl w:val="0"/>
        </w:rPr>
        <w:t xml:space="preserve">using variable names as property names</w:t>
      </w:r>
      <w:r w:rsidDel="00000000" w:rsidR="00000000" w:rsidRPr="00000000">
        <w:rPr>
          <w:color w:val="374151"/>
          <w:sz w:val="28"/>
          <w:szCs w:val="28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6F">
      <w:pPr>
        <w:spacing w:after="240" w:before="240" w:lineRule="auto"/>
        <w:ind w:firstLine="720"/>
        <w:rPr>
          <w:b w:val="1"/>
          <w:color w:val="374151"/>
          <w:sz w:val="28"/>
          <w:szCs w:val="28"/>
          <w:highlight w:val="white"/>
        </w:rPr>
      </w:pPr>
      <w:r w:rsidDel="00000000" w:rsidR="00000000" w:rsidRPr="00000000">
        <w:rPr>
          <w:color w:val="374151"/>
          <w:sz w:val="28"/>
          <w:szCs w:val="28"/>
          <w:highlight w:val="white"/>
          <w:rtl w:val="0"/>
        </w:rPr>
        <w:t xml:space="preserve">This shorthand is particularly useful when you want to create an object using variables with the </w:t>
      </w:r>
      <w:r w:rsidDel="00000000" w:rsidR="00000000" w:rsidRPr="00000000">
        <w:rPr>
          <w:b w:val="1"/>
          <w:color w:val="374151"/>
          <w:sz w:val="28"/>
          <w:szCs w:val="28"/>
          <w:highlight w:val="white"/>
          <w:rtl w:val="0"/>
        </w:rPr>
        <w:t xml:space="preserve">same name as the desired property names.</w:t>
      </w:r>
    </w:p>
    <w:p w:rsidR="00000000" w:rsidDel="00000000" w:rsidP="00000000" w:rsidRDefault="00000000" w:rsidRPr="00000000" w14:paraId="00000070">
      <w:pPr>
        <w:spacing w:after="240" w:before="240" w:lineRule="auto"/>
        <w:ind w:firstLine="720"/>
        <w:rPr>
          <w:b w:val="1"/>
          <w:color w:val="37415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ind w:firstLine="7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module import &amp; export:</w:t>
      </w:r>
    </w:p>
    <w:p w:rsidR="00000000" w:rsidDel="00000000" w:rsidP="00000000" w:rsidRDefault="00000000" w:rsidRPr="00000000" w14:paraId="00000072">
      <w:pPr>
        <w:spacing w:after="240" w:before="240" w:lineRule="auto"/>
        <w:ind w:firstLine="720"/>
        <w:rPr>
          <w:color w:val="374151"/>
          <w:sz w:val="28"/>
          <w:szCs w:val="28"/>
          <w:highlight w:val="white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It </w:t>
      </w:r>
      <w:r w:rsidDel="00000000" w:rsidR="00000000" w:rsidRPr="00000000">
        <w:rPr>
          <w:color w:val="374151"/>
          <w:sz w:val="28"/>
          <w:szCs w:val="28"/>
          <w:highlight w:val="white"/>
          <w:rtl w:val="0"/>
        </w:rPr>
        <w:t xml:space="preserve">supports </w:t>
      </w:r>
      <w:r w:rsidDel="00000000" w:rsidR="00000000" w:rsidRPr="00000000">
        <w:rPr>
          <w:b w:val="1"/>
          <w:color w:val="374151"/>
          <w:sz w:val="28"/>
          <w:szCs w:val="28"/>
          <w:highlight w:val="white"/>
          <w:rtl w:val="0"/>
        </w:rPr>
        <w:t xml:space="preserve">modular programming in JavaScript.</w:t>
      </w:r>
      <w:r w:rsidDel="00000000" w:rsidR="00000000" w:rsidRPr="00000000">
        <w:rPr>
          <w:color w:val="374151"/>
          <w:sz w:val="28"/>
          <w:szCs w:val="28"/>
          <w:highlight w:val="white"/>
          <w:rtl w:val="0"/>
        </w:rPr>
        <w:t xml:space="preserve"> They provide a way to </w:t>
      </w:r>
      <w:r w:rsidDel="00000000" w:rsidR="00000000" w:rsidRPr="00000000">
        <w:rPr>
          <w:b w:val="1"/>
          <w:color w:val="374151"/>
          <w:sz w:val="28"/>
          <w:szCs w:val="28"/>
          <w:highlight w:val="white"/>
          <w:rtl w:val="0"/>
        </w:rPr>
        <w:t xml:space="preserve">organize code into separate files or modules</w:t>
      </w:r>
      <w:r w:rsidDel="00000000" w:rsidR="00000000" w:rsidRPr="00000000">
        <w:rPr>
          <w:color w:val="374151"/>
          <w:sz w:val="28"/>
          <w:szCs w:val="28"/>
          <w:highlight w:val="white"/>
          <w:rtl w:val="0"/>
        </w:rPr>
        <w:t xml:space="preserve">, making it more maintainable, scalable, and easier to collaborate on </w:t>
      </w:r>
      <w:r w:rsidDel="00000000" w:rsidR="00000000" w:rsidRPr="00000000">
        <w:rPr>
          <w:b w:val="1"/>
          <w:color w:val="374151"/>
          <w:sz w:val="28"/>
          <w:szCs w:val="28"/>
          <w:highlight w:val="white"/>
          <w:rtl w:val="0"/>
        </w:rPr>
        <w:t xml:space="preserve">larger projects</w:t>
      </w:r>
      <w:r w:rsidDel="00000000" w:rsidR="00000000" w:rsidRPr="00000000">
        <w:rPr>
          <w:color w:val="374151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3">
      <w:pPr>
        <w:spacing w:after="240" w:before="240" w:lineRule="auto"/>
        <w:ind w:firstLine="720"/>
        <w:rPr>
          <w:color w:val="374151"/>
          <w:sz w:val="28"/>
          <w:szCs w:val="28"/>
          <w:highlight w:val="white"/>
        </w:rPr>
      </w:pPr>
      <w:r w:rsidDel="00000000" w:rsidR="00000000" w:rsidRPr="00000000">
        <w:rPr>
          <w:color w:val="374151"/>
          <w:sz w:val="28"/>
          <w:szCs w:val="28"/>
          <w:highlight w:val="white"/>
          <w:rtl w:val="0"/>
        </w:rPr>
        <w:t xml:space="preserve">    export module a</w:t>
      </w:r>
    </w:p>
    <w:p w:rsidR="00000000" w:rsidDel="00000000" w:rsidP="00000000" w:rsidRDefault="00000000" w:rsidRPr="00000000" w14:paraId="00000074">
      <w:pPr>
        <w:spacing w:after="240" w:before="240" w:lineRule="auto"/>
        <w:ind w:firstLine="720"/>
        <w:rPr>
          <w:color w:val="374151"/>
          <w:sz w:val="28"/>
          <w:szCs w:val="28"/>
          <w:highlight w:val="white"/>
        </w:rPr>
      </w:pPr>
      <w:r w:rsidDel="00000000" w:rsidR="00000000" w:rsidRPr="00000000">
        <w:rPr>
          <w:color w:val="374151"/>
          <w:sz w:val="28"/>
          <w:szCs w:val="28"/>
          <w:highlight w:val="white"/>
          <w:rtl w:val="0"/>
        </w:rPr>
        <w:t xml:space="preserve">    export module b</w:t>
      </w:r>
    </w:p>
    <w:p w:rsidR="00000000" w:rsidDel="00000000" w:rsidP="00000000" w:rsidRDefault="00000000" w:rsidRPr="00000000" w14:paraId="00000075">
      <w:pPr>
        <w:spacing w:after="240" w:before="240" w:lineRule="auto"/>
        <w:ind w:firstLine="720"/>
        <w:rPr>
          <w:color w:val="374151"/>
          <w:sz w:val="28"/>
          <w:szCs w:val="28"/>
          <w:highlight w:val="white"/>
        </w:rPr>
      </w:pPr>
      <w:r w:rsidDel="00000000" w:rsidR="00000000" w:rsidRPr="00000000">
        <w:rPr>
          <w:color w:val="374151"/>
          <w:sz w:val="28"/>
          <w:szCs w:val="28"/>
          <w:highlight w:val="white"/>
          <w:rtl w:val="0"/>
        </w:rPr>
        <w:t xml:space="preserve">    import { add, multiply } from './moduleA';</w:t>
      </w:r>
    </w:p>
    <w:p w:rsidR="00000000" w:rsidDel="00000000" w:rsidP="00000000" w:rsidRDefault="00000000" w:rsidRPr="00000000" w14:paraId="00000076">
      <w:pPr>
        <w:spacing w:after="240" w:before="240" w:lineRule="auto"/>
        <w:ind w:firstLine="720"/>
        <w:rPr>
          <w:color w:val="374151"/>
          <w:sz w:val="28"/>
          <w:szCs w:val="28"/>
          <w:highlight w:val="white"/>
        </w:rPr>
      </w:pPr>
      <w:r w:rsidDel="00000000" w:rsidR="00000000" w:rsidRPr="00000000">
        <w:rPr>
          <w:color w:val="374151"/>
          <w:sz w:val="28"/>
          <w:szCs w:val="28"/>
          <w:highlight w:val="white"/>
          <w:rtl w:val="0"/>
        </w:rPr>
        <w:t xml:space="preserve">    import greet from './moduleB';</w:t>
      </w:r>
    </w:p>
    <w:p w:rsidR="00000000" w:rsidDel="00000000" w:rsidP="00000000" w:rsidRDefault="00000000" w:rsidRPr="00000000" w14:paraId="00000077">
      <w:pPr>
        <w:spacing w:after="240" w:before="240" w:lineRule="auto"/>
        <w:ind w:firstLine="720"/>
        <w:rPr>
          <w:color w:val="37415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ind w:firstLine="7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Class in Javascript:</w:t>
      </w:r>
    </w:p>
    <w:p w:rsidR="00000000" w:rsidDel="00000000" w:rsidP="00000000" w:rsidRDefault="00000000" w:rsidRPr="00000000" w14:paraId="00000079">
      <w:pPr>
        <w:spacing w:after="240" w:befor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It supports </w:t>
      </w:r>
      <w:r w:rsidDel="00000000" w:rsidR="00000000" w:rsidRPr="00000000">
        <w:rPr>
          <w:b w:val="1"/>
          <w:color w:val="374151"/>
          <w:sz w:val="28"/>
          <w:szCs w:val="28"/>
          <w:highlight w:val="white"/>
          <w:rtl w:val="0"/>
        </w:rPr>
        <w:t xml:space="preserve">object-oriented programming concepts</w:t>
      </w:r>
      <w:r w:rsidDel="00000000" w:rsidR="00000000" w:rsidRPr="00000000">
        <w:rPr>
          <w:color w:val="374151"/>
          <w:sz w:val="28"/>
          <w:szCs w:val="28"/>
          <w:highlight w:val="white"/>
          <w:rtl w:val="0"/>
        </w:rPr>
        <w:t xml:space="preserve">. While JavaScript still follows a prototype-based inheritance model, classes provide a more familiar and syntactically convenient way </w:t>
      </w:r>
      <w:r w:rsidDel="00000000" w:rsidR="00000000" w:rsidRPr="00000000">
        <w:rPr>
          <w:b w:val="1"/>
          <w:color w:val="374151"/>
          <w:sz w:val="28"/>
          <w:szCs w:val="28"/>
          <w:highlight w:val="white"/>
          <w:rtl w:val="0"/>
        </w:rPr>
        <w:t xml:space="preserve">to create and extend objects.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