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5E5" w:rsidRDefault="00B915E5" w:rsidP="00B915E5">
      <w:pPr>
        <w:pStyle w:val="Default"/>
      </w:pPr>
    </w:p>
    <w:p w:rsidR="00B915E5" w:rsidRDefault="00B915E5" w:rsidP="00B915E5">
      <w:pPr>
        <w:pStyle w:val="Default"/>
        <w:rPr>
          <w:color w:val="2D5294"/>
          <w:sz w:val="32"/>
          <w:szCs w:val="32"/>
        </w:rPr>
      </w:pPr>
      <w:r>
        <w:t xml:space="preserve"> </w:t>
      </w:r>
      <w:r>
        <w:rPr>
          <w:b/>
          <w:bCs/>
          <w:color w:val="2D5294"/>
          <w:sz w:val="32"/>
          <w:szCs w:val="32"/>
        </w:rPr>
        <w:t xml:space="preserve">GitHub Repository </w:t>
      </w:r>
    </w:p>
    <w:p w:rsidR="00B915E5" w:rsidRDefault="00A154CD" w:rsidP="00B915E5">
      <w:pPr>
        <w:pStyle w:val="Default"/>
        <w:rPr>
          <w:sz w:val="28"/>
          <w:szCs w:val="28"/>
        </w:rPr>
      </w:pPr>
      <w:r>
        <w:rPr>
          <w:sz w:val="28"/>
          <w:szCs w:val="28"/>
        </w:rPr>
        <w:t xml:space="preserve">  </w:t>
      </w:r>
      <w:r>
        <w:rPr>
          <w:sz w:val="28"/>
          <w:szCs w:val="28"/>
        </w:rPr>
        <w:tab/>
      </w:r>
      <w:r w:rsidR="00B915E5">
        <w:rPr>
          <w:sz w:val="28"/>
          <w:szCs w:val="28"/>
        </w:rPr>
        <w:t xml:space="preserve">I have pushed my code and associated documentation to the following GitHub repository: </w:t>
      </w:r>
    </w:p>
    <w:p w:rsidR="00B915E5" w:rsidRDefault="00B915E5" w:rsidP="00B915E5">
      <w:pPr>
        <w:pStyle w:val="Default"/>
        <w:rPr>
          <w:sz w:val="28"/>
          <w:szCs w:val="28"/>
        </w:rPr>
      </w:pPr>
    </w:p>
    <w:p w:rsidR="00B915E5" w:rsidRPr="00262AC5" w:rsidRDefault="00262AC5" w:rsidP="00B915E5">
      <w:pPr>
        <w:pStyle w:val="Default"/>
        <w:tabs>
          <w:tab w:val="left" w:pos="6000"/>
        </w:tabs>
        <w:rPr>
          <w:sz w:val="28"/>
          <w:szCs w:val="28"/>
        </w:rPr>
      </w:pPr>
      <w:hyperlink r:id="rId6" w:history="1">
        <w:r w:rsidRPr="00262AC5">
          <w:rPr>
            <w:rStyle w:val="Hyperlink"/>
            <w:sz w:val="28"/>
            <w:szCs w:val="28"/>
          </w:rPr>
          <w:t>https://github.com/Thiru97/Ca</w:t>
        </w:r>
        <w:r w:rsidRPr="00262AC5">
          <w:rPr>
            <w:rStyle w:val="Hyperlink"/>
            <w:sz w:val="28"/>
            <w:szCs w:val="28"/>
          </w:rPr>
          <w:t>p</w:t>
        </w:r>
        <w:r w:rsidRPr="00262AC5">
          <w:rPr>
            <w:rStyle w:val="Hyperlink"/>
            <w:sz w:val="28"/>
            <w:szCs w:val="28"/>
          </w:rPr>
          <w:t>stone-ICIN.git</w:t>
        </w:r>
      </w:hyperlink>
      <w:r w:rsidR="00B915E5" w:rsidRPr="00262AC5">
        <w:rPr>
          <w:sz w:val="28"/>
          <w:szCs w:val="28"/>
        </w:rPr>
        <w:tab/>
      </w:r>
    </w:p>
    <w:p w:rsidR="00C1777B" w:rsidRDefault="00C1777B" w:rsidP="00B915E5">
      <w:pPr>
        <w:pStyle w:val="Default"/>
      </w:pPr>
    </w:p>
    <w:p w:rsidR="00A154CD" w:rsidRDefault="00A154CD" w:rsidP="00A154CD">
      <w:pPr>
        <w:pStyle w:val="Default"/>
        <w:rPr>
          <w:b/>
          <w:bCs/>
          <w:color w:val="2D5294"/>
          <w:sz w:val="32"/>
          <w:szCs w:val="32"/>
        </w:rPr>
      </w:pPr>
      <w:r>
        <w:rPr>
          <w:b/>
          <w:bCs/>
          <w:color w:val="2D5294"/>
          <w:sz w:val="32"/>
          <w:szCs w:val="32"/>
        </w:rPr>
        <w:t xml:space="preserve">Project Description </w:t>
      </w:r>
    </w:p>
    <w:p w:rsidR="00A154CD" w:rsidRPr="00A154CD" w:rsidRDefault="00A154CD" w:rsidP="00A154CD">
      <w:pPr>
        <w:pStyle w:val="Default"/>
        <w:rPr>
          <w:rFonts w:ascii="Arial" w:hAnsi="Arial" w:cs="Arial"/>
        </w:rPr>
      </w:pPr>
      <w:r>
        <w:rPr>
          <w:b/>
          <w:bCs/>
          <w:color w:val="2D5294"/>
          <w:sz w:val="32"/>
          <w:szCs w:val="32"/>
        </w:rPr>
        <w:tab/>
      </w:r>
    </w:p>
    <w:p w:rsidR="00A154CD" w:rsidRPr="00A154CD" w:rsidRDefault="00A154CD" w:rsidP="00A154CD">
      <w:pPr>
        <w:pStyle w:val="Default"/>
        <w:rPr>
          <w:rFonts w:asciiTheme="minorHAnsi" w:hAnsiTheme="minorHAnsi" w:cstheme="minorHAnsi"/>
          <w:b/>
          <w:bCs/>
          <w:color w:val="2D5294"/>
          <w:sz w:val="28"/>
          <w:szCs w:val="28"/>
        </w:rPr>
      </w:pPr>
      <w:r w:rsidRPr="00A154CD">
        <w:rPr>
          <w:rFonts w:asciiTheme="minorHAnsi" w:hAnsiTheme="minorHAnsi" w:cstheme="minorHAnsi"/>
          <w:sz w:val="28"/>
          <w:szCs w:val="28"/>
        </w:rPr>
        <w:t xml:space="preserve"> </w:t>
      </w:r>
      <w:r>
        <w:rPr>
          <w:rFonts w:asciiTheme="minorHAnsi" w:hAnsiTheme="minorHAnsi" w:cstheme="minorHAnsi"/>
          <w:sz w:val="28"/>
          <w:szCs w:val="28"/>
        </w:rPr>
        <w:tab/>
      </w:r>
      <w:r w:rsidRPr="00A154CD">
        <w:rPr>
          <w:rFonts w:asciiTheme="minorHAnsi" w:hAnsiTheme="minorHAnsi" w:cstheme="minorHAnsi"/>
          <w:color w:val="4D565D"/>
          <w:sz w:val="28"/>
          <w:szCs w:val="28"/>
        </w:rPr>
        <w:t xml:space="preserve">Create a dynamic and responsive Java online banking web application to deposit, </w:t>
      </w:r>
      <w:r w:rsidRPr="00A154CD">
        <w:rPr>
          <w:color w:val="4D565D"/>
          <w:sz w:val="28"/>
          <w:szCs w:val="28"/>
        </w:rPr>
        <w:t>withdraw</w:t>
      </w:r>
      <w:r w:rsidRPr="00A154CD">
        <w:rPr>
          <w:rFonts w:asciiTheme="minorHAnsi" w:hAnsiTheme="minorHAnsi" w:cstheme="minorHAnsi"/>
          <w:color w:val="4D565D"/>
          <w:sz w:val="28"/>
          <w:szCs w:val="28"/>
        </w:rPr>
        <w:t>, and transfer the money between the accounts.</w:t>
      </w:r>
    </w:p>
    <w:p w:rsidR="00A154CD" w:rsidRDefault="00A154CD" w:rsidP="00A154CD">
      <w:pPr>
        <w:pStyle w:val="Default"/>
        <w:rPr>
          <w:color w:val="2D5294"/>
          <w:sz w:val="32"/>
          <w:szCs w:val="32"/>
        </w:rPr>
      </w:pPr>
    </w:p>
    <w:p w:rsidR="00A154CD" w:rsidRDefault="00A154CD" w:rsidP="00A154CD">
      <w:pPr>
        <w:pStyle w:val="Default"/>
        <w:rPr>
          <w:b/>
          <w:bCs/>
          <w:color w:val="2D5294"/>
          <w:sz w:val="32"/>
          <w:szCs w:val="32"/>
        </w:rPr>
      </w:pPr>
      <w:bookmarkStart w:id="0" w:name="_GoBack"/>
      <w:r>
        <w:rPr>
          <w:b/>
          <w:bCs/>
          <w:color w:val="2D5294"/>
          <w:sz w:val="32"/>
          <w:szCs w:val="32"/>
        </w:rPr>
        <w:t xml:space="preserve">Problem Statement </w:t>
      </w:r>
    </w:p>
    <w:bookmarkEnd w:id="0"/>
    <w:p w:rsidR="00A154CD" w:rsidRDefault="00A154CD" w:rsidP="00A154CD">
      <w:pPr>
        <w:pStyle w:val="Default"/>
        <w:rPr>
          <w:b/>
          <w:bCs/>
          <w:color w:val="2D5294"/>
          <w:sz w:val="32"/>
          <w:szCs w:val="32"/>
        </w:rPr>
      </w:pPr>
      <w:r>
        <w:rPr>
          <w:b/>
          <w:bCs/>
          <w:color w:val="2D5294"/>
          <w:sz w:val="32"/>
          <w:szCs w:val="32"/>
        </w:rPr>
        <w:tab/>
      </w:r>
    </w:p>
    <w:p w:rsidR="00A154CD" w:rsidRDefault="00A154CD" w:rsidP="00A154CD">
      <w:pPr>
        <w:pStyle w:val="Default"/>
        <w:rPr>
          <w:color w:val="4D565D"/>
          <w:sz w:val="28"/>
          <w:szCs w:val="28"/>
        </w:rPr>
      </w:pPr>
      <w:r>
        <w:rPr>
          <w:b/>
          <w:bCs/>
          <w:color w:val="2D5294"/>
          <w:sz w:val="32"/>
          <w:szCs w:val="32"/>
        </w:rPr>
        <w:tab/>
      </w:r>
      <w:r w:rsidRPr="00A154CD">
        <w:rPr>
          <w:color w:val="4D565D"/>
          <w:sz w:val="28"/>
          <w:szCs w:val="28"/>
        </w:rPr>
        <w:t xml:space="preserve">ICIN is one of the top banking firms that accepts deposits from the public for the purpose of lending loans to the public. It also invests an amount in securities. Recently, the business analysts noticed a drop in the number of customers of the bank. They found out that online banking systems of banks like AXIS and American Express are gaining more profits by eliminating middlemen from the equation. </w:t>
      </w:r>
    </w:p>
    <w:p w:rsidR="00A154CD" w:rsidRDefault="00A154CD" w:rsidP="00A154CD">
      <w:pPr>
        <w:pStyle w:val="Default"/>
        <w:rPr>
          <w:color w:val="4D565D"/>
          <w:sz w:val="28"/>
          <w:szCs w:val="28"/>
        </w:rPr>
      </w:pPr>
    </w:p>
    <w:p w:rsidR="00A154CD" w:rsidRPr="00A154CD" w:rsidRDefault="00A154CD" w:rsidP="00A154CD">
      <w:pPr>
        <w:pStyle w:val="Default"/>
        <w:rPr>
          <w:sz w:val="28"/>
          <w:szCs w:val="28"/>
        </w:rPr>
      </w:pPr>
      <w:r>
        <w:rPr>
          <w:color w:val="4D565D"/>
          <w:sz w:val="28"/>
          <w:szCs w:val="28"/>
        </w:rPr>
        <w:tab/>
      </w:r>
      <w:r w:rsidRPr="00A154CD">
        <w:rPr>
          <w:color w:val="4D565D"/>
          <w:sz w:val="28"/>
          <w:szCs w:val="28"/>
        </w:rPr>
        <w:t>As a result, the team decided to hire a Full Stack developer who can develop an online banking web application with a rich and user-friendly interface. You are hired as one of the Full Stack Java developers and have been asked to develop the web application. The management team has provided you the requirements and their business model so that you can easily arrange different components of the application.</w:t>
      </w:r>
    </w:p>
    <w:p w:rsidR="00A154CD" w:rsidRDefault="00A154CD" w:rsidP="00A154CD">
      <w:pPr>
        <w:pStyle w:val="Default"/>
        <w:rPr>
          <w:color w:val="2D5294"/>
          <w:sz w:val="32"/>
          <w:szCs w:val="32"/>
        </w:rPr>
      </w:pPr>
    </w:p>
    <w:p w:rsidR="00A154CD" w:rsidRDefault="00A154CD" w:rsidP="00A154CD">
      <w:pPr>
        <w:pStyle w:val="Default"/>
        <w:rPr>
          <w:b/>
          <w:bCs/>
          <w:color w:val="2D5294"/>
          <w:sz w:val="32"/>
          <w:szCs w:val="32"/>
        </w:rPr>
      </w:pPr>
      <w:r>
        <w:rPr>
          <w:b/>
          <w:bCs/>
          <w:color w:val="2D5294"/>
          <w:sz w:val="32"/>
          <w:szCs w:val="32"/>
        </w:rPr>
        <w:t>Features of the application</w:t>
      </w:r>
    </w:p>
    <w:p w:rsidR="00A154CD" w:rsidRDefault="00A154CD" w:rsidP="00A154CD">
      <w:pPr>
        <w:pStyle w:val="Default"/>
        <w:rPr>
          <w:b/>
          <w:bCs/>
          <w:color w:val="2D5294"/>
          <w:sz w:val="32"/>
          <w:szCs w:val="32"/>
        </w:rPr>
      </w:pPr>
    </w:p>
    <w:p w:rsidR="00A154CD" w:rsidRPr="00A154CD" w:rsidRDefault="00A154CD" w:rsidP="00A154CD">
      <w:pPr>
        <w:pStyle w:val="Default"/>
        <w:rPr>
          <w:rFonts w:ascii="Arial" w:hAnsi="Arial" w:cs="Arial"/>
        </w:rPr>
      </w:pPr>
      <w:r w:rsidRPr="00A154CD">
        <w:rPr>
          <w:color w:val="4D565D"/>
          <w:sz w:val="28"/>
          <w:szCs w:val="28"/>
        </w:rPr>
        <w:t xml:space="preserve">1. Registration </w:t>
      </w:r>
    </w:p>
    <w:p w:rsidR="00A154CD" w:rsidRPr="00A154CD" w:rsidRDefault="00A154CD" w:rsidP="00A154CD">
      <w:pPr>
        <w:autoSpaceDE w:val="0"/>
        <w:autoSpaceDN w:val="0"/>
        <w:adjustRightInd w:val="0"/>
        <w:spacing w:after="11" w:line="240" w:lineRule="auto"/>
        <w:rPr>
          <w:rFonts w:ascii="Calibri" w:hAnsi="Calibri" w:cs="Calibri"/>
          <w:color w:val="4D565D"/>
          <w:sz w:val="28"/>
          <w:szCs w:val="28"/>
        </w:rPr>
      </w:pPr>
      <w:r w:rsidRPr="00A154CD">
        <w:rPr>
          <w:rFonts w:ascii="Calibri" w:hAnsi="Calibri" w:cs="Calibri"/>
          <w:color w:val="4D565D"/>
          <w:sz w:val="28"/>
          <w:szCs w:val="28"/>
        </w:rPr>
        <w:t xml:space="preserve">2. Login </w:t>
      </w:r>
    </w:p>
    <w:p w:rsidR="00A154CD" w:rsidRPr="00A154CD" w:rsidRDefault="00A154CD" w:rsidP="00A154CD">
      <w:pPr>
        <w:autoSpaceDE w:val="0"/>
        <w:autoSpaceDN w:val="0"/>
        <w:adjustRightInd w:val="0"/>
        <w:spacing w:after="11" w:line="240" w:lineRule="auto"/>
        <w:rPr>
          <w:rFonts w:ascii="Calibri" w:hAnsi="Calibri" w:cs="Calibri"/>
          <w:color w:val="4D565D"/>
          <w:sz w:val="28"/>
          <w:szCs w:val="28"/>
        </w:rPr>
      </w:pPr>
      <w:r w:rsidRPr="00A154CD">
        <w:rPr>
          <w:rFonts w:ascii="Calibri" w:hAnsi="Calibri" w:cs="Calibri"/>
          <w:color w:val="4D565D"/>
          <w:sz w:val="28"/>
          <w:szCs w:val="28"/>
        </w:rPr>
        <w:t xml:space="preserve">3. Account transactions </w:t>
      </w:r>
    </w:p>
    <w:p w:rsidR="00A154CD" w:rsidRPr="00A154CD" w:rsidRDefault="00A154CD" w:rsidP="00A154CD">
      <w:pPr>
        <w:autoSpaceDE w:val="0"/>
        <w:autoSpaceDN w:val="0"/>
        <w:adjustRightInd w:val="0"/>
        <w:spacing w:after="11" w:line="240" w:lineRule="auto"/>
        <w:rPr>
          <w:rFonts w:ascii="Calibri" w:hAnsi="Calibri" w:cs="Calibri"/>
          <w:color w:val="4D565D"/>
          <w:sz w:val="28"/>
          <w:szCs w:val="28"/>
        </w:rPr>
      </w:pPr>
      <w:r w:rsidRPr="00A154CD">
        <w:rPr>
          <w:rFonts w:ascii="Calibri" w:hAnsi="Calibri" w:cs="Calibri"/>
          <w:color w:val="4D565D"/>
          <w:sz w:val="28"/>
          <w:szCs w:val="28"/>
        </w:rPr>
        <w:t xml:space="preserve">4. Transfers </w:t>
      </w:r>
    </w:p>
    <w:p w:rsidR="00A154CD" w:rsidRPr="00A154CD" w:rsidRDefault="00A154CD" w:rsidP="00A154CD">
      <w:pPr>
        <w:autoSpaceDE w:val="0"/>
        <w:autoSpaceDN w:val="0"/>
        <w:adjustRightInd w:val="0"/>
        <w:spacing w:after="11" w:line="240" w:lineRule="auto"/>
        <w:rPr>
          <w:rFonts w:ascii="Calibri" w:hAnsi="Calibri" w:cs="Calibri"/>
          <w:color w:val="4D565D"/>
          <w:sz w:val="28"/>
          <w:szCs w:val="28"/>
        </w:rPr>
      </w:pPr>
      <w:r w:rsidRPr="00A154CD">
        <w:rPr>
          <w:rFonts w:ascii="Calibri" w:hAnsi="Calibri" w:cs="Calibri"/>
          <w:color w:val="4D565D"/>
          <w:sz w:val="28"/>
          <w:szCs w:val="28"/>
        </w:rPr>
        <w:t xml:space="preserve">5. Savings details </w:t>
      </w:r>
    </w:p>
    <w:p w:rsidR="00A154CD" w:rsidRPr="00A154CD" w:rsidRDefault="00A154CD" w:rsidP="00A154CD">
      <w:pPr>
        <w:autoSpaceDE w:val="0"/>
        <w:autoSpaceDN w:val="0"/>
        <w:adjustRightInd w:val="0"/>
        <w:spacing w:after="11" w:line="240" w:lineRule="auto"/>
        <w:rPr>
          <w:rFonts w:ascii="Calibri" w:hAnsi="Calibri" w:cs="Calibri"/>
          <w:color w:val="4D565D"/>
          <w:sz w:val="28"/>
          <w:szCs w:val="28"/>
        </w:rPr>
      </w:pPr>
      <w:r w:rsidRPr="00A154CD">
        <w:rPr>
          <w:rFonts w:ascii="Calibri" w:hAnsi="Calibri" w:cs="Calibri"/>
          <w:color w:val="4D565D"/>
          <w:sz w:val="28"/>
          <w:szCs w:val="28"/>
        </w:rPr>
        <w:t xml:space="preserve">6. Profile settings </w:t>
      </w:r>
    </w:p>
    <w:p w:rsidR="00A154CD" w:rsidRPr="00A154CD" w:rsidRDefault="00A154CD" w:rsidP="00A154CD">
      <w:pPr>
        <w:autoSpaceDE w:val="0"/>
        <w:autoSpaceDN w:val="0"/>
        <w:adjustRightInd w:val="0"/>
        <w:spacing w:after="0" w:line="240" w:lineRule="auto"/>
        <w:rPr>
          <w:rFonts w:ascii="Calibri" w:hAnsi="Calibri" w:cs="Calibri"/>
          <w:color w:val="4D565D"/>
          <w:sz w:val="28"/>
          <w:szCs w:val="28"/>
        </w:rPr>
      </w:pPr>
      <w:r w:rsidRPr="00A154CD">
        <w:rPr>
          <w:rFonts w:ascii="Calibri" w:hAnsi="Calibri" w:cs="Calibri"/>
          <w:color w:val="4D565D"/>
          <w:sz w:val="28"/>
          <w:szCs w:val="28"/>
        </w:rPr>
        <w:t xml:space="preserve">7. Requesting cheque books </w:t>
      </w:r>
    </w:p>
    <w:p w:rsidR="00A154CD" w:rsidRDefault="00A154CD" w:rsidP="00A154CD">
      <w:pPr>
        <w:pStyle w:val="Default"/>
        <w:rPr>
          <w:b/>
          <w:bCs/>
          <w:color w:val="2D5294"/>
          <w:sz w:val="32"/>
          <w:szCs w:val="32"/>
        </w:rPr>
      </w:pPr>
    </w:p>
    <w:p w:rsidR="00A154CD" w:rsidRDefault="00A154CD" w:rsidP="00A154CD">
      <w:pPr>
        <w:pStyle w:val="Default"/>
        <w:rPr>
          <w:color w:val="2D5294"/>
          <w:sz w:val="32"/>
          <w:szCs w:val="32"/>
        </w:rPr>
      </w:pPr>
    </w:p>
    <w:p w:rsidR="00887B61" w:rsidRDefault="00A154CD" w:rsidP="00887B61">
      <w:pPr>
        <w:rPr>
          <w:rFonts w:ascii="Calibri" w:hAnsi="Calibri" w:cs="Calibri"/>
          <w:sz w:val="28"/>
          <w:szCs w:val="28"/>
        </w:rPr>
      </w:pPr>
      <w:r>
        <w:rPr>
          <w:rFonts w:ascii="Calibri" w:hAnsi="Calibri" w:cs="Calibri"/>
          <w:sz w:val="28"/>
          <w:szCs w:val="28"/>
        </w:rPr>
        <w:lastRenderedPageBreak/>
        <w:tab/>
      </w:r>
    </w:p>
    <w:p w:rsidR="00A154CD" w:rsidRDefault="00A154CD" w:rsidP="00A154CD">
      <w:pPr>
        <w:pStyle w:val="Default"/>
        <w:rPr>
          <w:rFonts w:ascii="Arial" w:hAnsi="Arial" w:cs="Arial"/>
        </w:rPr>
      </w:pPr>
      <w:r>
        <w:rPr>
          <w:b/>
          <w:bCs/>
          <w:color w:val="2D5294"/>
          <w:sz w:val="32"/>
          <w:szCs w:val="32"/>
        </w:rPr>
        <w:t>Technologies used</w:t>
      </w:r>
      <w:r w:rsidRPr="00A154CD">
        <w:rPr>
          <w:rFonts w:ascii="Arial" w:hAnsi="Arial" w:cs="Arial"/>
        </w:rPr>
        <w:t xml:space="preserve"> </w:t>
      </w:r>
    </w:p>
    <w:p w:rsidR="00A154CD" w:rsidRPr="00A154CD" w:rsidRDefault="00A154CD" w:rsidP="00A154CD">
      <w:pPr>
        <w:pStyle w:val="Default"/>
        <w:rPr>
          <w:b/>
          <w:bCs/>
          <w:color w:val="2D5294"/>
          <w:sz w:val="32"/>
          <w:szCs w:val="32"/>
        </w:rPr>
      </w:pP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1. Database management: MySQL </w:t>
      </w: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2. Back-end logic: Java programming, </w:t>
      </w:r>
      <w:proofErr w:type="spellStart"/>
      <w:r w:rsidRPr="00A154CD">
        <w:rPr>
          <w:rFonts w:ascii="Calibri" w:hAnsi="Calibri" w:cs="Calibri"/>
          <w:color w:val="4D565D"/>
          <w:sz w:val="28"/>
          <w:szCs w:val="28"/>
        </w:rPr>
        <w:t>SpringBoot</w:t>
      </w:r>
      <w:proofErr w:type="spellEnd"/>
      <w:r w:rsidRPr="00A154CD">
        <w:rPr>
          <w:rFonts w:ascii="Calibri" w:hAnsi="Calibri" w:cs="Calibri"/>
          <w:color w:val="4D565D"/>
          <w:sz w:val="28"/>
          <w:szCs w:val="28"/>
        </w:rPr>
        <w:t xml:space="preserve"> framework </w:t>
      </w: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3. Front-end development: Angular 2, HTML/CSS, </w:t>
      </w:r>
    </w:p>
    <w:p w:rsidR="00A154CD" w:rsidRPr="00A154CD" w:rsidRDefault="00A154CD" w:rsidP="00A154CD">
      <w:pPr>
        <w:autoSpaceDE w:val="0"/>
        <w:autoSpaceDN w:val="0"/>
        <w:adjustRightInd w:val="0"/>
        <w:spacing w:after="14" w:line="240" w:lineRule="auto"/>
        <w:rPr>
          <w:rFonts w:ascii="Calibri" w:hAnsi="Calibri" w:cs="Calibri"/>
          <w:color w:val="4D565D"/>
          <w:sz w:val="28"/>
          <w:szCs w:val="28"/>
        </w:rPr>
      </w:pPr>
      <w:r w:rsidRPr="00A154CD">
        <w:rPr>
          <w:rFonts w:ascii="Calibri" w:hAnsi="Calibri" w:cs="Calibri"/>
          <w:color w:val="4D565D"/>
          <w:sz w:val="28"/>
          <w:szCs w:val="28"/>
        </w:rPr>
        <w:t xml:space="preserve">4. Automation and testing technologies: Selenium and JUnit </w:t>
      </w:r>
    </w:p>
    <w:p w:rsidR="00A154CD" w:rsidRPr="00A154CD" w:rsidRDefault="00A154CD" w:rsidP="00A154CD">
      <w:pPr>
        <w:autoSpaceDE w:val="0"/>
        <w:autoSpaceDN w:val="0"/>
        <w:adjustRightInd w:val="0"/>
        <w:spacing w:after="0" w:line="240" w:lineRule="auto"/>
        <w:rPr>
          <w:rFonts w:ascii="Calibri" w:hAnsi="Calibri" w:cs="Calibri"/>
          <w:color w:val="4D565D"/>
          <w:sz w:val="28"/>
          <w:szCs w:val="28"/>
        </w:rPr>
      </w:pPr>
      <w:r w:rsidRPr="00A154CD">
        <w:rPr>
          <w:rFonts w:ascii="Calibri" w:hAnsi="Calibri" w:cs="Calibri"/>
          <w:color w:val="4D565D"/>
          <w:sz w:val="28"/>
          <w:szCs w:val="28"/>
        </w:rPr>
        <w:t xml:space="preserve">5. DevOps and production technologies: Git, GitHub, Jenkins, Docker, and AWS </w:t>
      </w:r>
    </w:p>
    <w:p w:rsidR="00A154CD" w:rsidRDefault="00A154CD" w:rsidP="00A154CD">
      <w:pPr>
        <w:pStyle w:val="Default"/>
        <w:rPr>
          <w:b/>
          <w:bCs/>
          <w:color w:val="2D5294"/>
          <w:sz w:val="32"/>
          <w:szCs w:val="32"/>
        </w:rPr>
      </w:pPr>
    </w:p>
    <w:p w:rsidR="00A154CD" w:rsidRPr="00A154CD" w:rsidRDefault="00A154CD" w:rsidP="00887B61">
      <w:pPr>
        <w:rPr>
          <w:rFonts w:ascii="Calibri" w:hAnsi="Calibri" w:cs="Calibri"/>
          <w:sz w:val="28"/>
          <w:szCs w:val="28"/>
        </w:rPr>
      </w:pPr>
    </w:p>
    <w:sectPr w:rsidR="00A154CD" w:rsidRPr="00A154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70B" w:rsidRDefault="0031170B" w:rsidP="00B915E5">
      <w:pPr>
        <w:spacing w:after="0" w:line="240" w:lineRule="auto"/>
      </w:pPr>
      <w:r>
        <w:separator/>
      </w:r>
    </w:p>
  </w:endnote>
  <w:endnote w:type="continuationSeparator" w:id="0">
    <w:p w:rsidR="0031170B" w:rsidRDefault="0031170B" w:rsidP="00B9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70B" w:rsidRDefault="0031170B" w:rsidP="00B915E5">
      <w:pPr>
        <w:spacing w:after="0" w:line="240" w:lineRule="auto"/>
      </w:pPr>
      <w:r>
        <w:separator/>
      </w:r>
    </w:p>
  </w:footnote>
  <w:footnote w:type="continuationSeparator" w:id="0">
    <w:p w:rsidR="0031170B" w:rsidRDefault="0031170B" w:rsidP="00B9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5E5" w:rsidRDefault="00B915E5" w:rsidP="005D5155">
    <w:pPr>
      <w:pStyle w:val="Header"/>
      <w:rPr>
        <w:b/>
        <w:bCs/>
        <w:color w:val="0000CC"/>
        <w:sz w:val="32"/>
      </w:rPr>
    </w:pPr>
    <w:r>
      <w:rPr>
        <w:b/>
        <w:bCs/>
        <w:color w:val="0000CC"/>
        <w:sz w:val="32"/>
      </w:rPr>
      <w:tab/>
    </w:r>
    <w:r w:rsidR="00A154CD">
      <w:rPr>
        <w:b/>
        <w:bCs/>
        <w:color w:val="0000CC"/>
        <w:sz w:val="32"/>
      </w:rPr>
      <w:t xml:space="preserve">Capstone Project – ICIN Bank </w:t>
    </w:r>
    <w:r>
      <w:rPr>
        <w:b/>
        <w:bCs/>
        <w:color w:val="0000CC"/>
        <w:sz w:val="32"/>
      </w:rPr>
      <w:t xml:space="preserve"> </w:t>
    </w:r>
    <w:r w:rsidR="005D5155">
      <w:rPr>
        <w:b/>
        <w:bCs/>
        <w:color w:val="0000CC"/>
        <w:sz w:val="32"/>
      </w:rPr>
      <w:tab/>
    </w:r>
  </w:p>
  <w:p w:rsidR="00B915E5" w:rsidRDefault="00B915E5" w:rsidP="00B915E5">
    <w:pPr>
      <w:pStyle w:val="Header"/>
    </w:pPr>
    <w:r>
      <w:rPr>
        <w:rFonts w:ascii="Times New Roman"/>
        <w:noProof/>
        <w:position w:val="-1"/>
        <w:sz w:val="10"/>
        <w:lang w:eastAsia="en-IN"/>
      </w:rPr>
      <w:drawing>
        <wp:inline distT="0" distB="0" distL="0" distR="0" wp14:anchorId="119DB7B2" wp14:editId="6A9CCFF9">
          <wp:extent cx="5731510" cy="66974"/>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31510" cy="66974"/>
                  </a:xfrm>
                  <a:prstGeom prst="rect">
                    <a:avLst/>
                  </a:prstGeom>
                </pic:spPr>
              </pic:pic>
            </a:graphicData>
          </a:graphic>
        </wp:inline>
      </w:drawing>
    </w:r>
  </w:p>
  <w:p w:rsidR="00B915E5" w:rsidRDefault="00B915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E5"/>
    <w:rsid w:val="00262AC5"/>
    <w:rsid w:val="0031170B"/>
    <w:rsid w:val="00362011"/>
    <w:rsid w:val="005D5155"/>
    <w:rsid w:val="00887B61"/>
    <w:rsid w:val="00A154CD"/>
    <w:rsid w:val="00B915E5"/>
    <w:rsid w:val="00C177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5494"/>
  <w15:chartTrackingRefBased/>
  <w15:docId w15:val="{914260FA-3703-4018-A3CD-2C868F20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E5"/>
    <w:rPr>
      <w:lang w:bidi="ta-IN"/>
    </w:rPr>
  </w:style>
  <w:style w:type="paragraph" w:styleId="Footer">
    <w:name w:val="footer"/>
    <w:basedOn w:val="Normal"/>
    <w:link w:val="FooterChar"/>
    <w:uiPriority w:val="99"/>
    <w:unhideWhenUsed/>
    <w:rsid w:val="00B91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E5"/>
    <w:rPr>
      <w:lang w:bidi="ta-IN"/>
    </w:rPr>
  </w:style>
  <w:style w:type="paragraph" w:customStyle="1" w:styleId="Default">
    <w:name w:val="Default"/>
    <w:rsid w:val="00B915E5"/>
    <w:pPr>
      <w:autoSpaceDE w:val="0"/>
      <w:autoSpaceDN w:val="0"/>
      <w:adjustRightInd w:val="0"/>
      <w:spacing w:after="0" w:line="240" w:lineRule="auto"/>
    </w:pPr>
    <w:rPr>
      <w:rFonts w:ascii="Calibri" w:hAnsi="Calibri" w:cs="Calibri"/>
      <w:color w:val="000000"/>
      <w:sz w:val="24"/>
      <w:szCs w:val="24"/>
      <w:lang w:bidi="ta-IN"/>
    </w:rPr>
  </w:style>
  <w:style w:type="character" w:styleId="Hyperlink">
    <w:name w:val="Hyperlink"/>
    <w:basedOn w:val="DefaultParagraphFont"/>
    <w:uiPriority w:val="99"/>
    <w:unhideWhenUsed/>
    <w:rsid w:val="00B915E5"/>
    <w:rPr>
      <w:color w:val="0563C1" w:themeColor="hyperlink"/>
      <w:u w:val="single"/>
    </w:rPr>
  </w:style>
  <w:style w:type="character" w:styleId="FollowedHyperlink">
    <w:name w:val="FollowedHyperlink"/>
    <w:basedOn w:val="DefaultParagraphFont"/>
    <w:uiPriority w:val="99"/>
    <w:semiHidden/>
    <w:unhideWhenUsed/>
    <w:rsid w:val="00262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iru97/Capstone-ICIN.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Thirumavalaven Periyasamy</dc:creator>
  <cp:keywords/>
  <dc:description/>
  <cp:lastModifiedBy>Thirumavalaven Periyasamy</cp:lastModifiedBy>
  <cp:revision>5</cp:revision>
  <cp:lastPrinted>2023-10-30T14:05:00Z</cp:lastPrinted>
  <dcterms:created xsi:type="dcterms:W3CDTF">2023-09-29T17:21:00Z</dcterms:created>
  <dcterms:modified xsi:type="dcterms:W3CDTF">2023-10-30T14:09:00Z</dcterms:modified>
</cp:coreProperties>
</file>