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EA0B" w14:textId="5EA0C9A4" w:rsidR="00D023FB" w:rsidRDefault="00D023FB">
      <w:pPr>
        <w:rPr>
          <w:rFonts w:ascii="Arial" w:hAnsi="Arial" w:cs="Arial"/>
        </w:rPr>
      </w:pPr>
    </w:p>
    <w:p w14:paraId="58A8E265" w14:textId="157257D8" w:rsidR="0082135A" w:rsidRDefault="00F21E58">
      <w:pPr>
        <w:rPr>
          <w:rFonts w:ascii="Arial" w:hAnsi="Arial" w:cs="Arial"/>
        </w:rPr>
      </w:pPr>
      <w:r>
        <w:rPr>
          <w:rFonts w:ascii="Arial" w:hAnsi="Arial" w:cs="Arial"/>
        </w:rPr>
        <w:t>USER STORIES</w:t>
      </w:r>
      <w:r>
        <w:br/>
      </w:r>
      <w:proofErr w:type="gramStart"/>
      <w:r>
        <w:rPr>
          <w:rFonts w:ascii="Arial" w:hAnsi="Arial" w:cs="Arial"/>
        </w:rPr>
        <w:t>URL :</w:t>
      </w:r>
      <w:proofErr w:type="gramEnd"/>
      <w:r>
        <w:rPr>
          <w:rFonts w:ascii="Arial" w:hAnsi="Arial" w:cs="Arial"/>
        </w:rPr>
        <w:t xml:space="preserve"> https://www.gmail.com</w:t>
      </w:r>
      <w:r>
        <w:br/>
      </w:r>
      <w:r>
        <w:rPr>
          <w:rFonts w:ascii="Arial" w:hAnsi="Arial" w:cs="Arial"/>
        </w:rPr>
        <w:t>Admin Login: 727721eucs171@skcet.ac.in</w:t>
      </w:r>
      <w:r>
        <w:br/>
      </w:r>
      <w:r>
        <w:rPr>
          <w:rFonts w:ascii="Arial" w:hAnsi="Arial" w:cs="Arial"/>
        </w:rPr>
        <w:t>Admin Password: thirumal @123</w:t>
      </w:r>
      <w:r>
        <w:br/>
      </w:r>
      <w:r>
        <w:rPr>
          <w:rFonts w:ascii="Arial" w:hAnsi="Arial" w:cs="Arial"/>
        </w:rPr>
        <w:t>_____________________________________________________________________________________</w:t>
      </w:r>
      <w:r>
        <w:br/>
      </w:r>
      <w:r>
        <w:rPr>
          <w:rFonts w:ascii="Arial" w:hAnsi="Arial" w:cs="Arial"/>
        </w:rPr>
        <w:t>1. As a User:</w:t>
      </w:r>
      <w:r>
        <w:br/>
      </w:r>
      <w:r>
        <w:rPr>
          <w:rFonts w:ascii="Arial" w:hAnsi="Arial" w:cs="Arial"/>
        </w:rPr>
        <w:t>I want to Login to my account with a Valid Login ID and Password to</w:t>
      </w:r>
      <w:r>
        <w:br/>
      </w:r>
      <w:r>
        <w:rPr>
          <w:rFonts w:ascii="Arial" w:hAnsi="Arial" w:cs="Arial"/>
        </w:rPr>
        <w:t>monitor and manage my Mails.</w:t>
      </w:r>
      <w:r>
        <w:br/>
      </w:r>
      <w:r>
        <w:rPr>
          <w:rFonts w:ascii="Arial" w:hAnsi="Arial" w:cs="Arial"/>
        </w:rPr>
        <w:t>Acceptance Criteria:</w:t>
      </w:r>
      <w:r>
        <w:br/>
      </w:r>
      <w:r>
        <w:rPr>
          <w:rFonts w:ascii="Arial" w:hAnsi="Arial" w:cs="Arial"/>
        </w:rPr>
        <w:t>• Ensure that the admin is able to login with valid email id and password</w:t>
      </w:r>
      <w:r>
        <w:br/>
      </w:r>
      <w:r>
        <w:rPr>
          <w:rFonts w:ascii="Arial" w:hAnsi="Arial" w:cs="Arial"/>
        </w:rPr>
        <w:t>• Ensure that if the user enters an invalid email id then it must display “couldn’t find your</w:t>
      </w:r>
      <w:r>
        <w:br/>
      </w:r>
      <w:r>
        <w:rPr>
          <w:rFonts w:ascii="Arial" w:hAnsi="Arial" w:cs="Arial"/>
        </w:rPr>
        <w:t>Google Account”.</w:t>
      </w:r>
      <w:r>
        <w:br/>
      </w:r>
      <w:r>
        <w:rPr>
          <w:rFonts w:ascii="Arial" w:hAnsi="Arial" w:cs="Arial"/>
        </w:rPr>
        <w:t>• Ensure that if the user enters an invalid password then it must display “Wrong Password.</w:t>
      </w:r>
      <w:r>
        <w:br/>
      </w:r>
      <w:r>
        <w:rPr>
          <w:rFonts w:ascii="Arial" w:hAnsi="Arial" w:cs="Arial"/>
        </w:rPr>
        <w:t>Try again or click Forgot Password reset your Password”</w:t>
      </w:r>
      <w:r>
        <w:br/>
      </w:r>
      <w:r>
        <w:rPr>
          <w:rFonts w:ascii="Arial" w:hAnsi="Arial" w:cs="Arial"/>
        </w:rPr>
        <w:t>• Ensure that if a user clicks next without entering an email then it must display “Enter</w:t>
      </w:r>
      <w:r>
        <w:br/>
      </w:r>
      <w:r>
        <w:rPr>
          <w:rFonts w:ascii="Arial" w:hAnsi="Arial" w:cs="Arial"/>
        </w:rPr>
        <w:t>email or phone number”.</w:t>
      </w:r>
      <w:r>
        <w:br/>
      </w:r>
      <w:r>
        <w:rPr>
          <w:rFonts w:ascii="Arial" w:hAnsi="Arial" w:cs="Arial"/>
        </w:rPr>
        <w:t>• Ensure that when user clicks on next without entering an email then the text field should</w:t>
      </w:r>
      <w:r>
        <w:br/>
      </w:r>
      <w:r>
        <w:rPr>
          <w:rFonts w:ascii="Arial" w:hAnsi="Arial" w:cs="Arial"/>
        </w:rPr>
        <w:t xml:space="preserve">be highlighted in Red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>• Ensure that when the user clicks on log out then he/her is redirected to about page.</w:t>
      </w:r>
      <w:r>
        <w:br/>
      </w:r>
      <w:r>
        <w:rPr>
          <w:rFonts w:ascii="Arial" w:hAnsi="Arial" w:cs="Arial"/>
        </w:rPr>
        <w:t>• Ensure that once the User clicks on Compose a mail then a pop up should appear.</w:t>
      </w:r>
      <w:r>
        <w:br/>
      </w:r>
      <w:r>
        <w:rPr>
          <w:rFonts w:ascii="Arial" w:hAnsi="Arial" w:cs="Arial"/>
        </w:rPr>
        <w:t>• Ensure that once the user types the message and clicks on send a success message</w:t>
      </w:r>
      <w:r>
        <w:br/>
      </w:r>
      <w:r>
        <w:rPr>
          <w:rFonts w:ascii="Arial" w:hAnsi="Arial" w:cs="Arial"/>
        </w:rPr>
        <w:t>should be displayed.</w:t>
      </w:r>
      <w:r>
        <w:br/>
      </w:r>
      <w:r>
        <w:rPr>
          <w:rFonts w:ascii="Arial" w:hAnsi="Arial" w:cs="Arial"/>
        </w:rPr>
        <w:t>• Ensure that once the user clicks on the search bar and types in it the related content</w:t>
      </w:r>
      <w:r>
        <w:br/>
      </w:r>
      <w:r>
        <w:rPr>
          <w:rFonts w:ascii="Arial" w:hAnsi="Arial" w:cs="Arial"/>
        </w:rPr>
        <w:t>should be displayed.</w:t>
      </w:r>
    </w:p>
    <w:p w14:paraId="3E4A5A03" w14:textId="77777777" w:rsidR="00F21E58" w:rsidRPr="00F21E58" w:rsidRDefault="00F21E58" w:rsidP="00F21E58"/>
    <w:p w14:paraId="582EA404" w14:textId="77777777" w:rsidR="00F21E58" w:rsidRDefault="00F21E58" w:rsidP="00F21E58">
      <w:pPr>
        <w:rPr>
          <w:rFonts w:ascii="Arial" w:hAnsi="Arial" w:cs="Arial"/>
        </w:rPr>
      </w:pPr>
    </w:p>
    <w:p w14:paraId="7683111F" w14:textId="0CA945EE" w:rsidR="00F21E58" w:rsidRDefault="00F21E58" w:rsidP="00F21E58">
      <w:pPr>
        <w:rPr>
          <w:noProof/>
        </w:rPr>
      </w:pPr>
      <w:r>
        <w:rPr>
          <w:noProof/>
        </w:rPr>
        <w:drawing>
          <wp:inline distT="0" distB="0" distL="0" distR="0" wp14:anchorId="54EC84E4" wp14:editId="0213EFC1">
            <wp:extent cx="5731510" cy="3223895"/>
            <wp:effectExtent l="0" t="0" r="2540" b="0"/>
            <wp:docPr id="204222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2951" name="Picture 2042222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CAF1" w14:textId="5B8C846C" w:rsidR="00F21E58" w:rsidRPr="00F21E58" w:rsidRDefault="00F21E58" w:rsidP="00F21E58">
      <w:r>
        <w:rPr>
          <w:noProof/>
        </w:rPr>
        <w:lastRenderedPageBreak/>
        <w:drawing>
          <wp:inline distT="0" distB="0" distL="0" distR="0" wp14:anchorId="38C10398" wp14:editId="503EC150">
            <wp:extent cx="5731510" cy="3223895"/>
            <wp:effectExtent l="0" t="0" r="2540" b="0"/>
            <wp:docPr id="282652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2646" name="Picture 2826526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58" w:rsidRPr="00F2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58"/>
    <w:rsid w:val="0010296B"/>
    <w:rsid w:val="006D44C4"/>
    <w:rsid w:val="0082135A"/>
    <w:rsid w:val="00D023FB"/>
    <w:rsid w:val="00E658F3"/>
    <w:rsid w:val="00F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2BE9"/>
  <w15:chartTrackingRefBased/>
  <w15:docId w15:val="{204E6DC7-C50E-47FF-9D6D-A686D332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 a</dc:creator>
  <cp:keywords/>
  <dc:description/>
  <cp:lastModifiedBy>thirumal a</cp:lastModifiedBy>
  <cp:revision>2</cp:revision>
  <dcterms:created xsi:type="dcterms:W3CDTF">2023-05-03T04:12:00Z</dcterms:created>
  <dcterms:modified xsi:type="dcterms:W3CDTF">2023-05-03T04:12:00Z</dcterms:modified>
</cp:coreProperties>
</file>