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EB796" w14:textId="77777777" w:rsidR="009274D3" w:rsidRDefault="009274D3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75D2C8" w14:textId="77777777" w:rsidR="009274D3" w:rsidRDefault="00211002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14:paraId="5723FB9A" w14:textId="77777777" w:rsidR="009274D3" w:rsidRDefault="009274D3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9274D3" w14:paraId="08F4791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81E96" w14:textId="77777777" w:rsidR="009274D3" w:rsidRPr="00110A26" w:rsidRDefault="00211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0A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3A1997" w14:textId="038A06D0" w:rsidR="009274D3" w:rsidRDefault="00CB74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11 </w:t>
            </w:r>
            <w:r w:rsidR="00720D8A">
              <w:rPr>
                <w:rFonts w:ascii="Times New Roman" w:eastAsia="Times New Roman" w:hAnsi="Times New Roman" w:cs="Times New Roman"/>
                <w:sz w:val="24"/>
                <w:szCs w:val="24"/>
              </w:rPr>
              <w:t>March 2025</w:t>
            </w:r>
          </w:p>
        </w:tc>
      </w:tr>
      <w:tr w:rsidR="009274D3" w14:paraId="76E67CD7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55865" w14:textId="77777777" w:rsidR="009274D3" w:rsidRPr="00110A26" w:rsidRDefault="00211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0A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ACDEA8" w14:textId="45236305" w:rsidR="009274D3" w:rsidRDefault="00211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7400</w:t>
            </w:r>
            <w:r w:rsidR="00860EBC">
              <w:rPr>
                <w:rFonts w:ascii="Times New Roman" w:eastAsia="Times New Roman" w:hAnsi="Times New Roman" w:cs="Times New Roman"/>
                <w:sz w:val="24"/>
                <w:szCs w:val="24"/>
              </w:rPr>
              <w:t>52</w:t>
            </w:r>
          </w:p>
        </w:tc>
      </w:tr>
      <w:tr w:rsidR="009274D3" w14:paraId="0D77E1DC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502B96" w14:textId="77777777" w:rsidR="009274D3" w:rsidRPr="00110A26" w:rsidRDefault="00211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0A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A4C720" w14:textId="52B96D66" w:rsidR="009274D3" w:rsidRPr="00110A26" w:rsidRDefault="005B5F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B5FC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AI-based Intelligent Insight Extractor</w:t>
            </w:r>
          </w:p>
        </w:tc>
      </w:tr>
      <w:tr w:rsidR="009274D3" w14:paraId="4EC6CAD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06720" w14:textId="77777777" w:rsidR="009274D3" w:rsidRPr="00110A26" w:rsidRDefault="00211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10A2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2104ED" w14:textId="77777777" w:rsidR="009274D3" w:rsidRDefault="002110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3B5FA225" w14:textId="77777777" w:rsidR="009274D3" w:rsidRDefault="009274D3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14:paraId="5EDC46B2" w14:textId="77777777" w:rsidR="009274D3" w:rsidRDefault="00211002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14:paraId="43911206" w14:textId="77777777" w:rsidR="009274D3" w:rsidRDefault="00211002">
      <w:pPr>
        <w:widowControl/>
        <w:spacing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B5FC8" w:rsidRPr="005B5FC8" w14:paraId="256D00C5" w14:textId="77777777" w:rsidTr="005B5FC8">
        <w:tc>
          <w:tcPr>
            <w:tcW w:w="9350" w:type="dxa"/>
          </w:tcPr>
          <w:p w14:paraId="0258D842" w14:textId="77777777" w:rsidR="005B5FC8" w:rsidRPr="005B5FC8" w:rsidRDefault="005B5FC8" w:rsidP="00ED7C44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B5FC8" w14:paraId="533CBFA1" w14:textId="77777777" w:rsidTr="005B5FC8">
        <w:tc>
          <w:tcPr>
            <w:tcW w:w="9350" w:type="dxa"/>
          </w:tcPr>
          <w:tbl>
            <w:tblPr>
              <w:tblStyle w:val="TableGrid"/>
              <w:tblW w:w="0" w:type="auto"/>
              <w:tblLook w:val="05A0" w:firstRow="1" w:lastRow="0" w:firstColumn="1" w:lastColumn="1" w:noHBand="0" w:noVBand="1"/>
            </w:tblPr>
            <w:tblGrid>
              <w:gridCol w:w="2184"/>
              <w:gridCol w:w="3064"/>
              <w:gridCol w:w="1216"/>
              <w:gridCol w:w="2660"/>
            </w:tblGrid>
            <w:tr w:rsidR="005B5FC8" w:rsidRPr="005B5FC8" w14:paraId="15BD6823" w14:textId="77777777" w:rsidTr="005B5FC8">
              <w:tc>
                <w:tcPr>
                  <w:tcW w:w="0" w:type="auto"/>
                  <w:hideMark/>
                </w:tcPr>
                <w:p w14:paraId="61C34029" w14:textId="77777777" w:rsidR="005B5FC8" w:rsidRPr="005B5FC8" w:rsidRDefault="005B5FC8" w:rsidP="00ED7C44">
                  <w:pPr>
                    <w:widowControl/>
                    <w:spacing w:after="160" w:line="259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5B5FC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Component</w:t>
                  </w:r>
                </w:p>
              </w:tc>
              <w:tc>
                <w:tcPr>
                  <w:tcW w:w="0" w:type="auto"/>
                  <w:hideMark/>
                </w:tcPr>
                <w:p w14:paraId="1A815763" w14:textId="77777777" w:rsidR="005B5FC8" w:rsidRPr="005B5FC8" w:rsidRDefault="005B5FC8" w:rsidP="00ED7C44">
                  <w:pPr>
                    <w:widowControl/>
                    <w:spacing w:after="160" w:line="259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5B5FC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Insight Extracted</w:t>
                  </w:r>
                </w:p>
              </w:tc>
              <w:tc>
                <w:tcPr>
                  <w:tcW w:w="0" w:type="auto"/>
                  <w:hideMark/>
                </w:tcPr>
                <w:p w14:paraId="6F02396B" w14:textId="77777777" w:rsidR="005B5FC8" w:rsidRPr="005B5FC8" w:rsidRDefault="005B5FC8" w:rsidP="00ED7C44">
                  <w:pPr>
                    <w:widowControl/>
                    <w:spacing w:after="160" w:line="259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5B5FC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Severity</w:t>
                  </w:r>
                </w:p>
              </w:tc>
              <w:tc>
                <w:tcPr>
                  <w:tcW w:w="0" w:type="auto"/>
                  <w:hideMark/>
                </w:tcPr>
                <w:p w14:paraId="4361B083" w14:textId="77777777" w:rsidR="005B5FC8" w:rsidRPr="005B5FC8" w:rsidRDefault="005B5FC8" w:rsidP="00ED7C44">
                  <w:pPr>
                    <w:widowControl/>
                    <w:spacing w:after="160" w:line="259" w:lineRule="auto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</w:pPr>
                  <w:r w:rsidRPr="005B5FC8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val="en-IN"/>
                    </w:rPr>
                    <w:t>Resolution Plan</w:t>
                  </w:r>
                </w:p>
              </w:tc>
            </w:tr>
            <w:tr w:rsidR="005B5FC8" w:rsidRPr="005B5FC8" w14:paraId="19CDB1F6" w14:textId="77777777" w:rsidTr="005B5FC8">
              <w:tc>
                <w:tcPr>
                  <w:tcW w:w="0" w:type="auto"/>
                  <w:hideMark/>
                </w:tcPr>
                <w:p w14:paraId="1E50B253" w14:textId="396E6113" w:rsidR="005B5FC8" w:rsidRPr="005B5FC8" w:rsidRDefault="005B5FC8" w:rsidP="00ED7C44">
                  <w:pPr>
                    <w:widowControl/>
                    <w:spacing w:after="160" w:line="259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18D5E90E" w14:textId="73AFED0D" w:rsidR="005B5FC8" w:rsidRPr="005B5FC8" w:rsidRDefault="005B5FC8" w:rsidP="00ED7C44">
                  <w:pPr>
                    <w:widowControl/>
                    <w:spacing w:after="160" w:line="259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15A7BD3" w14:textId="66568626" w:rsidR="005B5FC8" w:rsidRPr="005B5FC8" w:rsidRDefault="005B5FC8" w:rsidP="00ED7C44">
                  <w:pPr>
                    <w:widowControl/>
                    <w:spacing w:after="160" w:line="259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IN"/>
                    </w:rPr>
                  </w:pPr>
                </w:p>
              </w:tc>
              <w:tc>
                <w:tcPr>
                  <w:tcW w:w="0" w:type="auto"/>
                  <w:hideMark/>
                </w:tcPr>
                <w:p w14:paraId="674D4144" w14:textId="6D875780" w:rsidR="005B5FC8" w:rsidRPr="005B5FC8" w:rsidRDefault="005B5FC8" w:rsidP="00ED7C44">
                  <w:pPr>
                    <w:widowControl/>
                    <w:spacing w:after="160" w:line="259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IN"/>
                    </w:rPr>
                  </w:pPr>
                </w:p>
              </w:tc>
            </w:tr>
            <w:tr w:rsidR="005B5FC8" w:rsidRPr="005B5FC8" w14:paraId="463C94F8" w14:textId="77777777" w:rsidTr="005B5FC8">
              <w:tc>
                <w:tcPr>
                  <w:tcW w:w="0" w:type="auto"/>
                  <w:hideMark/>
                </w:tcPr>
                <w:p w14:paraId="0330DF32" w14:textId="77777777" w:rsidR="005B5FC8" w:rsidRPr="005B5FC8" w:rsidRDefault="005B5FC8" w:rsidP="00ED7C44">
                  <w:pPr>
                    <w:widowControl/>
                    <w:spacing w:after="160" w:line="259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IN"/>
                    </w:rPr>
                  </w:pPr>
                  <w:r w:rsidRPr="005B5FC8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IN"/>
                    </w:rPr>
                    <w:t>Data Profiler</w:t>
                  </w:r>
                </w:p>
              </w:tc>
              <w:tc>
                <w:tcPr>
                  <w:tcW w:w="0" w:type="auto"/>
                  <w:hideMark/>
                </w:tcPr>
                <w:p w14:paraId="04EF36D1" w14:textId="77777777" w:rsidR="005B5FC8" w:rsidRPr="005B5FC8" w:rsidRDefault="005B5FC8" w:rsidP="00ED7C44">
                  <w:pPr>
                    <w:widowControl/>
                    <w:spacing w:after="160" w:line="259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IN"/>
                    </w:rPr>
                  </w:pPr>
                  <w:r w:rsidRPr="005B5FC8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IN"/>
                    </w:rPr>
                    <w:t>Categorical features detected</w:t>
                  </w:r>
                </w:p>
              </w:tc>
              <w:tc>
                <w:tcPr>
                  <w:tcW w:w="0" w:type="auto"/>
                  <w:hideMark/>
                </w:tcPr>
                <w:p w14:paraId="6816A580" w14:textId="77777777" w:rsidR="005B5FC8" w:rsidRPr="005B5FC8" w:rsidRDefault="005B5FC8" w:rsidP="00ED7C44">
                  <w:pPr>
                    <w:widowControl/>
                    <w:spacing w:after="160" w:line="259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IN"/>
                    </w:rPr>
                  </w:pPr>
                  <w:r w:rsidRPr="005B5FC8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IN"/>
                    </w:rPr>
                    <w:t>Moderate</w:t>
                  </w:r>
                </w:p>
              </w:tc>
              <w:tc>
                <w:tcPr>
                  <w:tcW w:w="0" w:type="auto"/>
                  <w:hideMark/>
                </w:tcPr>
                <w:p w14:paraId="47D80B76" w14:textId="77777777" w:rsidR="005B5FC8" w:rsidRPr="005B5FC8" w:rsidRDefault="005B5FC8" w:rsidP="00ED7C44">
                  <w:pPr>
                    <w:widowControl/>
                    <w:spacing w:after="160" w:line="259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IN"/>
                    </w:rPr>
                  </w:pPr>
                  <w:r w:rsidRPr="005B5FC8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IN"/>
                    </w:rPr>
                    <w:t>Apply encoding: one-hot or label encoding</w:t>
                  </w:r>
                </w:p>
              </w:tc>
            </w:tr>
            <w:tr w:rsidR="005B5FC8" w:rsidRPr="005B5FC8" w14:paraId="17C8C604" w14:textId="77777777" w:rsidTr="005B5FC8">
              <w:tc>
                <w:tcPr>
                  <w:tcW w:w="0" w:type="auto"/>
                  <w:hideMark/>
                </w:tcPr>
                <w:p w14:paraId="1D2BC58A" w14:textId="77777777" w:rsidR="005B5FC8" w:rsidRPr="005B5FC8" w:rsidRDefault="005B5FC8" w:rsidP="00ED7C44">
                  <w:pPr>
                    <w:widowControl/>
                    <w:spacing w:after="160" w:line="259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IN"/>
                    </w:rPr>
                  </w:pPr>
                  <w:r w:rsidRPr="005B5FC8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IN"/>
                    </w:rPr>
                    <w:t>Document Analyzer</w:t>
                  </w:r>
                </w:p>
              </w:tc>
              <w:tc>
                <w:tcPr>
                  <w:tcW w:w="0" w:type="auto"/>
                  <w:hideMark/>
                </w:tcPr>
                <w:p w14:paraId="3345F1A3" w14:textId="77777777" w:rsidR="005B5FC8" w:rsidRPr="005B5FC8" w:rsidRDefault="005B5FC8" w:rsidP="00ED7C44">
                  <w:pPr>
                    <w:widowControl/>
                    <w:spacing w:after="160" w:line="259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IN"/>
                    </w:rPr>
                  </w:pPr>
                  <w:r w:rsidRPr="005B5FC8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IN"/>
                    </w:rPr>
                    <w:t>Extracted metadata and manual annotations from project documentation</w:t>
                  </w:r>
                </w:p>
              </w:tc>
              <w:tc>
                <w:tcPr>
                  <w:tcW w:w="0" w:type="auto"/>
                  <w:hideMark/>
                </w:tcPr>
                <w:p w14:paraId="1D53BE07" w14:textId="77777777" w:rsidR="005B5FC8" w:rsidRPr="005B5FC8" w:rsidRDefault="005B5FC8" w:rsidP="00ED7C44">
                  <w:pPr>
                    <w:widowControl/>
                    <w:spacing w:after="160" w:line="259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IN"/>
                    </w:rPr>
                  </w:pPr>
                  <w:r w:rsidRPr="005B5FC8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IN"/>
                    </w:rPr>
                    <w:t>Low</w:t>
                  </w:r>
                </w:p>
              </w:tc>
              <w:tc>
                <w:tcPr>
                  <w:tcW w:w="0" w:type="auto"/>
                  <w:hideMark/>
                </w:tcPr>
                <w:p w14:paraId="30ADD4C8" w14:textId="77777777" w:rsidR="005B5FC8" w:rsidRPr="005B5FC8" w:rsidRDefault="005B5FC8" w:rsidP="00ED7C44">
                  <w:pPr>
                    <w:widowControl/>
                    <w:spacing w:after="160" w:line="259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IN"/>
                    </w:rPr>
                  </w:pPr>
                  <w:r w:rsidRPr="005B5FC8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IN"/>
                    </w:rPr>
                    <w:t>Integrate document insights into preprocessing workflow</w:t>
                  </w:r>
                </w:p>
              </w:tc>
            </w:tr>
            <w:tr w:rsidR="005B5FC8" w:rsidRPr="005B5FC8" w14:paraId="31404D2A" w14:textId="77777777" w:rsidTr="005B5FC8">
              <w:tc>
                <w:tcPr>
                  <w:tcW w:w="0" w:type="auto"/>
                  <w:hideMark/>
                </w:tcPr>
                <w:p w14:paraId="0C613444" w14:textId="77777777" w:rsidR="005B5FC8" w:rsidRPr="005B5FC8" w:rsidRDefault="005B5FC8" w:rsidP="00ED7C44">
                  <w:pPr>
                    <w:widowControl/>
                    <w:spacing w:after="160" w:line="259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IN"/>
                    </w:rPr>
                  </w:pPr>
                  <w:r w:rsidRPr="005B5FC8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IN"/>
                    </w:rPr>
                    <w:t>Recommendation Engine</w:t>
                  </w:r>
                </w:p>
              </w:tc>
              <w:tc>
                <w:tcPr>
                  <w:tcW w:w="0" w:type="auto"/>
                  <w:hideMark/>
                </w:tcPr>
                <w:p w14:paraId="081EB9A6" w14:textId="77777777" w:rsidR="005B5FC8" w:rsidRPr="005B5FC8" w:rsidRDefault="005B5FC8" w:rsidP="00ED7C44">
                  <w:pPr>
                    <w:widowControl/>
                    <w:spacing w:after="160" w:line="259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IN"/>
                    </w:rPr>
                  </w:pPr>
                  <w:r w:rsidRPr="005B5FC8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IN"/>
                    </w:rPr>
                    <w:t>Suggested preprocessing strategy for modeling</w:t>
                  </w:r>
                </w:p>
              </w:tc>
              <w:tc>
                <w:tcPr>
                  <w:tcW w:w="0" w:type="auto"/>
                  <w:hideMark/>
                </w:tcPr>
                <w:p w14:paraId="1DC4B779" w14:textId="77777777" w:rsidR="005B5FC8" w:rsidRPr="005B5FC8" w:rsidRDefault="005B5FC8" w:rsidP="00ED7C44">
                  <w:pPr>
                    <w:widowControl/>
                    <w:spacing w:after="160" w:line="259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IN"/>
                    </w:rPr>
                  </w:pPr>
                  <w:r w:rsidRPr="005B5FC8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IN"/>
                    </w:rPr>
                    <w:t>High</w:t>
                  </w:r>
                </w:p>
              </w:tc>
              <w:tc>
                <w:tcPr>
                  <w:tcW w:w="0" w:type="auto"/>
                  <w:hideMark/>
                </w:tcPr>
                <w:p w14:paraId="1EBF7034" w14:textId="77777777" w:rsidR="005B5FC8" w:rsidRPr="005B5FC8" w:rsidRDefault="005B5FC8" w:rsidP="00ED7C44">
                  <w:pPr>
                    <w:widowControl/>
                    <w:spacing w:after="160" w:line="259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IN"/>
                    </w:rPr>
                  </w:pPr>
                  <w:r w:rsidRPr="005B5FC8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IN"/>
                    </w:rPr>
                    <w:t>Auto-generate a pipeline: imputation → encoding → scaling</w:t>
                  </w:r>
                </w:p>
              </w:tc>
            </w:tr>
            <w:tr w:rsidR="005B5FC8" w:rsidRPr="005B5FC8" w14:paraId="35E55493" w14:textId="77777777" w:rsidTr="005B5FC8">
              <w:tc>
                <w:tcPr>
                  <w:tcW w:w="0" w:type="auto"/>
                  <w:hideMark/>
                </w:tcPr>
                <w:p w14:paraId="0ADD08AC" w14:textId="77777777" w:rsidR="005B5FC8" w:rsidRPr="005B5FC8" w:rsidRDefault="005B5FC8" w:rsidP="00ED7C44">
                  <w:pPr>
                    <w:widowControl/>
                    <w:spacing w:after="160" w:line="259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IN"/>
                    </w:rPr>
                  </w:pPr>
                  <w:r w:rsidRPr="005B5FC8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IN"/>
                    </w:rPr>
                    <w:t>Insight Visualizer</w:t>
                  </w:r>
                </w:p>
              </w:tc>
              <w:tc>
                <w:tcPr>
                  <w:tcW w:w="0" w:type="auto"/>
                  <w:hideMark/>
                </w:tcPr>
                <w:p w14:paraId="5CA25BBD" w14:textId="77777777" w:rsidR="005B5FC8" w:rsidRPr="005B5FC8" w:rsidRDefault="005B5FC8" w:rsidP="00ED7C44">
                  <w:pPr>
                    <w:widowControl/>
                    <w:spacing w:after="160" w:line="259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IN"/>
                    </w:rPr>
                  </w:pPr>
                  <w:r w:rsidRPr="005B5FC8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IN"/>
                    </w:rPr>
                    <w:t>Highlights severity and transformation impact</w:t>
                  </w:r>
                </w:p>
              </w:tc>
              <w:tc>
                <w:tcPr>
                  <w:tcW w:w="0" w:type="auto"/>
                  <w:hideMark/>
                </w:tcPr>
                <w:p w14:paraId="5BA656C6" w14:textId="77777777" w:rsidR="005B5FC8" w:rsidRPr="005B5FC8" w:rsidRDefault="005B5FC8" w:rsidP="00ED7C44">
                  <w:pPr>
                    <w:widowControl/>
                    <w:spacing w:after="160" w:line="259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IN"/>
                    </w:rPr>
                  </w:pPr>
                  <w:r w:rsidRPr="005B5FC8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IN"/>
                    </w:rPr>
                    <w:t>Low</w:t>
                  </w:r>
                </w:p>
              </w:tc>
              <w:tc>
                <w:tcPr>
                  <w:tcW w:w="0" w:type="auto"/>
                  <w:hideMark/>
                </w:tcPr>
                <w:p w14:paraId="175BC01A" w14:textId="77777777" w:rsidR="005B5FC8" w:rsidRPr="005B5FC8" w:rsidRDefault="005B5FC8" w:rsidP="00ED7C44">
                  <w:pPr>
                    <w:widowControl/>
                    <w:spacing w:after="160" w:line="259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IN"/>
                    </w:rPr>
                  </w:pPr>
                  <w:r w:rsidRPr="005B5FC8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IN"/>
                    </w:rPr>
                    <w:t>Display visual report for analyst review</w:t>
                  </w:r>
                </w:p>
              </w:tc>
            </w:tr>
            <w:tr w:rsidR="005B5FC8" w:rsidRPr="005B5FC8" w14:paraId="253F2EA9" w14:textId="77777777" w:rsidTr="005B5FC8">
              <w:tc>
                <w:tcPr>
                  <w:tcW w:w="0" w:type="auto"/>
                  <w:hideMark/>
                </w:tcPr>
                <w:p w14:paraId="39EA6EE8" w14:textId="77777777" w:rsidR="005B5FC8" w:rsidRPr="005B5FC8" w:rsidRDefault="005B5FC8" w:rsidP="00ED7C44">
                  <w:pPr>
                    <w:widowControl/>
                    <w:spacing w:after="160" w:line="259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IN"/>
                    </w:rPr>
                  </w:pPr>
                  <w:r w:rsidRPr="005B5FC8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IN"/>
                    </w:rPr>
                    <w:t>Automation Engine</w:t>
                  </w:r>
                </w:p>
              </w:tc>
              <w:tc>
                <w:tcPr>
                  <w:tcW w:w="0" w:type="auto"/>
                  <w:hideMark/>
                </w:tcPr>
                <w:p w14:paraId="71AD9C82" w14:textId="77777777" w:rsidR="005B5FC8" w:rsidRPr="005B5FC8" w:rsidRDefault="005B5FC8" w:rsidP="00ED7C44">
                  <w:pPr>
                    <w:widowControl/>
                    <w:spacing w:after="160" w:line="259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IN"/>
                    </w:rPr>
                  </w:pPr>
                  <w:r w:rsidRPr="005B5FC8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IN"/>
                    </w:rPr>
                    <w:t>Identified repeatable data quality checks</w:t>
                  </w:r>
                </w:p>
              </w:tc>
              <w:tc>
                <w:tcPr>
                  <w:tcW w:w="0" w:type="auto"/>
                  <w:hideMark/>
                </w:tcPr>
                <w:p w14:paraId="2C5A2C73" w14:textId="77777777" w:rsidR="005B5FC8" w:rsidRPr="005B5FC8" w:rsidRDefault="005B5FC8" w:rsidP="00ED7C44">
                  <w:pPr>
                    <w:widowControl/>
                    <w:spacing w:after="160" w:line="259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IN"/>
                    </w:rPr>
                  </w:pPr>
                  <w:r w:rsidRPr="005B5FC8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IN"/>
                    </w:rPr>
                    <w:t>High</w:t>
                  </w:r>
                </w:p>
              </w:tc>
              <w:tc>
                <w:tcPr>
                  <w:tcW w:w="0" w:type="auto"/>
                  <w:hideMark/>
                </w:tcPr>
                <w:p w14:paraId="1A68101F" w14:textId="77777777" w:rsidR="005B5FC8" w:rsidRPr="005B5FC8" w:rsidRDefault="005B5FC8" w:rsidP="00ED7C44">
                  <w:pPr>
                    <w:widowControl/>
                    <w:spacing w:after="160" w:line="259" w:lineRule="auto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IN"/>
                    </w:rPr>
                  </w:pPr>
                  <w:r w:rsidRPr="005B5FC8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val="en-IN"/>
                    </w:rPr>
                    <w:t>Schedule routine data checks with Airflow or similar tools</w:t>
                  </w:r>
                </w:p>
              </w:tc>
            </w:tr>
          </w:tbl>
          <w:p w14:paraId="03EDC21F" w14:textId="77777777" w:rsidR="005B5FC8" w:rsidRDefault="005B5FC8"/>
        </w:tc>
      </w:tr>
    </w:tbl>
    <w:p w14:paraId="3BB5829F" w14:textId="77777777" w:rsidR="005B5FC8" w:rsidRDefault="005B5FC8" w:rsidP="005B5FC8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5B5FC8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589B49" w14:textId="77777777" w:rsidR="004F6776" w:rsidRDefault="004F6776">
      <w:r>
        <w:separator/>
      </w:r>
    </w:p>
  </w:endnote>
  <w:endnote w:type="continuationSeparator" w:id="0">
    <w:p w14:paraId="56F22220" w14:textId="77777777" w:rsidR="004F6776" w:rsidRDefault="004F67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E484AC" w14:textId="77777777" w:rsidR="004F6776" w:rsidRDefault="004F6776">
      <w:r>
        <w:separator/>
      </w:r>
    </w:p>
  </w:footnote>
  <w:footnote w:type="continuationSeparator" w:id="0">
    <w:p w14:paraId="1FA3F01A" w14:textId="77777777" w:rsidR="004F6776" w:rsidRDefault="004F67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7A310C" w14:textId="77777777" w:rsidR="009274D3" w:rsidRDefault="00211002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 wp14:anchorId="5B7F6865" wp14:editId="41D4CC2C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 wp14:anchorId="1BA999E4" wp14:editId="54817480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6B8536E" w14:textId="77777777" w:rsidR="009274D3" w:rsidRDefault="009274D3"/>
  <w:p w14:paraId="28658B07" w14:textId="77777777" w:rsidR="009274D3" w:rsidRDefault="009274D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74D3"/>
    <w:rsid w:val="00110A26"/>
    <w:rsid w:val="001666F2"/>
    <w:rsid w:val="00211002"/>
    <w:rsid w:val="002210FF"/>
    <w:rsid w:val="002B2657"/>
    <w:rsid w:val="002C755B"/>
    <w:rsid w:val="002D2981"/>
    <w:rsid w:val="003719B1"/>
    <w:rsid w:val="003E055D"/>
    <w:rsid w:val="00435B9F"/>
    <w:rsid w:val="004F6776"/>
    <w:rsid w:val="00551FBD"/>
    <w:rsid w:val="005A034D"/>
    <w:rsid w:val="005B5FC8"/>
    <w:rsid w:val="005E06CA"/>
    <w:rsid w:val="006234F8"/>
    <w:rsid w:val="00720D8A"/>
    <w:rsid w:val="00794A5E"/>
    <w:rsid w:val="00814FCA"/>
    <w:rsid w:val="00860EBC"/>
    <w:rsid w:val="008612BF"/>
    <w:rsid w:val="008B5EF2"/>
    <w:rsid w:val="008D02A3"/>
    <w:rsid w:val="009274D3"/>
    <w:rsid w:val="0093702F"/>
    <w:rsid w:val="00A11D8A"/>
    <w:rsid w:val="00B93AD2"/>
    <w:rsid w:val="00BB5CE3"/>
    <w:rsid w:val="00CB74FC"/>
    <w:rsid w:val="00D36FE7"/>
    <w:rsid w:val="00D451F2"/>
    <w:rsid w:val="00D9093B"/>
    <w:rsid w:val="00DB0261"/>
    <w:rsid w:val="00E40021"/>
    <w:rsid w:val="00E9186C"/>
    <w:rsid w:val="00F16CDB"/>
    <w:rsid w:val="00FE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1495E"/>
  <w15:docId w15:val="{7BE454B0-885F-4B32-B3BA-D05CF3948A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5B5FC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B5FC8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5B5F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474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58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5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161</Words>
  <Characters>919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Uday Kiran</cp:lastModifiedBy>
  <cp:revision>23</cp:revision>
  <dcterms:created xsi:type="dcterms:W3CDTF">2024-07-08T16:32:00Z</dcterms:created>
  <dcterms:modified xsi:type="dcterms:W3CDTF">2025-06-04T10:47:00Z</dcterms:modified>
</cp:coreProperties>
</file>