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5C" w:rsidRPr="00DF095C" w:rsidRDefault="00DF095C" w:rsidP="00DF095C">
      <w:pPr>
        <w:rPr>
          <w:sz w:val="32"/>
        </w:rPr>
      </w:pPr>
      <w:r w:rsidRPr="00DF095C">
        <w:rPr>
          <w:sz w:val="32"/>
        </w:rPr>
        <w:t>"</w:t>
      </w:r>
      <w:r w:rsidRPr="00DF095C">
        <w:rPr>
          <w:b/>
          <w:sz w:val="32"/>
        </w:rPr>
        <w:t>window</w:t>
      </w:r>
      <w:r w:rsidRPr="00DF095C">
        <w:rPr>
          <w:sz w:val="32"/>
        </w:rPr>
        <w:t>" is the top-level object representing the browser window, "</w:t>
      </w:r>
      <w:r w:rsidRPr="00DF095C">
        <w:rPr>
          <w:b/>
          <w:sz w:val="32"/>
        </w:rPr>
        <w:t>screen</w:t>
      </w:r>
      <w:r w:rsidRPr="00DF095C">
        <w:rPr>
          <w:sz w:val="32"/>
        </w:rPr>
        <w:t>" provides information about the user's screen, and "</w:t>
      </w:r>
      <w:r w:rsidRPr="00DF095C">
        <w:rPr>
          <w:b/>
          <w:sz w:val="32"/>
        </w:rPr>
        <w:t>document</w:t>
      </w:r>
      <w:r w:rsidRPr="00DF095C">
        <w:rPr>
          <w:sz w:val="32"/>
        </w:rPr>
        <w:t>" allows manipulation of the HTML document loaded in the browser.</w:t>
      </w:r>
    </w:p>
    <w:p w:rsidR="00DF095C" w:rsidRDefault="00DF095C" w:rsidP="00DF095C">
      <w:pPr>
        <w:rPr>
          <w:sz w:val="30"/>
        </w:rPr>
      </w:pPr>
      <w:r w:rsidRPr="00DF095C">
        <w:rPr>
          <w:b/>
          <w:sz w:val="30"/>
        </w:rPr>
        <w:t>window Object</w:t>
      </w:r>
      <w:r>
        <w:rPr>
          <w:sz w:val="30"/>
        </w:rPr>
        <w:t>:</w:t>
      </w:r>
    </w:p>
    <w:p w:rsidR="00DF095C" w:rsidRDefault="00DF095C" w:rsidP="00DF095C">
      <w:pPr>
        <w:pStyle w:val="ListParagraph"/>
        <w:numPr>
          <w:ilvl w:val="0"/>
          <w:numId w:val="1"/>
        </w:numPr>
        <w:rPr>
          <w:sz w:val="30"/>
        </w:rPr>
      </w:pPr>
      <w:r w:rsidRPr="00DF095C">
        <w:rPr>
          <w:sz w:val="30"/>
        </w:rPr>
        <w:t>The “</w:t>
      </w:r>
      <w:r w:rsidRPr="00DF095C">
        <w:rPr>
          <w:b/>
          <w:sz w:val="30"/>
        </w:rPr>
        <w:t>window</w:t>
      </w:r>
      <w:r w:rsidRPr="00DF095C">
        <w:rPr>
          <w:sz w:val="30"/>
        </w:rPr>
        <w:t>” object represents the global window or the browser window that contains the document.</w:t>
      </w:r>
    </w:p>
    <w:p w:rsidR="00DF095C" w:rsidRDefault="00DF095C" w:rsidP="00DF095C">
      <w:pPr>
        <w:pStyle w:val="ListParagraph"/>
        <w:numPr>
          <w:ilvl w:val="0"/>
          <w:numId w:val="1"/>
        </w:numPr>
        <w:rPr>
          <w:sz w:val="30"/>
        </w:rPr>
      </w:pPr>
      <w:r w:rsidRPr="00DF095C">
        <w:rPr>
          <w:sz w:val="30"/>
        </w:rPr>
        <w:t xml:space="preserve">Properties and methods attached to the </w:t>
      </w:r>
      <w:r w:rsidRPr="00DF095C">
        <w:rPr>
          <w:b/>
          <w:sz w:val="30"/>
        </w:rPr>
        <w:t>window</w:t>
      </w:r>
      <w:r w:rsidRPr="00DF095C">
        <w:rPr>
          <w:sz w:val="30"/>
        </w:rPr>
        <w:t xml:space="preserve"> object are globally accessible.</w:t>
      </w:r>
    </w:p>
    <w:p w:rsidR="00DF095C" w:rsidRPr="00DF095C" w:rsidRDefault="00DF095C" w:rsidP="00DF095C">
      <w:pPr>
        <w:ind w:left="360"/>
        <w:rPr>
          <w:sz w:val="30"/>
        </w:rPr>
      </w:pPr>
      <w:r w:rsidRPr="00DF095C">
        <w:rPr>
          <w:sz w:val="30"/>
        </w:rPr>
        <w:t>Example:</w:t>
      </w:r>
    </w:p>
    <w:p w:rsidR="00DF095C" w:rsidRPr="00DF095C" w:rsidRDefault="00DF095C" w:rsidP="00DF095C">
      <w:pPr>
        <w:pStyle w:val="ListParagraph"/>
        <w:rPr>
          <w:sz w:val="30"/>
        </w:rPr>
      </w:pPr>
      <w:r w:rsidRPr="00DF095C">
        <w:rPr>
          <w:sz w:val="30"/>
        </w:rPr>
        <w:t>console.log(window.innerWidth); // Width of the viewport</w:t>
      </w:r>
    </w:p>
    <w:p w:rsidR="00DF095C" w:rsidRDefault="00DF095C" w:rsidP="00DF095C">
      <w:pPr>
        <w:pStyle w:val="ListParagraph"/>
        <w:rPr>
          <w:sz w:val="30"/>
        </w:rPr>
      </w:pPr>
      <w:r w:rsidRPr="00DF095C">
        <w:rPr>
          <w:sz w:val="30"/>
        </w:rPr>
        <w:t>console.log(window.location.href); // Current URL</w:t>
      </w:r>
    </w:p>
    <w:p w:rsidR="00DF095C" w:rsidRDefault="00DF095C" w:rsidP="00DF095C">
      <w:pPr>
        <w:rPr>
          <w:sz w:val="30"/>
        </w:rPr>
      </w:pPr>
    </w:p>
    <w:p w:rsidR="00DF095C" w:rsidRPr="00DF095C" w:rsidRDefault="00DF095C" w:rsidP="00DF095C">
      <w:pPr>
        <w:rPr>
          <w:b/>
          <w:sz w:val="30"/>
        </w:rPr>
      </w:pPr>
      <w:r w:rsidRPr="00DF095C">
        <w:rPr>
          <w:b/>
          <w:sz w:val="30"/>
        </w:rPr>
        <w:t>screen Object:</w:t>
      </w:r>
    </w:p>
    <w:p w:rsidR="00DF095C" w:rsidRPr="00DF095C" w:rsidRDefault="00DF095C" w:rsidP="00DF095C">
      <w:pPr>
        <w:pStyle w:val="ListParagraph"/>
        <w:numPr>
          <w:ilvl w:val="0"/>
          <w:numId w:val="2"/>
        </w:numPr>
        <w:rPr>
          <w:sz w:val="30"/>
        </w:rPr>
      </w:pPr>
      <w:r w:rsidRPr="00DF095C">
        <w:rPr>
          <w:sz w:val="30"/>
        </w:rPr>
        <w:t xml:space="preserve">The </w:t>
      </w:r>
      <w:r w:rsidRPr="00DF095C">
        <w:rPr>
          <w:b/>
          <w:sz w:val="30"/>
        </w:rPr>
        <w:t>screen</w:t>
      </w:r>
      <w:r w:rsidRPr="00DF095C">
        <w:rPr>
          <w:sz w:val="30"/>
        </w:rPr>
        <w:t xml:space="preserve"> object provides information about the user's screen, such as width, height, color depth, etc.</w:t>
      </w:r>
    </w:p>
    <w:p w:rsidR="00DF095C" w:rsidRDefault="00DF095C" w:rsidP="00DF095C">
      <w:pPr>
        <w:pStyle w:val="ListParagraph"/>
        <w:numPr>
          <w:ilvl w:val="0"/>
          <w:numId w:val="2"/>
        </w:numPr>
        <w:rPr>
          <w:sz w:val="30"/>
        </w:rPr>
      </w:pPr>
      <w:r w:rsidRPr="00DF095C">
        <w:rPr>
          <w:sz w:val="30"/>
        </w:rPr>
        <w:t xml:space="preserve">It is part of the </w:t>
      </w:r>
      <w:r w:rsidRPr="00DF095C">
        <w:rPr>
          <w:b/>
          <w:sz w:val="30"/>
        </w:rPr>
        <w:t>window</w:t>
      </w:r>
      <w:r w:rsidRPr="00DF095C">
        <w:rPr>
          <w:sz w:val="30"/>
        </w:rPr>
        <w:t xml:space="preserve"> object and can be accessed through </w:t>
      </w:r>
      <w:r w:rsidRPr="00DF095C">
        <w:rPr>
          <w:b/>
          <w:sz w:val="30"/>
        </w:rPr>
        <w:t>window.screen</w:t>
      </w:r>
      <w:r w:rsidRPr="00DF095C">
        <w:rPr>
          <w:sz w:val="30"/>
        </w:rPr>
        <w:t>.</w:t>
      </w:r>
    </w:p>
    <w:p w:rsidR="00DF095C" w:rsidRDefault="00DF095C" w:rsidP="00DF095C">
      <w:pPr>
        <w:ind w:left="360"/>
        <w:rPr>
          <w:sz w:val="30"/>
        </w:rPr>
      </w:pPr>
      <w:r>
        <w:rPr>
          <w:sz w:val="30"/>
        </w:rPr>
        <w:t>Example:</w:t>
      </w:r>
    </w:p>
    <w:p w:rsidR="00DF095C" w:rsidRPr="00DF095C" w:rsidRDefault="00DF095C" w:rsidP="00DF095C">
      <w:pPr>
        <w:spacing w:after="0"/>
        <w:ind w:left="360"/>
        <w:rPr>
          <w:sz w:val="30"/>
        </w:rPr>
      </w:pPr>
      <w:r w:rsidRPr="00DF095C">
        <w:rPr>
          <w:sz w:val="30"/>
        </w:rPr>
        <w:t>console.log(screen.width); // Width of the screen</w:t>
      </w:r>
    </w:p>
    <w:p w:rsidR="00DF095C" w:rsidRDefault="00DF095C" w:rsidP="00DF095C">
      <w:pPr>
        <w:spacing w:after="0"/>
        <w:ind w:left="360"/>
        <w:rPr>
          <w:sz w:val="30"/>
        </w:rPr>
      </w:pPr>
      <w:r w:rsidRPr="00DF095C">
        <w:rPr>
          <w:sz w:val="30"/>
        </w:rPr>
        <w:t>console.log(screen.availHeight); // Available height for the window</w:t>
      </w:r>
    </w:p>
    <w:p w:rsidR="00DF095C" w:rsidRDefault="00DF095C" w:rsidP="00DF095C">
      <w:pPr>
        <w:spacing w:after="0"/>
        <w:ind w:left="360"/>
        <w:rPr>
          <w:sz w:val="30"/>
        </w:rPr>
      </w:pPr>
    </w:p>
    <w:p w:rsidR="00DF095C" w:rsidRPr="00DF095C" w:rsidRDefault="00DF095C" w:rsidP="00DF095C">
      <w:pPr>
        <w:spacing w:after="0"/>
        <w:ind w:left="360"/>
        <w:rPr>
          <w:b/>
          <w:sz w:val="30"/>
        </w:rPr>
      </w:pPr>
      <w:r w:rsidRPr="00DF095C">
        <w:rPr>
          <w:b/>
          <w:sz w:val="30"/>
        </w:rPr>
        <w:t>document Object:</w:t>
      </w:r>
    </w:p>
    <w:p w:rsidR="00DF095C" w:rsidRPr="00DF095C" w:rsidRDefault="00DF095C" w:rsidP="00DF095C">
      <w:pPr>
        <w:spacing w:after="0"/>
        <w:ind w:left="360"/>
        <w:rPr>
          <w:sz w:val="30"/>
        </w:rPr>
      </w:pPr>
    </w:p>
    <w:p w:rsidR="00DF095C" w:rsidRPr="00DF095C" w:rsidRDefault="00DF095C" w:rsidP="00DF095C">
      <w:pPr>
        <w:pStyle w:val="ListParagraph"/>
        <w:numPr>
          <w:ilvl w:val="0"/>
          <w:numId w:val="4"/>
        </w:numPr>
        <w:spacing w:after="0"/>
        <w:rPr>
          <w:sz w:val="30"/>
        </w:rPr>
      </w:pPr>
      <w:r w:rsidRPr="00DF095C">
        <w:rPr>
          <w:sz w:val="30"/>
        </w:rPr>
        <w:t xml:space="preserve">The </w:t>
      </w:r>
      <w:r w:rsidRPr="00DF095C">
        <w:rPr>
          <w:b/>
          <w:sz w:val="30"/>
        </w:rPr>
        <w:t>document</w:t>
      </w:r>
      <w:r w:rsidRPr="00DF095C">
        <w:rPr>
          <w:sz w:val="30"/>
        </w:rPr>
        <w:t xml:space="preserve"> object represents the current HTML document loaded in the browser.</w:t>
      </w:r>
    </w:p>
    <w:p w:rsidR="00DF095C" w:rsidRPr="00DF095C" w:rsidRDefault="00DF095C" w:rsidP="00DF095C">
      <w:pPr>
        <w:pStyle w:val="ListParagraph"/>
        <w:numPr>
          <w:ilvl w:val="0"/>
          <w:numId w:val="4"/>
        </w:numPr>
        <w:spacing w:after="0"/>
        <w:rPr>
          <w:sz w:val="30"/>
        </w:rPr>
      </w:pPr>
      <w:r w:rsidRPr="00DF095C">
        <w:rPr>
          <w:sz w:val="30"/>
        </w:rPr>
        <w:lastRenderedPageBreak/>
        <w:t>It provides methods and properties to interact with the content of the document, such as selecting elements, modifying HTML, and handling events.</w:t>
      </w:r>
    </w:p>
    <w:p w:rsidR="00DF095C" w:rsidRDefault="00DF095C" w:rsidP="00DF095C">
      <w:pPr>
        <w:pStyle w:val="ListParagraph"/>
        <w:numPr>
          <w:ilvl w:val="0"/>
          <w:numId w:val="4"/>
        </w:numPr>
        <w:spacing w:after="0"/>
        <w:rPr>
          <w:sz w:val="30"/>
        </w:rPr>
      </w:pPr>
      <w:r w:rsidRPr="00DF095C">
        <w:rPr>
          <w:sz w:val="30"/>
        </w:rPr>
        <w:t xml:space="preserve">The </w:t>
      </w:r>
      <w:r w:rsidRPr="00DF095C">
        <w:rPr>
          <w:b/>
          <w:sz w:val="30"/>
        </w:rPr>
        <w:t>document</w:t>
      </w:r>
      <w:r w:rsidRPr="00DF095C">
        <w:rPr>
          <w:sz w:val="30"/>
        </w:rPr>
        <w:t xml:space="preserve"> object is part of the </w:t>
      </w:r>
      <w:r w:rsidRPr="00DF095C">
        <w:rPr>
          <w:b/>
          <w:sz w:val="30"/>
        </w:rPr>
        <w:t>window</w:t>
      </w:r>
      <w:r w:rsidRPr="00DF095C">
        <w:rPr>
          <w:sz w:val="30"/>
        </w:rPr>
        <w:t xml:space="preserve"> object, and you can access it using </w:t>
      </w:r>
      <w:r w:rsidRPr="00DF095C">
        <w:rPr>
          <w:b/>
          <w:sz w:val="30"/>
        </w:rPr>
        <w:t>window.document</w:t>
      </w:r>
      <w:r w:rsidRPr="00DF095C">
        <w:rPr>
          <w:sz w:val="30"/>
        </w:rPr>
        <w:t xml:space="preserve"> or simply </w:t>
      </w:r>
      <w:r w:rsidRPr="00DF095C">
        <w:rPr>
          <w:b/>
          <w:sz w:val="30"/>
        </w:rPr>
        <w:t>document</w:t>
      </w:r>
      <w:r w:rsidRPr="00DF095C">
        <w:rPr>
          <w:sz w:val="30"/>
        </w:rPr>
        <w:t>.</w:t>
      </w:r>
    </w:p>
    <w:p w:rsidR="00DF095C" w:rsidRDefault="00DF095C" w:rsidP="00DF095C">
      <w:pPr>
        <w:pStyle w:val="ListParagraph"/>
        <w:spacing w:after="0"/>
        <w:rPr>
          <w:sz w:val="30"/>
        </w:rPr>
      </w:pPr>
    </w:p>
    <w:p w:rsidR="00DF095C" w:rsidRDefault="00DF095C" w:rsidP="00DF095C">
      <w:pPr>
        <w:spacing w:after="0"/>
        <w:rPr>
          <w:sz w:val="30"/>
        </w:rPr>
      </w:pPr>
      <w:r>
        <w:rPr>
          <w:sz w:val="30"/>
        </w:rPr>
        <w:t>Example:</w:t>
      </w:r>
    </w:p>
    <w:p w:rsidR="00647AB9" w:rsidRDefault="00647AB9" w:rsidP="00DF095C">
      <w:pPr>
        <w:spacing w:after="0"/>
        <w:rPr>
          <w:sz w:val="30"/>
        </w:rPr>
      </w:pPr>
    </w:p>
    <w:p w:rsidR="00DF095C" w:rsidRPr="00DF095C" w:rsidRDefault="00DF095C" w:rsidP="00DF095C">
      <w:pPr>
        <w:spacing w:after="0"/>
        <w:ind w:firstLine="720"/>
        <w:rPr>
          <w:sz w:val="30"/>
        </w:rPr>
      </w:pPr>
      <w:r w:rsidRPr="00DF095C">
        <w:rPr>
          <w:sz w:val="30"/>
        </w:rPr>
        <w:t xml:space="preserve">var myElement = </w:t>
      </w:r>
      <w:r w:rsidRPr="00DF095C">
        <w:rPr>
          <w:b/>
          <w:sz w:val="30"/>
        </w:rPr>
        <w:t>document.getElementById</w:t>
      </w:r>
      <w:r w:rsidRPr="00DF095C">
        <w:rPr>
          <w:sz w:val="30"/>
        </w:rPr>
        <w:t>('exampleElement'); // Select an element by ID</w:t>
      </w:r>
    </w:p>
    <w:p w:rsidR="00DF095C" w:rsidRPr="00DF095C" w:rsidRDefault="00DF095C" w:rsidP="00DF095C">
      <w:pPr>
        <w:spacing w:after="0"/>
        <w:ind w:left="720"/>
        <w:rPr>
          <w:sz w:val="30"/>
        </w:rPr>
      </w:pPr>
      <w:r w:rsidRPr="00DF095C">
        <w:rPr>
          <w:sz w:val="30"/>
        </w:rPr>
        <w:t>myElement.innerHTML = 'New content'; // Modify the content of the element</w:t>
      </w:r>
    </w:p>
    <w:sectPr w:rsidR="00DF095C" w:rsidRPr="00DF095C" w:rsidSect="00173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7B2A0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A66B1D"/>
    <w:multiLevelType w:val="hybridMultilevel"/>
    <w:tmpl w:val="4A72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D2F84"/>
    <w:multiLevelType w:val="hybridMultilevel"/>
    <w:tmpl w:val="BA16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83F20"/>
    <w:multiLevelType w:val="hybridMultilevel"/>
    <w:tmpl w:val="D272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F095C"/>
    <w:rsid w:val="00173FC5"/>
    <w:rsid w:val="0023235A"/>
    <w:rsid w:val="00493CF9"/>
    <w:rsid w:val="00647AB9"/>
    <w:rsid w:val="007224BE"/>
    <w:rsid w:val="00DF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09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095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F095C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2024-02-02T19:57:00Z</dcterms:created>
  <dcterms:modified xsi:type="dcterms:W3CDTF">2024-02-02T20:09:00Z</dcterms:modified>
</cp:coreProperties>
</file>