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80D00" w14:textId="77777777" w:rsidR="00A22869" w:rsidRPr="001C6FDA" w:rsidRDefault="00A22869" w:rsidP="00A22869">
      <w:pPr>
        <w:jc w:val="both"/>
        <w:rPr>
          <w:rFonts w:ascii="Times New Roman" w:hAnsi="Times New Roman" w:cs="Times New Roman"/>
          <w:b/>
          <w:bCs/>
          <w:sz w:val="24"/>
          <w:szCs w:val="24"/>
        </w:rPr>
      </w:pPr>
      <w:r w:rsidRPr="001C6FDA">
        <w:rPr>
          <w:rFonts w:ascii="Times New Roman" w:hAnsi="Times New Roman" w:cs="Times New Roman"/>
          <w:b/>
          <w:bCs/>
          <w:sz w:val="24"/>
          <w:szCs w:val="24"/>
        </w:rPr>
        <w:t>Automated UVC:</w:t>
      </w:r>
    </w:p>
    <w:p w14:paraId="1C279876" w14:textId="77777777" w:rsidR="00A22869" w:rsidRPr="001C6FDA" w:rsidRDefault="00A22869" w:rsidP="00A22869">
      <w:pPr>
        <w:jc w:val="both"/>
        <w:rPr>
          <w:rFonts w:ascii="Times New Roman" w:hAnsi="Times New Roman" w:cs="Times New Roman"/>
          <w:sz w:val="24"/>
          <w:szCs w:val="24"/>
        </w:rPr>
      </w:pPr>
      <w:r w:rsidRPr="001C6FDA">
        <w:rPr>
          <w:rFonts w:ascii="Times New Roman" w:hAnsi="Times New Roman" w:cs="Times New Roman"/>
          <w:sz w:val="24"/>
          <w:szCs w:val="24"/>
        </w:rPr>
        <w:tab/>
        <w:t xml:space="preserve">Even though the overrides are used the variable declaration, pack and unpack needs to be coded manually. There is huge amount of human time and effort is needed while creating the frames from the variables. Python scripting is used to create the script to convert the spreadsheet into the transaction class. The spreadsheet should fill in the following way. Column A: name of the variable, Column B: bit size, Column C: Data type, Column D: pack (Whether variable needs to pack or not) Column E: unpack (Whether variable needs to unpack or not) Column F: Compare (Whether variable needs to compared in scoreboard or not), Column G: rand (Whether variable needs to randomize or not), Column H: FA (Fixed Array) or DA (Dynamic Array), Column I: Factory (Whether variable needs to be registered in factory to use the pack/print/unpack/compare or not) , Column J: This needs to filled only the Column H is DA. Size of the Dynamic array. Possible values are Variable name or fixed value. Column K and L: Constraint details. L is for constraints of dynamic array and for the rest column K is used. If there is more than one constraint is used for a variable, then the constraints are separated by ‘;’. The example of CAN and ethernet spreadsheet is shown in Figure 14 and 15 respectively. </w:t>
      </w:r>
    </w:p>
    <w:p w14:paraId="3610AA14" w14:textId="77777777" w:rsidR="00A22869" w:rsidRPr="001C6FDA" w:rsidRDefault="00A22869" w:rsidP="00A22869">
      <w:pPr>
        <w:jc w:val="both"/>
        <w:rPr>
          <w:rFonts w:ascii="Times New Roman" w:hAnsi="Times New Roman" w:cs="Times New Roman"/>
          <w:sz w:val="24"/>
          <w:szCs w:val="24"/>
        </w:rPr>
      </w:pPr>
      <w:r w:rsidRPr="001C6FDA">
        <w:rPr>
          <w:rFonts w:ascii="Times New Roman" w:hAnsi="Times New Roman" w:cs="Times New Roman"/>
          <w:noProof/>
          <w:sz w:val="24"/>
          <w:szCs w:val="24"/>
        </w:rPr>
        <w:drawing>
          <wp:inline distT="0" distB="0" distL="0" distR="0" wp14:anchorId="3FC9D87A" wp14:editId="3D829750">
            <wp:extent cx="5943600" cy="213423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34235"/>
                    </a:xfrm>
                    <a:prstGeom prst="rect">
                      <a:avLst/>
                    </a:prstGeom>
                  </pic:spPr>
                </pic:pic>
              </a:graphicData>
            </a:graphic>
          </wp:inline>
        </w:drawing>
      </w:r>
    </w:p>
    <w:p w14:paraId="3859987C" w14:textId="77777777" w:rsidR="00A22869" w:rsidRPr="001C6FDA" w:rsidRDefault="00A22869" w:rsidP="00A22869">
      <w:pPr>
        <w:jc w:val="center"/>
        <w:rPr>
          <w:rFonts w:ascii="Times New Roman" w:hAnsi="Times New Roman" w:cs="Times New Roman"/>
          <w:sz w:val="24"/>
          <w:szCs w:val="24"/>
        </w:rPr>
      </w:pPr>
      <w:r w:rsidRPr="001C6FDA">
        <w:rPr>
          <w:rFonts w:ascii="Times New Roman" w:hAnsi="Times New Roman" w:cs="Times New Roman"/>
          <w:sz w:val="24"/>
          <w:szCs w:val="24"/>
        </w:rPr>
        <w:t>Figure 14: CAN Frame in Spreadsheet</w:t>
      </w:r>
    </w:p>
    <w:p w14:paraId="603B9101" w14:textId="77777777" w:rsidR="00A22869" w:rsidRPr="001C6FDA" w:rsidRDefault="00A22869" w:rsidP="00A22869">
      <w:pPr>
        <w:jc w:val="both"/>
        <w:rPr>
          <w:rFonts w:ascii="Times New Roman" w:hAnsi="Times New Roman" w:cs="Times New Roman"/>
          <w:sz w:val="24"/>
          <w:szCs w:val="24"/>
        </w:rPr>
      </w:pPr>
      <w:r w:rsidRPr="001C6FDA">
        <w:rPr>
          <w:rFonts w:ascii="Times New Roman" w:hAnsi="Times New Roman" w:cs="Times New Roman"/>
          <w:sz w:val="24"/>
          <w:szCs w:val="24"/>
        </w:rPr>
        <w:t xml:space="preserve">The signal size of the CAN frames </w:t>
      </w:r>
      <w:proofErr w:type="gramStart"/>
      <w:r w:rsidRPr="001C6FDA">
        <w:rPr>
          <w:rFonts w:ascii="Times New Roman" w:hAnsi="Times New Roman" w:cs="Times New Roman"/>
          <w:sz w:val="24"/>
          <w:szCs w:val="24"/>
        </w:rPr>
        <w:t>are</w:t>
      </w:r>
      <w:proofErr w:type="gramEnd"/>
      <w:r w:rsidRPr="001C6FDA">
        <w:rPr>
          <w:rFonts w:ascii="Times New Roman" w:hAnsi="Times New Roman" w:cs="Times New Roman"/>
          <w:sz w:val="24"/>
          <w:szCs w:val="24"/>
        </w:rPr>
        <w:t xml:space="preserve"> filled in the Column B. CAN frames does not have </w:t>
      </w:r>
      <w:proofErr w:type="spellStart"/>
      <w:r w:rsidRPr="001C6FDA">
        <w:rPr>
          <w:rFonts w:ascii="Times New Roman" w:hAnsi="Times New Roman" w:cs="Times New Roman"/>
          <w:sz w:val="24"/>
          <w:szCs w:val="24"/>
        </w:rPr>
        <w:t>e_id</w:t>
      </w:r>
      <w:proofErr w:type="spellEnd"/>
      <w:r w:rsidRPr="001C6FDA">
        <w:rPr>
          <w:rFonts w:ascii="Times New Roman" w:hAnsi="Times New Roman" w:cs="Times New Roman"/>
          <w:sz w:val="24"/>
          <w:szCs w:val="24"/>
        </w:rPr>
        <w:t xml:space="preserve"> and </w:t>
      </w:r>
      <w:proofErr w:type="spellStart"/>
      <w:r w:rsidRPr="001C6FDA">
        <w:rPr>
          <w:rFonts w:ascii="Times New Roman" w:hAnsi="Times New Roman" w:cs="Times New Roman"/>
          <w:sz w:val="24"/>
          <w:szCs w:val="24"/>
        </w:rPr>
        <w:t>inter_framr_gap</w:t>
      </w:r>
      <w:proofErr w:type="spellEnd"/>
      <w:r w:rsidRPr="001C6FDA">
        <w:rPr>
          <w:rFonts w:ascii="Times New Roman" w:hAnsi="Times New Roman" w:cs="Times New Roman"/>
          <w:sz w:val="24"/>
          <w:szCs w:val="24"/>
        </w:rPr>
        <w:t xml:space="preserve">, so the cell D3, E3, D14 and E14 in the figure 14 are left blank. Only data and </w:t>
      </w:r>
      <w:proofErr w:type="spellStart"/>
      <w:r w:rsidRPr="001C6FDA">
        <w:rPr>
          <w:rFonts w:ascii="Times New Roman" w:hAnsi="Times New Roman" w:cs="Times New Roman"/>
          <w:sz w:val="24"/>
          <w:szCs w:val="24"/>
        </w:rPr>
        <w:t>eof</w:t>
      </w:r>
      <w:proofErr w:type="spellEnd"/>
      <w:r w:rsidRPr="001C6FDA">
        <w:rPr>
          <w:rFonts w:ascii="Times New Roman" w:hAnsi="Times New Roman" w:cs="Times New Roman"/>
          <w:sz w:val="24"/>
          <w:szCs w:val="24"/>
        </w:rPr>
        <w:t xml:space="preserve"> are mentioned as dynamic array and rest are fixed array. So, the column J8 and J13 has </w:t>
      </w:r>
      <w:proofErr w:type="spellStart"/>
      <w:r w:rsidRPr="001C6FDA">
        <w:rPr>
          <w:rFonts w:ascii="Times New Roman" w:hAnsi="Times New Roman" w:cs="Times New Roman"/>
          <w:sz w:val="24"/>
          <w:szCs w:val="24"/>
        </w:rPr>
        <w:t>dlc</w:t>
      </w:r>
      <w:proofErr w:type="spellEnd"/>
      <w:r w:rsidRPr="001C6FDA">
        <w:rPr>
          <w:rFonts w:ascii="Times New Roman" w:hAnsi="Times New Roman" w:cs="Times New Roman"/>
          <w:sz w:val="24"/>
          <w:szCs w:val="24"/>
        </w:rPr>
        <w:t xml:space="preserve"> and 7 respectively, which are the size of the dynamic array. The directed values are entered in the column K with integer values and for random values the respective cells in column K are left blank. The directed dynamic data values are entered in column L. </w:t>
      </w:r>
    </w:p>
    <w:p w14:paraId="6836C9E6" w14:textId="77777777" w:rsidR="00A22869" w:rsidRPr="001C6FDA" w:rsidRDefault="00A22869" w:rsidP="00A22869">
      <w:pPr>
        <w:jc w:val="both"/>
        <w:rPr>
          <w:rFonts w:ascii="Times New Roman" w:hAnsi="Times New Roman" w:cs="Times New Roman"/>
          <w:sz w:val="24"/>
          <w:szCs w:val="24"/>
        </w:rPr>
      </w:pPr>
      <w:r w:rsidRPr="001C6FDA">
        <w:rPr>
          <w:rFonts w:ascii="Times New Roman" w:hAnsi="Times New Roman" w:cs="Times New Roman"/>
          <w:noProof/>
          <w:sz w:val="24"/>
          <w:szCs w:val="24"/>
        </w:rPr>
        <w:drawing>
          <wp:inline distT="0" distB="0" distL="0" distR="0" wp14:anchorId="55F3AD7B" wp14:editId="00532439">
            <wp:extent cx="5943600" cy="143510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5100"/>
                    </a:xfrm>
                    <a:prstGeom prst="rect">
                      <a:avLst/>
                    </a:prstGeom>
                  </pic:spPr>
                </pic:pic>
              </a:graphicData>
            </a:graphic>
          </wp:inline>
        </w:drawing>
      </w:r>
    </w:p>
    <w:p w14:paraId="18EC6409" w14:textId="77777777" w:rsidR="00A22869" w:rsidRPr="001C6FDA" w:rsidRDefault="00A22869" w:rsidP="00A22869">
      <w:pPr>
        <w:jc w:val="center"/>
        <w:rPr>
          <w:rFonts w:ascii="Times New Roman" w:hAnsi="Times New Roman" w:cs="Times New Roman"/>
          <w:sz w:val="24"/>
          <w:szCs w:val="24"/>
        </w:rPr>
      </w:pPr>
      <w:r w:rsidRPr="001C6FDA">
        <w:rPr>
          <w:rFonts w:ascii="Times New Roman" w:hAnsi="Times New Roman" w:cs="Times New Roman"/>
          <w:sz w:val="24"/>
          <w:szCs w:val="24"/>
        </w:rPr>
        <w:t>Figure 15: Ethernet Frame in Spreadsheet</w:t>
      </w:r>
    </w:p>
    <w:p w14:paraId="3FC65AD4" w14:textId="77777777" w:rsidR="00A22869" w:rsidRPr="001C6FDA" w:rsidRDefault="00A22869" w:rsidP="00A22869">
      <w:pPr>
        <w:rPr>
          <w:rFonts w:ascii="Times New Roman" w:hAnsi="Times New Roman" w:cs="Times New Roman"/>
          <w:sz w:val="24"/>
          <w:szCs w:val="24"/>
        </w:rPr>
      </w:pPr>
      <w:r w:rsidRPr="001C6FDA">
        <w:rPr>
          <w:rFonts w:ascii="Times New Roman" w:hAnsi="Times New Roman" w:cs="Times New Roman"/>
          <w:sz w:val="24"/>
          <w:szCs w:val="24"/>
        </w:rPr>
        <w:lastRenderedPageBreak/>
        <w:t xml:space="preserve">Ethernet frames </w:t>
      </w:r>
      <w:proofErr w:type="gramStart"/>
      <w:r w:rsidRPr="001C6FDA">
        <w:rPr>
          <w:rFonts w:ascii="Times New Roman" w:hAnsi="Times New Roman" w:cs="Times New Roman"/>
          <w:sz w:val="24"/>
          <w:szCs w:val="24"/>
        </w:rPr>
        <w:t>does</w:t>
      </w:r>
      <w:proofErr w:type="gramEnd"/>
      <w:r w:rsidRPr="001C6FDA">
        <w:rPr>
          <w:rFonts w:ascii="Times New Roman" w:hAnsi="Times New Roman" w:cs="Times New Roman"/>
          <w:sz w:val="24"/>
          <w:szCs w:val="24"/>
        </w:rPr>
        <w:t xml:space="preserve"> not have </w:t>
      </w:r>
      <w:proofErr w:type="spellStart"/>
      <w:r w:rsidRPr="001C6FDA">
        <w:rPr>
          <w:rFonts w:ascii="Times New Roman" w:hAnsi="Times New Roman" w:cs="Times New Roman"/>
          <w:sz w:val="24"/>
          <w:szCs w:val="24"/>
        </w:rPr>
        <w:t>inter_framr_gap</w:t>
      </w:r>
      <w:proofErr w:type="spellEnd"/>
      <w:r w:rsidRPr="001C6FDA">
        <w:rPr>
          <w:rFonts w:ascii="Times New Roman" w:hAnsi="Times New Roman" w:cs="Times New Roman"/>
          <w:sz w:val="24"/>
          <w:szCs w:val="24"/>
        </w:rPr>
        <w:t xml:space="preserve">. So, the cell D8 and E8 in the Figure 15 are left blank. Only </w:t>
      </w:r>
      <w:proofErr w:type="spellStart"/>
      <w:r w:rsidRPr="001C6FDA">
        <w:rPr>
          <w:rFonts w:ascii="Times New Roman" w:hAnsi="Times New Roman" w:cs="Times New Roman"/>
          <w:sz w:val="24"/>
          <w:szCs w:val="24"/>
        </w:rPr>
        <w:t>eth_data</w:t>
      </w:r>
      <w:proofErr w:type="spellEnd"/>
      <w:r w:rsidRPr="001C6FDA">
        <w:rPr>
          <w:rFonts w:ascii="Times New Roman" w:hAnsi="Times New Roman" w:cs="Times New Roman"/>
          <w:sz w:val="24"/>
          <w:szCs w:val="24"/>
        </w:rPr>
        <w:t xml:space="preserve"> is mentioned as dynamic array and rest are fixed array. So, the column J6 has length, which are the size of the dynamic array. The directed dynamic data values and their respective constraints are entered in column L. </w:t>
      </w:r>
    </w:p>
    <w:p w14:paraId="37973B47" w14:textId="77777777" w:rsidR="00A22869" w:rsidRPr="001C6FDA" w:rsidRDefault="00A22869" w:rsidP="00A22869">
      <w:pPr>
        <w:jc w:val="both"/>
        <w:rPr>
          <w:rFonts w:ascii="Times New Roman" w:hAnsi="Times New Roman" w:cs="Times New Roman"/>
          <w:sz w:val="24"/>
          <w:szCs w:val="24"/>
        </w:rPr>
      </w:pPr>
      <w:r w:rsidRPr="001C6FDA">
        <w:rPr>
          <w:rFonts w:ascii="Times New Roman" w:hAnsi="Times New Roman" w:cs="Times New Roman"/>
          <w:sz w:val="24"/>
          <w:szCs w:val="24"/>
        </w:rPr>
        <w:t>This spreadsheet is given as an input for python script and the appropriate transaction file can_txn.sv and eth_txn.sv is created same as the files in override UVC.  To run the python script the command needs to be “python &lt;script_name.py&gt; &lt;</w:t>
      </w:r>
      <w:proofErr w:type="spellStart"/>
      <w:r w:rsidRPr="001C6FDA">
        <w:rPr>
          <w:rFonts w:ascii="Times New Roman" w:hAnsi="Times New Roman" w:cs="Times New Roman"/>
          <w:sz w:val="24"/>
          <w:szCs w:val="24"/>
        </w:rPr>
        <w:t>spreadsheet_name</w:t>
      </w:r>
      <w:proofErr w:type="spellEnd"/>
      <w:r w:rsidRPr="001C6FDA">
        <w:rPr>
          <w:rFonts w:ascii="Times New Roman" w:hAnsi="Times New Roman" w:cs="Times New Roman"/>
          <w:sz w:val="24"/>
          <w:szCs w:val="24"/>
        </w:rPr>
        <w:t xml:space="preserve">&gt;”. transaction class name is created only from the name of the spreadsheet. So, do not select the same name for both the protocols. The bit size for single bit sized variable and the vector typed variable got created, if the variable is dynamic array, then the symbol needs to be appended. To register in factory Column D, E and F values are used. Different macro is selected for dynamic array while registering in factory. Constraint got coded based on the column J and K. Pack method is coded by the column D and H. Unpack method is done based on the columns E, H and J. The generated </w:t>
      </w:r>
      <w:proofErr w:type="spellStart"/>
      <w:r w:rsidRPr="001C6FDA">
        <w:rPr>
          <w:rFonts w:ascii="Times New Roman" w:hAnsi="Times New Roman" w:cs="Times New Roman"/>
          <w:sz w:val="24"/>
          <w:szCs w:val="24"/>
        </w:rPr>
        <w:t>basic_txn</w:t>
      </w:r>
      <w:proofErr w:type="spellEnd"/>
      <w:r w:rsidRPr="001C6FDA">
        <w:rPr>
          <w:rFonts w:ascii="Times New Roman" w:hAnsi="Times New Roman" w:cs="Times New Roman"/>
          <w:sz w:val="24"/>
          <w:szCs w:val="24"/>
        </w:rPr>
        <w:t xml:space="preserve"> is overridden by </w:t>
      </w:r>
      <w:proofErr w:type="spellStart"/>
      <w:r w:rsidRPr="001C6FDA">
        <w:rPr>
          <w:rFonts w:ascii="Times New Roman" w:hAnsi="Times New Roman" w:cs="Times New Roman"/>
          <w:sz w:val="24"/>
          <w:szCs w:val="24"/>
        </w:rPr>
        <w:t>can_txn</w:t>
      </w:r>
      <w:proofErr w:type="spellEnd"/>
      <w:r w:rsidRPr="001C6FDA">
        <w:rPr>
          <w:rFonts w:ascii="Times New Roman" w:hAnsi="Times New Roman" w:cs="Times New Roman"/>
          <w:sz w:val="24"/>
          <w:szCs w:val="24"/>
        </w:rPr>
        <w:t xml:space="preserve"> or </w:t>
      </w:r>
      <w:proofErr w:type="spellStart"/>
      <w:r w:rsidRPr="001C6FDA">
        <w:rPr>
          <w:rFonts w:ascii="Times New Roman" w:hAnsi="Times New Roman" w:cs="Times New Roman"/>
          <w:sz w:val="24"/>
          <w:szCs w:val="24"/>
        </w:rPr>
        <w:t>eth_txn</w:t>
      </w:r>
      <w:proofErr w:type="spellEnd"/>
      <w:r w:rsidRPr="001C6FDA">
        <w:rPr>
          <w:rFonts w:ascii="Times New Roman" w:hAnsi="Times New Roman" w:cs="Times New Roman"/>
          <w:sz w:val="24"/>
          <w:szCs w:val="24"/>
        </w:rPr>
        <w:t xml:space="preserve"> same as the overrides UVC.</w:t>
      </w:r>
    </w:p>
    <w:p w14:paraId="38F2AB53" w14:textId="77777777" w:rsidR="00E764A5" w:rsidRDefault="00E764A5"/>
    <w:sectPr w:rsidR="00E7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A5"/>
    <w:rsid w:val="00754056"/>
    <w:rsid w:val="00A22869"/>
    <w:rsid w:val="00E76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69487-4EB8-4FF3-BB5D-79529BAC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69"/>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E764A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E764A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E764A5"/>
    <w:pPr>
      <w:keepNext/>
      <w:keepLines/>
      <w:spacing w:before="160" w:after="80" w:line="278"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E764A5"/>
    <w:pPr>
      <w:keepNext/>
      <w:keepLines/>
      <w:spacing w:before="80" w:after="40" w:line="278" w:lineRule="auto"/>
      <w:outlineLvl w:val="3"/>
    </w:pPr>
    <w:rPr>
      <w:rFonts w:eastAsiaTheme="majorEastAsia" w:cstheme="majorBidi"/>
      <w:i/>
      <w:iCs/>
      <w:color w:val="2F5496"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E764A5"/>
    <w:pPr>
      <w:keepNext/>
      <w:keepLines/>
      <w:spacing w:before="80" w:after="40" w:line="278" w:lineRule="auto"/>
      <w:outlineLvl w:val="4"/>
    </w:pPr>
    <w:rPr>
      <w:rFonts w:eastAsiaTheme="majorEastAsia" w:cstheme="majorBidi"/>
      <w:color w:val="2F5496"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E764A5"/>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E764A5"/>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E764A5"/>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E764A5"/>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4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4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4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4A5"/>
    <w:rPr>
      <w:rFonts w:eastAsiaTheme="majorEastAsia" w:cstheme="majorBidi"/>
      <w:color w:val="272727" w:themeColor="text1" w:themeTint="D8"/>
    </w:rPr>
  </w:style>
  <w:style w:type="paragraph" w:styleId="Title">
    <w:name w:val="Title"/>
    <w:basedOn w:val="Normal"/>
    <w:next w:val="Normal"/>
    <w:link w:val="TitleChar"/>
    <w:uiPriority w:val="10"/>
    <w:qFormat/>
    <w:rsid w:val="00E764A5"/>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E76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4A5"/>
    <w:pPr>
      <w:numPr>
        <w:ilvl w:val="1"/>
      </w:numPr>
      <w:spacing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E76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4A5"/>
    <w:pPr>
      <w:spacing w:before="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E764A5"/>
    <w:rPr>
      <w:i/>
      <w:iCs/>
      <w:color w:val="404040" w:themeColor="text1" w:themeTint="BF"/>
    </w:rPr>
  </w:style>
  <w:style w:type="paragraph" w:styleId="ListParagraph">
    <w:name w:val="List Paragraph"/>
    <w:basedOn w:val="Normal"/>
    <w:uiPriority w:val="34"/>
    <w:qFormat/>
    <w:rsid w:val="00E764A5"/>
    <w:pPr>
      <w:spacing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E764A5"/>
    <w:rPr>
      <w:i/>
      <w:iCs/>
      <w:color w:val="2F5496" w:themeColor="accent1" w:themeShade="BF"/>
    </w:rPr>
  </w:style>
  <w:style w:type="paragraph" w:styleId="IntenseQuote">
    <w:name w:val="Intense Quote"/>
    <w:basedOn w:val="Normal"/>
    <w:next w:val="Normal"/>
    <w:link w:val="IntenseQuoteChar"/>
    <w:uiPriority w:val="30"/>
    <w:qFormat/>
    <w:rsid w:val="00E764A5"/>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E764A5"/>
    <w:rPr>
      <w:i/>
      <w:iCs/>
      <w:color w:val="2F5496" w:themeColor="accent1" w:themeShade="BF"/>
    </w:rPr>
  </w:style>
  <w:style w:type="character" w:styleId="IntenseReference">
    <w:name w:val="Intense Reference"/>
    <w:basedOn w:val="DefaultParagraphFont"/>
    <w:uiPriority w:val="32"/>
    <w:qFormat/>
    <w:rsid w:val="00E764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 Thiru</dc:creator>
  <cp:keywords/>
  <dc:description/>
  <cp:lastModifiedBy>Kohila Thiru</cp:lastModifiedBy>
  <cp:revision>2</cp:revision>
  <dcterms:created xsi:type="dcterms:W3CDTF">2025-04-16T14:51:00Z</dcterms:created>
  <dcterms:modified xsi:type="dcterms:W3CDTF">2025-04-16T14:52:00Z</dcterms:modified>
</cp:coreProperties>
</file>