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43261AD4" w:rsidR="00BB7E66" w:rsidRDefault="1D88EC63" w:rsidP="1D88EC63">
      <w:pPr>
        <w:rPr>
          <w:rFonts w:ascii="Open Sans" w:eastAsia="Open Sans" w:hAnsi="Open Sans" w:cs="Open Sans"/>
          <w:b/>
          <w:bCs/>
          <w:color w:val="313131"/>
          <w:sz w:val="32"/>
          <w:szCs w:val="32"/>
        </w:rPr>
      </w:pPr>
      <w:r w:rsidRPr="1D88EC63">
        <w:rPr>
          <w:rFonts w:ascii="Open Sans" w:eastAsia="Open Sans" w:hAnsi="Open Sans" w:cs="Open Sans"/>
          <w:b/>
          <w:bCs/>
          <w:color w:val="313131"/>
          <w:sz w:val="32"/>
          <w:szCs w:val="32"/>
        </w:rPr>
        <w:t>Project Title:</w:t>
      </w:r>
      <w:r w:rsidRPr="1D88EC63">
        <w:rPr>
          <w:rFonts w:ascii="Open Sans" w:eastAsia="Open Sans" w:hAnsi="Open Sans" w:cs="Open Sans"/>
          <w:color w:val="313131"/>
          <w:sz w:val="32"/>
          <w:szCs w:val="32"/>
        </w:rPr>
        <w:t xml:space="preserve"> IBM Disaster Recovery</w:t>
      </w:r>
    </w:p>
    <w:p w14:paraId="4C81772C" w14:textId="4A0B4D8C" w:rsidR="1D88EC63" w:rsidRDefault="1D88EC63" w:rsidP="1D88EC63">
      <w:pPr>
        <w:rPr>
          <w:rFonts w:ascii="Open Sans" w:eastAsia="Open Sans" w:hAnsi="Open Sans" w:cs="Open Sans"/>
          <w:color w:val="313131"/>
          <w:sz w:val="32"/>
          <w:szCs w:val="32"/>
        </w:rPr>
      </w:pPr>
    </w:p>
    <w:p w14:paraId="68FDCC64" w14:textId="06F5D986" w:rsidR="1D88EC63" w:rsidRDefault="1FE9D039" w:rsidP="1D88EC63">
      <w:pPr>
        <w:rPr>
          <w:rFonts w:ascii="Open Sans" w:eastAsia="Open Sans" w:hAnsi="Open Sans" w:cs="Open Sans"/>
          <w:sz w:val="32"/>
          <w:szCs w:val="32"/>
        </w:rPr>
      </w:pPr>
      <w:r w:rsidRPr="1FE9D039">
        <w:rPr>
          <w:rFonts w:ascii="Open Sans" w:eastAsia="Open Sans" w:hAnsi="Open Sans" w:cs="Open Sans"/>
          <w:b/>
          <w:bCs/>
          <w:color w:val="313131"/>
          <w:sz w:val="28"/>
          <w:szCs w:val="28"/>
        </w:rPr>
        <w:t>Problem Statement</w:t>
      </w:r>
      <w:r w:rsidRPr="1FE9D039">
        <w:rPr>
          <w:rFonts w:ascii="Open Sans" w:eastAsia="Open Sans" w:hAnsi="Open Sans" w:cs="Open Sans"/>
          <w:b/>
          <w:bCs/>
          <w:color w:val="313131"/>
          <w:sz w:val="24"/>
          <w:szCs w:val="24"/>
        </w:rPr>
        <w:t>:</w:t>
      </w:r>
      <w:r w:rsidRPr="1FE9D039">
        <w:rPr>
          <w:rFonts w:ascii="Open Sans" w:eastAsia="Open Sans" w:hAnsi="Open Sans" w:cs="Open Sans"/>
          <w:color w:val="313131"/>
          <w:sz w:val="24"/>
          <w:szCs w:val="24"/>
        </w:rPr>
        <w:t xml:space="preserve"> </w:t>
      </w:r>
      <w:r w:rsidRPr="1FE9D039">
        <w:rPr>
          <w:rFonts w:ascii="Open Sans" w:eastAsia="Open Sans" w:hAnsi="Open Sans" w:cs="Open Sans"/>
          <w:color w:val="313131"/>
          <w:sz w:val="32"/>
          <w:szCs w:val="32"/>
        </w:rPr>
        <w:t>safeguard business operations with IBM Cloud Virtual Servers. Create a disaster recovery plan for an on-premises virtual machine, ensuring continuity in unforeseen events. Test and validate the recovery process to guarantee minimal downtime. Become the guardian of business continuity, securing the future of your organization!</w:t>
      </w:r>
    </w:p>
    <w:p w14:paraId="7BD7B0BE" w14:textId="3390DD69" w:rsidR="1D88EC63" w:rsidRDefault="1D88EC63" w:rsidP="1D88EC63">
      <w:pPr>
        <w:rPr>
          <w:rFonts w:ascii="Open Sans" w:eastAsia="Open Sans" w:hAnsi="Open Sans" w:cs="Open Sans"/>
          <w:color w:val="313131"/>
          <w:sz w:val="24"/>
          <w:szCs w:val="24"/>
        </w:rPr>
      </w:pPr>
    </w:p>
    <w:p w14:paraId="614EDF9E" w14:textId="47AC7DB1" w:rsidR="1D88EC63" w:rsidRDefault="1D88EC63" w:rsidP="1D88EC63">
      <w:pPr>
        <w:rPr>
          <w:rFonts w:ascii="Open Sans" w:eastAsia="Open Sans" w:hAnsi="Open Sans" w:cs="Open Sans"/>
          <w:sz w:val="28"/>
          <w:szCs w:val="28"/>
        </w:rPr>
      </w:pPr>
      <w:r w:rsidRPr="1D88EC63">
        <w:rPr>
          <w:rFonts w:ascii="Open Sans" w:eastAsia="Open Sans" w:hAnsi="Open Sans" w:cs="Open Sans"/>
          <w:b/>
          <w:bCs/>
          <w:color w:val="313131"/>
          <w:sz w:val="28"/>
          <w:szCs w:val="28"/>
        </w:rPr>
        <w:t>Phase 1: Problem Definition and Design Thinking</w:t>
      </w:r>
    </w:p>
    <w:p w14:paraId="1710F3EF" w14:textId="1070434B" w:rsidR="1D88EC63" w:rsidRDefault="1D88EC63" w:rsidP="1D88EC63">
      <w:pPr>
        <w:rPr>
          <w:rFonts w:ascii="Open Sans" w:eastAsia="Open Sans" w:hAnsi="Open Sans" w:cs="Open Sans"/>
          <w:b/>
          <w:bCs/>
          <w:color w:val="313131"/>
          <w:sz w:val="28"/>
          <w:szCs w:val="28"/>
        </w:rPr>
      </w:pPr>
    </w:p>
    <w:p w14:paraId="7258F837" w14:textId="6AC513C3" w:rsidR="1D88EC63" w:rsidRDefault="1D88EC63" w:rsidP="1FE9D039">
      <w:pPr>
        <w:shd w:val="clear" w:color="auto" w:fill="FFFFFF" w:themeFill="background1"/>
        <w:spacing w:after="0"/>
        <w:rPr>
          <w:sz w:val="28"/>
          <w:szCs w:val="28"/>
        </w:rPr>
      </w:pPr>
      <w:r>
        <w:br/>
      </w:r>
    </w:p>
    <w:p w14:paraId="33FCD7AD" w14:textId="7A90396C" w:rsidR="1D88EC63" w:rsidRDefault="1D88EC63" w:rsidP="1D88EC63">
      <w:pPr>
        <w:spacing w:after="36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IBM Cloud Virtual Servers Disaster Recovery Plan Abstract</w:t>
      </w:r>
    </w:p>
    <w:p w14:paraId="0FE0BABE" w14:textId="0E98A6BF" w:rsidR="1D88EC63" w:rsidRDefault="1D88EC63" w:rsidP="1D88EC63">
      <w:pPr>
        <w:spacing w:before="360" w:after="36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This project aims to create a disaster recovery plan using IBM Cloud Virtual Servers to safeguard business operations and ensure continuity for on-premises virtual machines in unforeseen events. The plan will include:</w:t>
      </w:r>
    </w:p>
    <w:p w14:paraId="35015188" w14:textId="52A90135"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Setting up backup strategies: This will involve identifying the critical virtual machines and data that need to be protected, as well as selecting the appropriate backup solution.</w:t>
      </w:r>
    </w:p>
    <w:p w14:paraId="504290B1" w14:textId="1D4F9880"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Configuring replication: This will involve replicating the critical virtual machines to a separate IBM Cloud region or zone.</w:t>
      </w:r>
    </w:p>
    <w:p w14:paraId="6BDEDB28" w14:textId="151BE324"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Testing the recovery process: This will involve regularly testing the disaster recovery plan to ensure that it can be executed effectively.</w:t>
      </w:r>
    </w:p>
    <w:p w14:paraId="42C14544" w14:textId="0F2D8E25"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Guaranteeing minimal downtime: This will involve designing the disaster recovery plan to minimize downtime in the event of a disaster.</w:t>
      </w:r>
    </w:p>
    <w:p w14:paraId="7CC60492" w14:textId="6D20B1D7" w:rsidR="1D88EC63" w:rsidRDefault="1D88EC63" w:rsidP="1D88EC63">
      <w:pPr>
        <w:spacing w:before="360" w:after="36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lastRenderedPageBreak/>
        <w:t>The project will also encompass the following steps:</w:t>
      </w:r>
    </w:p>
    <w:p w14:paraId="5CC635C1" w14:textId="154BC2C5"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Defining the disaster recovery strategy: This will involve identifying the business requirements for disaster recovery, such as the maximum tolerable downtime and recovery point objective.</w:t>
      </w:r>
    </w:p>
    <w:p w14:paraId="03976648" w14:textId="197C4834"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Implementing backup and replication: This will involve configuring the selected backup and replication solutions to protect the critical virtual machines and data.</w:t>
      </w:r>
    </w:p>
    <w:p w14:paraId="4EBF34D9" w14:textId="50C8E0D0"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Validating recovery procedures: This will involve regularly testing the disaster recovery plan to ensure that it can be executed effectively.</w:t>
      </w:r>
    </w:p>
    <w:p w14:paraId="18CB17D5" w14:textId="256C19F5" w:rsidR="1D88EC63" w:rsidRDefault="1D88EC63" w:rsidP="1D88EC63">
      <w:pPr>
        <w:pStyle w:val="ListParagraph"/>
        <w:numPr>
          <w:ilvl w:val="0"/>
          <w:numId w:val="2"/>
        </w:numPr>
        <w:spacing w:after="0"/>
        <w:rPr>
          <w:rFonts w:ascii="Times New Roman" w:eastAsia="Times New Roman" w:hAnsi="Times New Roman" w:cs="Times New Roman"/>
          <w:sz w:val="32"/>
          <w:szCs w:val="32"/>
        </w:rPr>
      </w:pPr>
      <w:r w:rsidRPr="1D88EC63">
        <w:rPr>
          <w:rFonts w:ascii="Times New Roman" w:eastAsia="Times New Roman" w:hAnsi="Times New Roman" w:cs="Times New Roman"/>
          <w:sz w:val="32"/>
          <w:szCs w:val="32"/>
        </w:rPr>
        <w:t>Ensuring business continuity: This will involve developing procedures for transitioning to the disaster recovery site and restoring business operations.</w:t>
      </w:r>
    </w:p>
    <w:p w14:paraId="6090CDBB" w14:textId="2604BFA6"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implementing this disaster recovery plan, organizations can minimize the impact of disasters on their business operations and ensure that critical systems and data are always available.</w:t>
      </w:r>
    </w:p>
    <w:p w14:paraId="12582616" w14:textId="4AF8EE39" w:rsidR="1D88EC63" w:rsidRDefault="1D88EC63" w:rsidP="1D88EC63">
      <w:pPr>
        <w:shd w:val="clear" w:color="auto" w:fill="FFFFFF" w:themeFill="background1"/>
        <w:spacing w:after="360"/>
        <w:rPr>
          <w:rFonts w:ascii="Open Sans" w:eastAsia="Open Sans" w:hAnsi="Open Sans" w:cs="Open Sans"/>
          <w:color w:val="1F1F1F"/>
          <w:sz w:val="28"/>
          <w:szCs w:val="28"/>
        </w:rPr>
      </w:pPr>
      <w:r w:rsidRPr="1D88EC63">
        <w:rPr>
          <w:rFonts w:ascii="Open Sans" w:eastAsia="Open Sans" w:hAnsi="Open Sans" w:cs="Open Sans"/>
          <w:color w:val="1F1F1F"/>
          <w:sz w:val="28"/>
          <w:szCs w:val="28"/>
        </w:rPr>
        <w:t>Disaster Recovery Strategy Design Thinking</w:t>
      </w:r>
    </w:p>
    <w:p w14:paraId="1B243E37" w14:textId="601B87E5" w:rsidR="1D88EC63" w:rsidRDefault="1D88EC63" w:rsidP="1D88EC63">
      <w:pPr>
        <w:shd w:val="clear" w:color="auto" w:fill="FFFFFF" w:themeFill="background1"/>
        <w:spacing w:before="360" w:after="360"/>
        <w:rPr>
          <w:rFonts w:ascii="Open Sans" w:eastAsia="Open Sans" w:hAnsi="Open Sans" w:cs="Open Sans"/>
          <w:color w:val="1F1F1F"/>
          <w:sz w:val="28"/>
          <w:szCs w:val="28"/>
        </w:rPr>
      </w:pPr>
      <w:r w:rsidRPr="1D88EC63">
        <w:rPr>
          <w:rFonts w:ascii="Open Sans" w:eastAsia="Open Sans" w:hAnsi="Open Sans" w:cs="Open Sans"/>
          <w:color w:val="1F1F1F"/>
          <w:sz w:val="28"/>
          <w:szCs w:val="28"/>
        </w:rPr>
        <w:t>Design thinking is a non-linear, iterative process for understanding users, challenging assumptions, redefining problems and creating innovative solutions to prototype and test. In the context of disaster recovery strategy design thinking, it can be used to develop a plan that is tailored to the specific needs of the organization and its stakeholders.</w:t>
      </w:r>
    </w:p>
    <w:p w14:paraId="6F74C47F" w14:textId="5F82CDC9" w:rsidR="1D88EC63" w:rsidRDefault="1D88EC63" w:rsidP="1D88EC63">
      <w:pPr>
        <w:shd w:val="clear" w:color="auto" w:fill="FFFFFF" w:themeFill="background1"/>
        <w:spacing w:before="360" w:after="360"/>
        <w:rPr>
          <w:rFonts w:ascii="Open Sans" w:eastAsia="Open Sans" w:hAnsi="Open Sans" w:cs="Open Sans"/>
          <w:color w:val="1F1F1F"/>
          <w:sz w:val="28"/>
          <w:szCs w:val="28"/>
        </w:rPr>
      </w:pPr>
      <w:r w:rsidRPr="1D88EC63">
        <w:rPr>
          <w:rFonts w:ascii="Open Sans" w:eastAsia="Open Sans" w:hAnsi="Open Sans" w:cs="Open Sans"/>
          <w:color w:val="1F1F1F"/>
          <w:sz w:val="28"/>
          <w:szCs w:val="28"/>
        </w:rPr>
        <w:t>The design thinking process can be divided into five stages:</w:t>
      </w:r>
    </w:p>
    <w:p w14:paraId="1BE5EF77" w14:textId="653AABCC" w:rsidR="1D88EC63" w:rsidRDefault="1D88EC63" w:rsidP="1D88EC63">
      <w:pPr>
        <w:pStyle w:val="ListParagraph"/>
        <w:numPr>
          <w:ilvl w:val="0"/>
          <w:numId w:val="1"/>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Empathize: The first step is to understand the needs of the organization and its stakeholders, including their concerns about disaster recovery. This can be done through interviews, surveys, and focus groups.</w:t>
      </w:r>
    </w:p>
    <w:p w14:paraId="43914693" w14:textId="2697D637" w:rsidR="1D88EC63" w:rsidRDefault="1D88EC63" w:rsidP="1D88EC63">
      <w:pPr>
        <w:pStyle w:val="ListParagraph"/>
        <w:numPr>
          <w:ilvl w:val="0"/>
          <w:numId w:val="1"/>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 xml:space="preserve">Define: Once the needs of the organization and its stakeholders have been understood, the next step is to define the problem that the disaster recovery </w:t>
      </w:r>
      <w:r w:rsidRPr="1D88EC63">
        <w:rPr>
          <w:rFonts w:ascii="Open Sans" w:eastAsia="Open Sans" w:hAnsi="Open Sans" w:cs="Open Sans"/>
          <w:color w:val="1F1F1F"/>
          <w:sz w:val="28"/>
          <w:szCs w:val="28"/>
        </w:rPr>
        <w:lastRenderedPageBreak/>
        <w:t>plan needs to solve. This may involve identifying the specific risks that the organization faces, as well as the desired outcomes of the disaster recovery plan.</w:t>
      </w:r>
    </w:p>
    <w:p w14:paraId="4684453C" w14:textId="0578EC84" w:rsidR="1D88EC63" w:rsidRDefault="1D88EC63" w:rsidP="1D88EC63">
      <w:pPr>
        <w:pStyle w:val="ListParagraph"/>
        <w:numPr>
          <w:ilvl w:val="0"/>
          <w:numId w:val="1"/>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 xml:space="preserve">Ideate: In the ideate </w:t>
      </w:r>
      <w:proofErr w:type="gramStart"/>
      <w:r w:rsidRPr="1D88EC63">
        <w:rPr>
          <w:rFonts w:ascii="Open Sans" w:eastAsia="Open Sans" w:hAnsi="Open Sans" w:cs="Open Sans"/>
          <w:color w:val="1F1F1F"/>
          <w:sz w:val="28"/>
          <w:szCs w:val="28"/>
        </w:rPr>
        <w:t>stage,</w:t>
      </w:r>
      <w:proofErr w:type="gramEnd"/>
      <w:r w:rsidRPr="1D88EC63">
        <w:rPr>
          <w:rFonts w:ascii="Open Sans" w:eastAsia="Open Sans" w:hAnsi="Open Sans" w:cs="Open Sans"/>
          <w:color w:val="1F1F1F"/>
          <w:sz w:val="28"/>
          <w:szCs w:val="28"/>
        </w:rPr>
        <w:t xml:space="preserve"> the team generates a variety of possible solutions to the problem that was defined in the previous stage. This can be done through brainstorming, mind mapping, and other creative techniques.</w:t>
      </w:r>
    </w:p>
    <w:p w14:paraId="10A125FB" w14:textId="6421910E" w:rsidR="1D88EC63" w:rsidRDefault="1D88EC63" w:rsidP="1D88EC63">
      <w:pPr>
        <w:pStyle w:val="ListParagraph"/>
        <w:numPr>
          <w:ilvl w:val="0"/>
          <w:numId w:val="1"/>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Prototype: Once a variety of solutions have been generated, the next step is to develop prototypes of the most promising ones. This may involve creating mockups, simulations, or other low-fidelity representations of the solutions.</w:t>
      </w:r>
    </w:p>
    <w:p w14:paraId="4B6AD500" w14:textId="62F0E8EA" w:rsidR="1D88EC63" w:rsidRDefault="1D88EC63" w:rsidP="1D88EC63">
      <w:pPr>
        <w:pStyle w:val="ListParagraph"/>
        <w:numPr>
          <w:ilvl w:val="0"/>
          <w:numId w:val="1"/>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Test: The final step is to test the prototypes with users to get their feedback. This feedback can then be used to improve the prototypes and develop a final solution that is both effective and user-friendly.</w:t>
      </w:r>
    </w:p>
    <w:p w14:paraId="5174D450" w14:textId="36918429" w:rsidR="1D88EC63" w:rsidRDefault="1D88EC63" w:rsidP="1D88EC63">
      <w:pPr>
        <w:shd w:val="clear" w:color="auto" w:fill="FFFFFF" w:themeFill="background1"/>
        <w:spacing w:before="360" w:after="360"/>
        <w:rPr>
          <w:rFonts w:ascii="Open Sans" w:eastAsia="Open Sans" w:hAnsi="Open Sans" w:cs="Open Sans"/>
          <w:color w:val="1F1F1F"/>
          <w:sz w:val="28"/>
          <w:szCs w:val="28"/>
        </w:rPr>
      </w:pPr>
      <w:r w:rsidRPr="1D88EC63">
        <w:rPr>
          <w:rFonts w:ascii="Open Sans" w:eastAsia="Open Sans" w:hAnsi="Open Sans" w:cs="Open Sans"/>
          <w:color w:val="1F1F1F"/>
          <w:sz w:val="28"/>
          <w:szCs w:val="28"/>
        </w:rPr>
        <w:t>Design thinking is a powerful tool for developing disaster recovery plans that are tailored to the specific needs of the organization and its stakeholders. By using design thinking, organizations can create plans that are more likely to be effective in the event of a disaster.</w:t>
      </w:r>
    </w:p>
    <w:p w14:paraId="0A030AF6" w14:textId="5DDF2E04" w:rsidR="1D88EC63" w:rsidRDefault="1D88EC63" w:rsidP="1D88EC63">
      <w:pPr>
        <w:shd w:val="clear" w:color="auto" w:fill="FFFFFF" w:themeFill="background1"/>
        <w:spacing w:before="360" w:after="360"/>
        <w:rPr>
          <w:rFonts w:ascii="Open Sans" w:eastAsia="Open Sans" w:hAnsi="Open Sans" w:cs="Open Sans"/>
          <w:color w:val="1F1F1F"/>
          <w:sz w:val="28"/>
          <w:szCs w:val="28"/>
        </w:rPr>
      </w:pPr>
      <w:r w:rsidRPr="1D88EC63">
        <w:rPr>
          <w:rFonts w:ascii="Open Sans" w:eastAsia="Open Sans" w:hAnsi="Open Sans" w:cs="Open Sans"/>
          <w:color w:val="1F1F1F"/>
          <w:sz w:val="28"/>
          <w:szCs w:val="28"/>
        </w:rPr>
        <w:t>Here are some specific examples of how design thinking can be used to develop a disaster recovery strategy:</w:t>
      </w:r>
    </w:p>
    <w:p w14:paraId="0205C5CD" w14:textId="22C6670F" w:rsidR="1D88EC63" w:rsidRDefault="1D88EC63" w:rsidP="1D88EC63">
      <w:pPr>
        <w:pStyle w:val="ListParagraph"/>
        <w:numPr>
          <w:ilvl w:val="0"/>
          <w:numId w:val="2"/>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Empathize: The team could interview employees to understand their concerns about disaster recovery and what they would need to be able to do their jobs if the primary site were unavailable.</w:t>
      </w:r>
    </w:p>
    <w:p w14:paraId="0F1E7C95" w14:textId="6971C163" w:rsidR="1D88EC63" w:rsidRDefault="1D88EC63" w:rsidP="1D88EC63">
      <w:pPr>
        <w:pStyle w:val="ListParagraph"/>
        <w:numPr>
          <w:ilvl w:val="0"/>
          <w:numId w:val="2"/>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Define: The team could then use this information to define the problem that the disaster recovery plan needs to solve, such as "How can we ensure that all employees have access to the systems and data they need to do their jobs within 24 hours of a disaster at the primary site?"</w:t>
      </w:r>
    </w:p>
    <w:p w14:paraId="6C8483D0" w14:textId="4A00D504" w:rsidR="1D88EC63" w:rsidRDefault="1D88EC63" w:rsidP="1D88EC63">
      <w:pPr>
        <w:pStyle w:val="ListParagraph"/>
        <w:numPr>
          <w:ilvl w:val="0"/>
          <w:numId w:val="2"/>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Ideate: The team could then brainstorm a variety of possible solutions to this problem, such as setting up a secondary site with mirrored systems and data, or using a cloud-based disaster recovery solution.</w:t>
      </w:r>
    </w:p>
    <w:p w14:paraId="7FE5D5AB" w14:textId="3ABE8BD5" w:rsidR="1D88EC63" w:rsidRDefault="1D88EC63" w:rsidP="1D88EC63">
      <w:pPr>
        <w:pStyle w:val="ListParagraph"/>
        <w:numPr>
          <w:ilvl w:val="0"/>
          <w:numId w:val="2"/>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Prototype: The team could then develop prototypes of the most promising solutions, such as creating a mock-up of the secondary site or setting up a test cloud-based disaster recovery environment.</w:t>
      </w:r>
    </w:p>
    <w:p w14:paraId="7DCAE0C1" w14:textId="7B84E60C" w:rsidR="1D88EC63" w:rsidRDefault="1D88EC63" w:rsidP="1D88EC63">
      <w:pPr>
        <w:pStyle w:val="ListParagraph"/>
        <w:numPr>
          <w:ilvl w:val="0"/>
          <w:numId w:val="2"/>
        </w:numPr>
        <w:spacing w:after="0"/>
        <w:rPr>
          <w:rFonts w:ascii="Open Sans" w:eastAsia="Open Sans" w:hAnsi="Open Sans" w:cs="Open Sans"/>
          <w:color w:val="1F1F1F"/>
          <w:sz w:val="28"/>
          <w:szCs w:val="28"/>
        </w:rPr>
      </w:pPr>
      <w:r w:rsidRPr="1D88EC63">
        <w:rPr>
          <w:rFonts w:ascii="Open Sans" w:eastAsia="Open Sans" w:hAnsi="Open Sans" w:cs="Open Sans"/>
          <w:color w:val="1F1F1F"/>
          <w:sz w:val="28"/>
          <w:szCs w:val="28"/>
        </w:rPr>
        <w:t>Test: The team could then test the prototypes with employees to get their feedback on how easy they are to use and how well they meet their needs.</w:t>
      </w:r>
    </w:p>
    <w:p w14:paraId="50B9B2FB" w14:textId="25B6851E" w:rsidR="1D88EC63" w:rsidRDefault="1D88EC63" w:rsidP="1FE9D039">
      <w:pPr>
        <w:spacing w:after="0"/>
        <w:rPr>
          <w:rFonts w:ascii="Times New Roman" w:eastAsia="Times New Roman" w:hAnsi="Times New Roman" w:cs="Times New Roman"/>
          <w:sz w:val="28"/>
          <w:szCs w:val="28"/>
        </w:rPr>
      </w:pPr>
      <w:r>
        <w:lastRenderedPageBreak/>
        <w:br/>
      </w:r>
    </w:p>
    <w:p w14:paraId="7B0987DD" w14:textId="4E2C7CFD"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Design thinking is a non-linear, iterative process for understanding users, challenging assumptions, redefining problems, and creating innovative solutions to prototype and test. It can be used to design a backup configuration that is tailored to the specific needs of an organization and its stakeholders.</w:t>
      </w:r>
    </w:p>
    <w:p w14:paraId="08E5B95B" w14:textId="515280CC"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w:t>
      </w:r>
    </w:p>
    <w:p w14:paraId="787AC05F" w14:textId="71E02D2A"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first step is to understand the needs of the organization and its stakeholders, including their concerns about data loss and disaster recovery. This can be done through interviews, surveys, and focus groups.</w:t>
      </w:r>
    </w:p>
    <w:p w14:paraId="6CCB32D9" w14:textId="3BD24CCB"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w:t>
      </w:r>
    </w:p>
    <w:p w14:paraId="32FFB5CD" w14:textId="40374BE0"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the needs of the organization and its stakeholders have been understood, the next step is to define the problem that the backup configuration needs to solve. This may involve identifying the specific risks that the organization faces, as well as the desired outcomes of the backup configuration.</w:t>
      </w:r>
    </w:p>
    <w:p w14:paraId="53968DF8" w14:textId="204019D0"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w:t>
      </w:r>
    </w:p>
    <w:p w14:paraId="2BFC5743" w14:textId="4A265302"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In the ideate stage, the team generates a variety of possible solutions to the problem that was defined in the previous stage. This can be done through brainstorming, mind mapping, and other creative techniques.</w:t>
      </w:r>
    </w:p>
    <w:p w14:paraId="61089233" w14:textId="295B97C5"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Prototype</w:t>
      </w:r>
    </w:p>
    <w:p w14:paraId="0C059AE7" w14:textId="0B1EA017"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 xml:space="preserve">Once a variety of solutions have been generated, the next step is to develop prototypes of the most promising ones. This may involve </w:t>
      </w:r>
      <w:r w:rsidRPr="1FE9D039">
        <w:rPr>
          <w:rFonts w:ascii="Times New Roman" w:eastAsia="Times New Roman" w:hAnsi="Times New Roman" w:cs="Times New Roman"/>
          <w:sz w:val="32"/>
          <w:szCs w:val="32"/>
        </w:rPr>
        <w:lastRenderedPageBreak/>
        <w:t>creating mockups, simulations, or other low-fidelity representations of the solutions.</w:t>
      </w:r>
    </w:p>
    <w:p w14:paraId="2649E5FB" w14:textId="548CD04D"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w:t>
      </w:r>
    </w:p>
    <w:p w14:paraId="6C1A911D" w14:textId="100BA3CD"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final step is to test the prototypes with users to get their feedback. This feedback can then be used to improve the prototypes and develop a final solution that is both effective and user-friendly.</w:t>
      </w:r>
    </w:p>
    <w:p w14:paraId="1B98FB40" w14:textId="05AAA5F7"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Here are some specific examples of how design thinking can be used to design a backup configuration:</w:t>
      </w:r>
    </w:p>
    <w:p w14:paraId="38D7C65C" w14:textId="1369F60D"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 The team could interview employees to understand their concerns about data loss and disaster recovery. They could also ask employees about their experience with backups and how they would like to see the backup process improved.</w:t>
      </w:r>
    </w:p>
    <w:p w14:paraId="72E4A8E0" w14:textId="1D5AF322"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 The team could then use this information to define the problem that the backup configuration needs to solve, such as "How can we ensure that all critical data is backed up regularly and that backups can be restored quickly in the event of a disaster?"</w:t>
      </w:r>
    </w:p>
    <w:p w14:paraId="0436C468" w14:textId="59A5716F"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 The team could then brainstorm a variety of possible solutions to this problem, such as using a cloud-based backup solution, implementing a backup rotation schedule, or testing backups regularly.</w:t>
      </w:r>
    </w:p>
    <w:p w14:paraId="291D4636" w14:textId="587935A4"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Prototype: The team could then develop prototypes of the most promising solutions, such as creating a mock-up of the cloud-based backup solution or testing a new backup rotation schedule.</w:t>
      </w:r>
    </w:p>
    <w:p w14:paraId="700E382B" w14:textId="5166E173"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 The team could then test the prototypes with employees to get their feedback on how easy they are to use and how well they meet their needs.</w:t>
      </w:r>
    </w:p>
    <w:p w14:paraId="6758F319" w14:textId="3D41CD4E" w:rsidR="1D88EC63" w:rsidRDefault="1D88EC63" w:rsidP="1FE9D039">
      <w:pPr>
        <w:spacing w:before="360" w:after="360"/>
        <w:rPr>
          <w:rFonts w:ascii="Times New Roman" w:eastAsia="Times New Roman" w:hAnsi="Times New Roman" w:cs="Times New Roman"/>
          <w:sz w:val="32"/>
          <w:szCs w:val="32"/>
        </w:rPr>
      </w:pPr>
    </w:p>
    <w:p w14:paraId="3A8951C1" w14:textId="02AC877E"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Identify the critical data and configurations that need to be backed up. Not all data is created equal. Some data, such as customer records and financial data, is more critical than other data. Identify the critical data and configurations that need to be backed up so that you can focus your resources on protecting the most important data.</w:t>
      </w:r>
    </w:p>
    <w:p w14:paraId="5DD29460" w14:textId="611798F8"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Select a backup frequency and schedule. How often you need to back up your data will depend on a variety of factors, such as the type of data, the organization's risk tolerance, and industry regulations. Select a backup frequency and schedule that meets the needs of your organization.</w:t>
      </w:r>
    </w:p>
    <w:p w14:paraId="40AD63A0" w14:textId="30A53365"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Choose a backup location. Backups should be stored in a separate location from the production environment. This will help to ensure that your backups are not lost or damaged in the event of a disaster.</w:t>
      </w:r>
    </w:p>
    <w:p w14:paraId="703996D0" w14:textId="7CBB2077"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Configure the backup solution to back up the critical data and configurations to the selected location. Once you have selected a backup solution and chosen a backup location, you can configure the backup solution to back up the critical data and configurations to the selected location.</w:t>
      </w:r>
    </w:p>
    <w:p w14:paraId="29569806" w14:textId="5B65C2E2"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 the backups to ensure that they are successful. It is important to test your backups regularly to ensure that they are successful. This can be done by restoring the backups to a test environment.</w:t>
      </w:r>
    </w:p>
    <w:p w14:paraId="409CF854" w14:textId="3535EA3C"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following these tips, you can design a backup configuration that will help to protect your organization's data and ensure that you can recover your systems in the event of a disaster.</w:t>
      </w:r>
    </w:p>
    <w:p w14:paraId="2CC27DEE" w14:textId="606F2204" w:rsidR="1D88EC63" w:rsidRDefault="1D88EC63" w:rsidP="1FE9D039">
      <w:pPr>
        <w:spacing w:after="0"/>
        <w:rPr>
          <w:rFonts w:ascii="Times New Roman" w:eastAsia="Times New Roman" w:hAnsi="Times New Roman" w:cs="Times New Roman"/>
          <w:sz w:val="32"/>
          <w:szCs w:val="32"/>
        </w:rPr>
      </w:pPr>
      <w:r>
        <w:br/>
      </w:r>
      <w:r w:rsidR="1FE9D039" w:rsidRPr="1FE9D039">
        <w:rPr>
          <w:rFonts w:ascii="Roboto" w:eastAsia="Roboto" w:hAnsi="Roboto" w:cs="Roboto"/>
          <w:color w:val="313131"/>
          <w:sz w:val="32"/>
          <w:szCs w:val="32"/>
        </w:rPr>
        <w:t>Backup Configuration:</w:t>
      </w:r>
      <w:r w:rsidR="1FE9D039" w:rsidRPr="1FE9D039">
        <w:rPr>
          <w:rFonts w:ascii="Roboto" w:eastAsia="Roboto" w:hAnsi="Roboto" w:cs="Roboto"/>
          <w:color w:val="313131"/>
          <w:sz w:val="21"/>
          <w:szCs w:val="21"/>
        </w:rPr>
        <w:t xml:space="preserve"> </w:t>
      </w:r>
      <w:r w:rsidR="1FE9D039" w:rsidRPr="1FE9D039">
        <w:rPr>
          <w:rFonts w:ascii="Times New Roman" w:eastAsia="Times New Roman" w:hAnsi="Times New Roman" w:cs="Times New Roman"/>
          <w:sz w:val="32"/>
          <w:szCs w:val="32"/>
        </w:rPr>
        <w:t xml:space="preserve"> </w:t>
      </w:r>
    </w:p>
    <w:p w14:paraId="17AE0B17" w14:textId="0A18532D"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lastRenderedPageBreak/>
        <w:t>Design thinking is a non-linear, iterative process for understanding users, challenging assumptions, redefining problems, and creating innovative solutions to prototype and test. It can be used to set up replication in a way that is tailored to the specific needs of an organization and its stakeholders.</w:t>
      </w:r>
    </w:p>
    <w:p w14:paraId="57E51241" w14:textId="5F7AB258"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w:t>
      </w:r>
    </w:p>
    <w:p w14:paraId="716E3B80" w14:textId="3712237A"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first step is to understand the needs of the organization and its stakeholders, including their concerns about disaster recovery and business continuity. This can be done through interviews, surveys, and focus groups.</w:t>
      </w:r>
    </w:p>
    <w:p w14:paraId="731F15FF" w14:textId="4B6B0EF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w:t>
      </w:r>
    </w:p>
    <w:p w14:paraId="74DA77EA" w14:textId="25B9244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the needs of the organization and its stakeholders have been understood, the next step is to define the problem that the replication setup needs to solve. This may involve identifying the specific risks that the organization faces, as well as the desired outcomes of the replication setup.</w:t>
      </w:r>
    </w:p>
    <w:p w14:paraId="159EBF14" w14:textId="3D2E8D16"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w:t>
      </w:r>
    </w:p>
    <w:p w14:paraId="4B6979EF" w14:textId="0181B71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In the ideate stage, the team generates a variety of possible solutions to the problem that was defined in the previous stage. This can be done through brainstorming, mind mapping, and other creative techniques.</w:t>
      </w:r>
    </w:p>
    <w:p w14:paraId="05FFCF8E" w14:textId="56D19F69"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Prototype</w:t>
      </w:r>
    </w:p>
    <w:p w14:paraId="1DC0D541" w14:textId="7CB8ABEC"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a variety of solutions have been generated, the next step is to develop prototypes of the most promising ones. This may involve creating mockups, simulations, or other low-fidelity representations of the solutions.</w:t>
      </w:r>
    </w:p>
    <w:p w14:paraId="7FBC03A7" w14:textId="0AEF07E9"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lastRenderedPageBreak/>
        <w:t>Test</w:t>
      </w:r>
    </w:p>
    <w:p w14:paraId="302A654E" w14:textId="14460E08"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final step is to test the prototypes with users to get their feedback. This feedback can then be used to improve the prototypes and develop a final solution that is both effective and user-friendly.</w:t>
      </w:r>
    </w:p>
    <w:p w14:paraId="384CC328" w14:textId="0190F9B7"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 xml:space="preserve"> Here are some specific examples of how design thinking can be used to set up replication:</w:t>
      </w:r>
    </w:p>
    <w:p w14:paraId="72FD0C3E" w14:textId="7BB19981"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 The team could interview employees to understand their concerns about disaster recovery and business continuity. They could also ask employees about their experience with replication and how they would like to see the replication process improved.</w:t>
      </w:r>
    </w:p>
    <w:p w14:paraId="43042068" w14:textId="392CD264"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 The team could then use this information to define the problem that the replication setup needs to solve, such as "How can we ensure that all critical systems and data are replicated to a secondary site so that business operations can be quickly restored in the event of a disaster?"</w:t>
      </w:r>
    </w:p>
    <w:p w14:paraId="506D6418" w14:textId="7D7A7126"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 The team could then brainstorm a variety of possible solutions to this problem, such as using a cloud-based replication solution, implementing a replication schedule, or testing replication regularly.</w:t>
      </w:r>
    </w:p>
    <w:p w14:paraId="6A9A84EA" w14:textId="4AE0CA3A"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Prototype: The team could then develop prototypes of the most promising solutions, such as creating a mock-up of the cloud-based replication solution or testing a new replication schedule.</w:t>
      </w:r>
    </w:p>
    <w:p w14:paraId="4D22746E" w14:textId="458262D4"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 The team could then test the prototypes with employees to get their feedback on how easy they are to use and how well they meet their needs.</w:t>
      </w:r>
    </w:p>
    <w:p w14:paraId="70DB77BD" w14:textId="04D54F14" w:rsidR="1D88EC63" w:rsidRDefault="1FE9D039" w:rsidP="1FE9D039">
      <w:pPr>
        <w:pStyle w:val="ListParagraph"/>
        <w:numPr>
          <w:ilvl w:val="0"/>
          <w:numId w:val="2"/>
        </w:numPr>
        <w:spacing w:after="0"/>
        <w:rPr>
          <w:rFonts w:ascii="Times New Roman" w:eastAsia="Times New Roman" w:hAnsi="Times New Roman" w:cs="Times New Roman"/>
          <w:sz w:val="32"/>
          <w:szCs w:val="32"/>
        </w:rPr>
      </w:pPr>
      <w:bookmarkStart w:id="0" w:name="_GoBack"/>
      <w:bookmarkEnd w:id="0"/>
      <w:r w:rsidRPr="1FE9D039">
        <w:rPr>
          <w:rFonts w:ascii="Times New Roman" w:eastAsia="Times New Roman" w:hAnsi="Times New Roman" w:cs="Times New Roman"/>
          <w:sz w:val="32"/>
          <w:szCs w:val="32"/>
        </w:rPr>
        <w:t xml:space="preserve">Identify the critical systems and data that need to be replicated. Not all systems and data are created equal. Some systems and data, such as customer records and financial data, are more critical than </w:t>
      </w:r>
      <w:r w:rsidRPr="1FE9D039">
        <w:rPr>
          <w:rFonts w:ascii="Times New Roman" w:eastAsia="Times New Roman" w:hAnsi="Times New Roman" w:cs="Times New Roman"/>
          <w:sz w:val="32"/>
          <w:szCs w:val="32"/>
        </w:rPr>
        <w:lastRenderedPageBreak/>
        <w:t>other systems and data. Identify the critical systems and data that need to be replicated so that you can focus your resources on replicating the most important systems and data.</w:t>
      </w:r>
    </w:p>
    <w:p w14:paraId="0936475D" w14:textId="60F00A48"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Select a replication frequency and schedule. How often you need to replicate your systems and data will depend on a variety of factors, such as the type of systems and data, the organization's risk tolerance, and industry regulations. Select a replication frequency and schedule that meets the needs of your organization.</w:t>
      </w:r>
    </w:p>
    <w:p w14:paraId="108DB094" w14:textId="068BF95B"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Choose a replication location. Replicated systems and data should be stored in a separate location from the production environment. This will help to ensure that your replicated systems and data are not lost or damaged in the event of a disaster.</w:t>
      </w:r>
    </w:p>
    <w:p w14:paraId="41017DFC" w14:textId="274282B0"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Configure the replication solution to replicate the critical systems and data to the selected location. Once you have selected a replication solution and chosen a replication location, you can configure the replication solution to replicate the critical systems and data to the selected location.</w:t>
      </w:r>
    </w:p>
    <w:p w14:paraId="5C786D4C" w14:textId="0E7C9E5E"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 the replication to ensure that it is successful. It is important to test your replication regularly to ensure that it is successful. This can be done by testing the ability to failover to the replicated systems and data.</w:t>
      </w:r>
    </w:p>
    <w:p w14:paraId="75928516" w14:textId="5E1FCC2F"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following these tips, you can set up replication in a way that will help to ensure that your organization can recover from a disaster quickly and efficiently.</w:t>
      </w:r>
    </w:p>
    <w:p w14:paraId="4E43046D" w14:textId="154043D7" w:rsidR="1D88EC63" w:rsidRDefault="1D88EC63" w:rsidP="1FE9D039">
      <w:pPr>
        <w:spacing w:after="0"/>
        <w:rPr>
          <w:rFonts w:ascii="Times New Roman" w:eastAsia="Times New Roman" w:hAnsi="Times New Roman" w:cs="Times New Roman"/>
          <w:sz w:val="32"/>
          <w:szCs w:val="32"/>
        </w:rPr>
      </w:pPr>
      <w:r>
        <w:br/>
      </w:r>
    </w:p>
    <w:p w14:paraId="4072AB20" w14:textId="28667E22"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Recovery Testing Design Thinking</w:t>
      </w:r>
    </w:p>
    <w:p w14:paraId="4C4F06D9" w14:textId="56B1C1E3"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 xml:space="preserve">Design thinking is a non-linear, iterative process for understanding users, challenging assumptions, redefining problems, and creating innovative solutions to prototype and test. It can be used to develop </w:t>
      </w:r>
      <w:r w:rsidRPr="1FE9D039">
        <w:rPr>
          <w:rFonts w:ascii="Times New Roman" w:eastAsia="Times New Roman" w:hAnsi="Times New Roman" w:cs="Times New Roman"/>
          <w:sz w:val="32"/>
          <w:szCs w:val="32"/>
        </w:rPr>
        <w:lastRenderedPageBreak/>
        <w:t>recovery testing plans that are tailored to the specific needs of an organization and its stakeholders.</w:t>
      </w:r>
    </w:p>
    <w:p w14:paraId="29005079" w14:textId="66E4B61D"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w:t>
      </w:r>
    </w:p>
    <w:p w14:paraId="2239A7A4" w14:textId="7C543D4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first step in the design thinking process is to empathize with the users, which in this case are the organization's employees and stakeholders. This involves understanding their needs, concerns, and expectations regarding disaster recovery testing. This can be done through interviews, surveys, and focus groups.</w:t>
      </w:r>
    </w:p>
    <w:p w14:paraId="394993C9" w14:textId="774BFBD4"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w:t>
      </w:r>
    </w:p>
    <w:p w14:paraId="0F79C636" w14:textId="7C16096F"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the users' needs are understood, the next step is to define the problem that the recovery testing plan needs to solve. This may involve identifying the specific risks that the organization faces, as well as the desired outcomes of the recovery testing plan. For example, the problem statement could be:</w:t>
      </w:r>
    </w:p>
    <w:p w14:paraId="06371047" w14:textId="090B6909"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How can we ensure that our disaster recovery plan is effective and that we can quickly restore business operations in the event of a disaster?</w:t>
      </w:r>
    </w:p>
    <w:p w14:paraId="2CB0CD59" w14:textId="668A8041"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w:t>
      </w:r>
    </w:p>
    <w:p w14:paraId="6FD67C3C" w14:textId="170BF388"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In the ideate stage, the team generates a variety of possible solutions to the problem that was defined in the previous stage. This can be done through brainstorming, mind mapping, and other creative techniques. Some possible solutions could include:</w:t>
      </w:r>
    </w:p>
    <w:p w14:paraId="08CF41C2" w14:textId="1C01CFC0"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Developing a recovery testing schedule</w:t>
      </w:r>
    </w:p>
    <w:p w14:paraId="02A5807D" w14:textId="69522FED"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Testing different disaster recovery scenarios</w:t>
      </w:r>
    </w:p>
    <w:p w14:paraId="1738601B" w14:textId="2DE09961"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Involving employees in the recovery testing process</w:t>
      </w:r>
    </w:p>
    <w:p w14:paraId="4856CC39" w14:textId="28735F75"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Using automation to improve the efficiency of recovery testing</w:t>
      </w:r>
    </w:p>
    <w:p w14:paraId="3773444C" w14:textId="7BFDDA61"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lastRenderedPageBreak/>
        <w:t>Prototype</w:t>
      </w:r>
    </w:p>
    <w:p w14:paraId="410691C1" w14:textId="03BDC1D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a variety of solutions have been generated, the next step is to develop prototypes of the most promising ones. This may involve creating mockups, simulations, or other low-fidelity representations of the solutions. For example, a prototype of a recovery testing schedule could be a spreadsheet that outlines the different systems and data to be tested, as well as the frequency and scope of the testing.</w:t>
      </w:r>
    </w:p>
    <w:p w14:paraId="06681E84" w14:textId="29024CEF"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w:t>
      </w:r>
    </w:p>
    <w:p w14:paraId="74BE4190" w14:textId="3055B0FB"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final step in the design thinking process is to test the prototypes with users to get their feedback. This feedback can then be used to improve the prototypes and develop a final solution that is both effective and user-friendly. For example, the recovery testing schedule prototype could be tested with employees to get their feedback on the proposed frequency and scope of the testing.</w:t>
      </w:r>
    </w:p>
    <w:p w14:paraId="667B7FA2" w14:textId="2C40E749"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following these steps, organizations can use design thinking to develop recovery testing plans that are tailored to their specific needs and that will help them to ensure that they can recover from a disaster quickly and efficiently.</w:t>
      </w:r>
    </w:p>
    <w:p w14:paraId="3B26881C" w14:textId="3EC2BA3E"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Here are some additional tips for using design thinking to develop recovery testing plans:</w:t>
      </w:r>
    </w:p>
    <w:p w14:paraId="25829FC8" w14:textId="63218321"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Focus on the users. The recovery testing plan should be designed with the needs of the users in mind. This means understanding their concerns and expectations, and developing a plan that is easy to understand and follow.</w:t>
      </w:r>
    </w:p>
    <w:p w14:paraId="7BFD56B0" w14:textId="1E2E28F2"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 xml:space="preserve">Be iterative. The design thinking process is iterative, meaning that it is important to test and refine the recovery testing plan on a </w:t>
      </w:r>
      <w:r w:rsidRPr="1FE9D039">
        <w:rPr>
          <w:rFonts w:ascii="Times New Roman" w:eastAsia="Times New Roman" w:hAnsi="Times New Roman" w:cs="Times New Roman"/>
          <w:sz w:val="32"/>
          <w:szCs w:val="32"/>
        </w:rPr>
        <w:lastRenderedPageBreak/>
        <w:t>regular basis. This will help to ensure that the plan is effective and that it meets the needs of the users.</w:t>
      </w:r>
    </w:p>
    <w:p w14:paraId="0B8B7CC7" w14:textId="1CF8CE1C"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Use collaboration. The design thinking process should be collaborative, involving employees and stakeholders from all areas of the organization. This will help to ensure that the recovery testing plan is comprehensive and that it addresses the needs of all stakeholders.</w:t>
      </w:r>
    </w:p>
    <w:p w14:paraId="7022D3DE" w14:textId="7F8650AC"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following these tips, organizations can use design thinking to develop recovery testing plans that will help them to protect their business and ensure continuity in the event of a disaster.</w:t>
      </w:r>
    </w:p>
    <w:p w14:paraId="6143B06F" w14:textId="31147B8A" w:rsidR="1D88EC63" w:rsidRDefault="1D88EC63" w:rsidP="1FE9D039">
      <w:pPr>
        <w:spacing w:after="0"/>
        <w:rPr>
          <w:rFonts w:ascii="Times New Roman" w:eastAsia="Times New Roman" w:hAnsi="Times New Roman" w:cs="Times New Roman"/>
          <w:sz w:val="32"/>
          <w:szCs w:val="32"/>
        </w:rPr>
      </w:pPr>
      <w:r>
        <w:br/>
      </w:r>
    </w:p>
    <w:p w14:paraId="0B494CFB" w14:textId="04B13D03"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Design thinking is a non-linear, iterative process for understanding users, challenging assumptions, redefining problems, and creating innovative solutions to prototype and test. It can be used to design business continuity plans that are tailored to the specific needs of an organization and its stakeholders.</w:t>
      </w:r>
    </w:p>
    <w:p w14:paraId="6E1B429A" w14:textId="5B30804C"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Here is a step-by-step guide on how to use design thinking to design a business continuity plan:</w:t>
      </w:r>
    </w:p>
    <w:p w14:paraId="6E765342" w14:textId="58D851CA" w:rsidR="1D88EC63" w:rsidRDefault="1FE9D039" w:rsidP="1FE9D039">
      <w:pPr>
        <w:pStyle w:val="ListParagraph"/>
        <w:numPr>
          <w:ilvl w:val="0"/>
          <w:numId w:val="1"/>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Empathize</w:t>
      </w:r>
    </w:p>
    <w:p w14:paraId="4860FF25" w14:textId="0700615B"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The first step is to empathize with the users of the business continuity plan, which in this case are the organization's employees and stakeholders. This involves understanding their needs, concerns, and expectations regarding business continuity. This can be done through interviews, surveys, and focus groups.</w:t>
      </w:r>
    </w:p>
    <w:p w14:paraId="251F6B9D" w14:textId="63EA034A" w:rsidR="1D88EC63" w:rsidRDefault="1FE9D039" w:rsidP="1FE9D039">
      <w:pPr>
        <w:pStyle w:val="ListParagraph"/>
        <w:numPr>
          <w:ilvl w:val="0"/>
          <w:numId w:val="1"/>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Define</w:t>
      </w:r>
    </w:p>
    <w:p w14:paraId="42C849AF" w14:textId="00C9DF37"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lastRenderedPageBreak/>
        <w:t>Once the users' needs are understood, the next step is to define the problem that the business continuity plan needs to solve. This may involve identifying the specific risks that the organization faces, as well as the desired outcomes of the business continuity plan. For example, the problem statement could be:</w:t>
      </w:r>
    </w:p>
    <w:p w14:paraId="763699B0" w14:textId="4FD0E333" w:rsidR="1D88EC63" w:rsidRDefault="1FE9D039" w:rsidP="1FE9D039">
      <w:pPr>
        <w:spacing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How can we ensure that our business can continue to operate in the event of a disaster or other disruption?</w:t>
      </w:r>
    </w:p>
    <w:p w14:paraId="79B9D29E" w14:textId="29E9DD88" w:rsidR="1D88EC63" w:rsidRDefault="1FE9D039" w:rsidP="1FE9D039">
      <w:pPr>
        <w:pStyle w:val="ListParagraph"/>
        <w:numPr>
          <w:ilvl w:val="0"/>
          <w:numId w:val="1"/>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Ideate</w:t>
      </w:r>
    </w:p>
    <w:p w14:paraId="6DCA5941" w14:textId="4AA3A16F"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In the ideate stage, the team generates a variety of possible solutions to the problem that was defined in the previous stage. This can be done through brainstorming, mind mapping, and other creative techniques. Some possible solutions could include:</w:t>
      </w:r>
    </w:p>
    <w:p w14:paraId="315E66FB" w14:textId="523385E2"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Developing a business impact analysis (BIA) to identify the critical functions and processes that need to be maintained in the event of a disruption</w:t>
      </w:r>
    </w:p>
    <w:p w14:paraId="36439500" w14:textId="4B0454FD"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Developing a disaster recovery plan (DRP) to outline how the organization will recover from a disruption</w:t>
      </w:r>
    </w:p>
    <w:p w14:paraId="0C649177" w14:textId="5C4E0CB2"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Developing a business continuity management (BCM) program to oversee the development and implementation of the BIA and DRP</w:t>
      </w:r>
    </w:p>
    <w:p w14:paraId="16C3F44F" w14:textId="51A70A7B" w:rsidR="1D88EC63" w:rsidRDefault="1FE9D039" w:rsidP="1FE9D039">
      <w:pPr>
        <w:pStyle w:val="ListParagraph"/>
        <w:numPr>
          <w:ilvl w:val="0"/>
          <w:numId w:val="1"/>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Prototype</w:t>
      </w:r>
    </w:p>
    <w:p w14:paraId="29ADCD02" w14:textId="4090CED5"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Once a variety of solutions have been generated, the next step is to develop prototypes of the most promising ones. This may involve creating mockups, simulations, or other low-fidelity representations of the solutions. For example, a prototype of a BIA could be a spreadsheet that outlines the organization's critical functions and processes, as well as the impact of a disruption on each function and process.</w:t>
      </w:r>
    </w:p>
    <w:p w14:paraId="67E754F8" w14:textId="54B3F6BD" w:rsidR="1D88EC63" w:rsidRDefault="1FE9D039" w:rsidP="1FE9D039">
      <w:pPr>
        <w:pStyle w:val="ListParagraph"/>
        <w:numPr>
          <w:ilvl w:val="0"/>
          <w:numId w:val="1"/>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Test</w:t>
      </w:r>
    </w:p>
    <w:p w14:paraId="1380604F" w14:textId="04B8F3A9"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lastRenderedPageBreak/>
        <w:t>The final step in the design thinking process is to test the prototypes with users to get their feedback. This feedback can then be used to improve the prototypes and develop a final solution that is both effective and user-friendly. For example, the BIA prototype could be tested with employees to get their feedback on the accuracy and completeness of the information.</w:t>
      </w:r>
    </w:p>
    <w:p w14:paraId="0FFFD950" w14:textId="2351C39A"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By following these steps, organizations can use design thinking to design business continuity plans that are tailored to their specific needs and that will help them to protect their business and ensure continuity in the event of a disruption.</w:t>
      </w:r>
    </w:p>
    <w:p w14:paraId="69F22CA7" w14:textId="38E7587A" w:rsidR="1D88EC63" w:rsidRDefault="1FE9D039" w:rsidP="1FE9D039">
      <w:pPr>
        <w:spacing w:before="360" w:after="36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Here are some additional tips for using design thinking to design business continuity plans:</w:t>
      </w:r>
    </w:p>
    <w:p w14:paraId="044213E1" w14:textId="5D8AACAE"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Focus on the users. The business continuity plan should be designed with the needs of the users in mind. This means understanding their concerns and expectations, and developing a plan that is easy to understand and follow.</w:t>
      </w:r>
    </w:p>
    <w:p w14:paraId="003A06F1" w14:textId="01D447E5"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Be iterative. The design thinking process is iterative, meaning that it is important to test and refine the business continuity plan on a regular basis. This will help to ensure that the plan is effective and that it meets the needs of the users.</w:t>
      </w:r>
    </w:p>
    <w:p w14:paraId="2645F42A" w14:textId="38F20787" w:rsidR="1D88EC63" w:rsidRDefault="1FE9D039" w:rsidP="1FE9D039">
      <w:pPr>
        <w:pStyle w:val="ListParagraph"/>
        <w:numPr>
          <w:ilvl w:val="0"/>
          <w:numId w:val="2"/>
        </w:numPr>
        <w:spacing w:after="0"/>
        <w:rPr>
          <w:rFonts w:ascii="Times New Roman" w:eastAsia="Times New Roman" w:hAnsi="Times New Roman" w:cs="Times New Roman"/>
          <w:sz w:val="32"/>
          <w:szCs w:val="32"/>
        </w:rPr>
      </w:pPr>
      <w:r w:rsidRPr="1FE9D039">
        <w:rPr>
          <w:rFonts w:ascii="Times New Roman" w:eastAsia="Times New Roman" w:hAnsi="Times New Roman" w:cs="Times New Roman"/>
          <w:sz w:val="32"/>
          <w:szCs w:val="32"/>
        </w:rPr>
        <w:t>Use collaboration. The design thinking process should be collaborative, involving employees and stakeholders from all areas of the organization. This will help to ensure that the business continuity plan is comprehensive</w:t>
      </w:r>
      <w:r w:rsidRPr="1FE9D039">
        <w:rPr>
          <w:rFonts w:ascii="Times New Roman" w:eastAsia="Times New Roman" w:hAnsi="Times New Roman" w:cs="Times New Roman"/>
          <w:sz w:val="28"/>
          <w:szCs w:val="28"/>
        </w:rPr>
        <w:t xml:space="preserve"> </w:t>
      </w:r>
      <w:r w:rsidRPr="1FE9D039">
        <w:rPr>
          <w:rFonts w:ascii="Times New Roman" w:eastAsia="Times New Roman" w:hAnsi="Times New Roman" w:cs="Times New Roman"/>
          <w:sz w:val="32"/>
          <w:szCs w:val="32"/>
        </w:rPr>
        <w:t>and that it addresses the needs of all stakeholders.</w:t>
      </w:r>
    </w:p>
    <w:p w14:paraId="0A6755FD" w14:textId="611FC117" w:rsidR="1D88EC63" w:rsidRDefault="1FE9D039" w:rsidP="1FE9D039">
      <w:pPr>
        <w:spacing w:before="360" w:after="360"/>
        <w:rPr>
          <w:rFonts w:ascii="Times New Roman" w:eastAsia="Times New Roman" w:hAnsi="Times New Roman" w:cs="Times New Roman"/>
          <w:sz w:val="28"/>
          <w:szCs w:val="28"/>
        </w:rPr>
      </w:pPr>
      <w:r w:rsidRPr="1FE9D039">
        <w:rPr>
          <w:rFonts w:ascii="Times New Roman" w:eastAsia="Times New Roman" w:hAnsi="Times New Roman" w:cs="Times New Roman"/>
          <w:sz w:val="32"/>
          <w:szCs w:val="32"/>
        </w:rPr>
        <w:t>By following these tips, organizations can use design thinking to develop business continuity plans that will help them to weather any storm</w:t>
      </w:r>
      <w:r w:rsidRPr="1FE9D039">
        <w:rPr>
          <w:rFonts w:ascii="Times New Roman" w:eastAsia="Times New Roman" w:hAnsi="Times New Roman" w:cs="Times New Roman"/>
          <w:sz w:val="28"/>
          <w:szCs w:val="28"/>
        </w:rPr>
        <w:t>.</w:t>
      </w:r>
    </w:p>
    <w:p w14:paraId="39DA3901" w14:textId="326E8DF9" w:rsidR="1D88EC63" w:rsidRDefault="1D88EC63" w:rsidP="1FE9D039">
      <w:pPr>
        <w:spacing w:before="360" w:after="360"/>
        <w:rPr>
          <w:rFonts w:ascii="Times New Roman" w:eastAsia="Times New Roman" w:hAnsi="Times New Roman" w:cs="Times New Roman"/>
          <w:sz w:val="28"/>
          <w:szCs w:val="28"/>
        </w:rPr>
      </w:pPr>
    </w:p>
    <w:sectPr w:rsidR="1D88E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CAD6"/>
    <w:multiLevelType w:val="hybridMultilevel"/>
    <w:tmpl w:val="B720D0A6"/>
    <w:lvl w:ilvl="0" w:tplc="F6D4D89C">
      <w:start w:val="1"/>
      <w:numFmt w:val="decimal"/>
      <w:lvlText w:val="%1."/>
      <w:lvlJc w:val="left"/>
      <w:pPr>
        <w:ind w:left="720" w:hanging="360"/>
      </w:pPr>
    </w:lvl>
    <w:lvl w:ilvl="1" w:tplc="7FDA41CE">
      <w:start w:val="1"/>
      <w:numFmt w:val="lowerLetter"/>
      <w:lvlText w:val="%2."/>
      <w:lvlJc w:val="left"/>
      <w:pPr>
        <w:ind w:left="1440" w:hanging="360"/>
      </w:pPr>
    </w:lvl>
    <w:lvl w:ilvl="2" w:tplc="F8C2D44C">
      <w:start w:val="1"/>
      <w:numFmt w:val="lowerRoman"/>
      <w:lvlText w:val="%3."/>
      <w:lvlJc w:val="right"/>
      <w:pPr>
        <w:ind w:left="2160" w:hanging="180"/>
      </w:pPr>
    </w:lvl>
    <w:lvl w:ilvl="3" w:tplc="22FA142A">
      <w:start w:val="1"/>
      <w:numFmt w:val="decimal"/>
      <w:lvlText w:val="%4."/>
      <w:lvlJc w:val="left"/>
      <w:pPr>
        <w:ind w:left="2880" w:hanging="360"/>
      </w:pPr>
    </w:lvl>
    <w:lvl w:ilvl="4" w:tplc="01B864B2">
      <w:start w:val="1"/>
      <w:numFmt w:val="lowerLetter"/>
      <w:lvlText w:val="%5."/>
      <w:lvlJc w:val="left"/>
      <w:pPr>
        <w:ind w:left="3600" w:hanging="360"/>
      </w:pPr>
    </w:lvl>
    <w:lvl w:ilvl="5" w:tplc="56543760">
      <w:start w:val="1"/>
      <w:numFmt w:val="lowerRoman"/>
      <w:lvlText w:val="%6."/>
      <w:lvlJc w:val="right"/>
      <w:pPr>
        <w:ind w:left="4320" w:hanging="180"/>
      </w:pPr>
    </w:lvl>
    <w:lvl w:ilvl="6" w:tplc="C44ADFD2">
      <w:start w:val="1"/>
      <w:numFmt w:val="decimal"/>
      <w:lvlText w:val="%7."/>
      <w:lvlJc w:val="left"/>
      <w:pPr>
        <w:ind w:left="5040" w:hanging="360"/>
      </w:pPr>
    </w:lvl>
    <w:lvl w:ilvl="7" w:tplc="36A26380">
      <w:start w:val="1"/>
      <w:numFmt w:val="lowerLetter"/>
      <w:lvlText w:val="%8."/>
      <w:lvlJc w:val="left"/>
      <w:pPr>
        <w:ind w:left="5760" w:hanging="360"/>
      </w:pPr>
    </w:lvl>
    <w:lvl w:ilvl="8" w:tplc="959E61BA">
      <w:start w:val="1"/>
      <w:numFmt w:val="lowerRoman"/>
      <w:lvlText w:val="%9."/>
      <w:lvlJc w:val="right"/>
      <w:pPr>
        <w:ind w:left="6480" w:hanging="180"/>
      </w:pPr>
    </w:lvl>
  </w:abstractNum>
  <w:abstractNum w:abstractNumId="1">
    <w:nsid w:val="397DEEAD"/>
    <w:multiLevelType w:val="hybridMultilevel"/>
    <w:tmpl w:val="71508304"/>
    <w:lvl w:ilvl="0" w:tplc="96E8D326">
      <w:start w:val="1"/>
      <w:numFmt w:val="bullet"/>
      <w:lvlText w:val=""/>
      <w:lvlJc w:val="left"/>
      <w:pPr>
        <w:ind w:left="720" w:hanging="360"/>
      </w:pPr>
      <w:rPr>
        <w:rFonts w:ascii="Symbol" w:hAnsi="Symbol" w:hint="default"/>
      </w:rPr>
    </w:lvl>
    <w:lvl w:ilvl="1" w:tplc="DC761E0A">
      <w:start w:val="1"/>
      <w:numFmt w:val="bullet"/>
      <w:lvlText w:val="o"/>
      <w:lvlJc w:val="left"/>
      <w:pPr>
        <w:ind w:left="1440" w:hanging="360"/>
      </w:pPr>
      <w:rPr>
        <w:rFonts w:ascii="Courier New" w:hAnsi="Courier New" w:hint="default"/>
      </w:rPr>
    </w:lvl>
    <w:lvl w:ilvl="2" w:tplc="B2A2A5DA">
      <w:start w:val="1"/>
      <w:numFmt w:val="bullet"/>
      <w:lvlText w:val=""/>
      <w:lvlJc w:val="left"/>
      <w:pPr>
        <w:ind w:left="2160" w:hanging="360"/>
      </w:pPr>
      <w:rPr>
        <w:rFonts w:ascii="Wingdings" w:hAnsi="Wingdings" w:hint="default"/>
      </w:rPr>
    </w:lvl>
    <w:lvl w:ilvl="3" w:tplc="14BA787A">
      <w:start w:val="1"/>
      <w:numFmt w:val="bullet"/>
      <w:lvlText w:val=""/>
      <w:lvlJc w:val="left"/>
      <w:pPr>
        <w:ind w:left="2880" w:hanging="360"/>
      </w:pPr>
      <w:rPr>
        <w:rFonts w:ascii="Symbol" w:hAnsi="Symbol" w:hint="default"/>
      </w:rPr>
    </w:lvl>
    <w:lvl w:ilvl="4" w:tplc="3F3654D4">
      <w:start w:val="1"/>
      <w:numFmt w:val="bullet"/>
      <w:lvlText w:val="o"/>
      <w:lvlJc w:val="left"/>
      <w:pPr>
        <w:ind w:left="3600" w:hanging="360"/>
      </w:pPr>
      <w:rPr>
        <w:rFonts w:ascii="Courier New" w:hAnsi="Courier New" w:hint="default"/>
      </w:rPr>
    </w:lvl>
    <w:lvl w:ilvl="5" w:tplc="C28ADE66">
      <w:start w:val="1"/>
      <w:numFmt w:val="bullet"/>
      <w:lvlText w:val=""/>
      <w:lvlJc w:val="left"/>
      <w:pPr>
        <w:ind w:left="4320" w:hanging="360"/>
      </w:pPr>
      <w:rPr>
        <w:rFonts w:ascii="Wingdings" w:hAnsi="Wingdings" w:hint="default"/>
      </w:rPr>
    </w:lvl>
    <w:lvl w:ilvl="6" w:tplc="A2FABCF2">
      <w:start w:val="1"/>
      <w:numFmt w:val="bullet"/>
      <w:lvlText w:val=""/>
      <w:lvlJc w:val="left"/>
      <w:pPr>
        <w:ind w:left="5040" w:hanging="360"/>
      </w:pPr>
      <w:rPr>
        <w:rFonts w:ascii="Symbol" w:hAnsi="Symbol" w:hint="default"/>
      </w:rPr>
    </w:lvl>
    <w:lvl w:ilvl="7" w:tplc="2564D9DE">
      <w:start w:val="1"/>
      <w:numFmt w:val="bullet"/>
      <w:lvlText w:val="o"/>
      <w:lvlJc w:val="left"/>
      <w:pPr>
        <w:ind w:left="5760" w:hanging="360"/>
      </w:pPr>
      <w:rPr>
        <w:rFonts w:ascii="Courier New" w:hAnsi="Courier New" w:hint="default"/>
      </w:rPr>
    </w:lvl>
    <w:lvl w:ilvl="8" w:tplc="C79A02D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E1C06"/>
    <w:rsid w:val="003E60A0"/>
    <w:rsid w:val="00BB7E66"/>
    <w:rsid w:val="1D88EC63"/>
    <w:rsid w:val="1FE9D039"/>
    <w:rsid w:val="6E1E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09939-82B5-4951-9CCF-E74B4EC1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Nachiappan nachiappan</dc:creator>
  <cp:keywords/>
  <dc:description/>
  <cp:lastModifiedBy>2021PITEC273</cp:lastModifiedBy>
  <cp:revision>3</cp:revision>
  <dcterms:created xsi:type="dcterms:W3CDTF">2023-10-03T03:34:00Z</dcterms:created>
  <dcterms:modified xsi:type="dcterms:W3CDTF">2023-10-03T06:24:00Z</dcterms:modified>
</cp:coreProperties>
</file>