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09682" w14:textId="77777777" w:rsidR="001E6116" w:rsidRPr="00F57159" w:rsidRDefault="00000000" w:rsidP="00F57159">
      <w:pPr>
        <w:pStyle w:val="Title"/>
        <w:rPr>
          <w:color w:val="auto"/>
        </w:rPr>
      </w:pPr>
      <w:r w:rsidRPr="00F57159">
        <w:rPr>
          <w:color w:val="auto"/>
        </w:rPr>
        <w:t>Retail Media Creative Builder – IDEA Report</w:t>
      </w:r>
    </w:p>
    <w:p w14:paraId="02BACFC6" w14:textId="77777777" w:rsidR="001E6116" w:rsidRPr="00F57159" w:rsidRDefault="00000000">
      <w:pPr>
        <w:pStyle w:val="Heading2"/>
        <w:rPr>
          <w:color w:val="auto"/>
        </w:rPr>
      </w:pPr>
      <w:r w:rsidRPr="00F57159">
        <w:rPr>
          <w:color w:val="auto"/>
        </w:rPr>
        <w:t>1. Overview</w:t>
      </w:r>
    </w:p>
    <w:p w14:paraId="53C18A89" w14:textId="77777777" w:rsidR="001E6116" w:rsidRPr="00F57159" w:rsidRDefault="00000000">
      <w:pPr>
        <w:rPr>
          <w:sz w:val="24"/>
          <w:szCs w:val="24"/>
        </w:rPr>
      </w:pPr>
      <w:r w:rsidRPr="00F57159">
        <w:rPr>
          <w:sz w:val="24"/>
          <w:szCs w:val="24"/>
        </w:rPr>
        <w:t>This document presents a complete IDEA report for the AI‑powered Retail Media Creative Builder. It captures the problem statement, solution strategy, logical flow, agentic architecture narrative, and the proposed (yet flexible) technology stack across AI, backend, frontend, and infrastructure layers.</w:t>
      </w:r>
    </w:p>
    <w:p w14:paraId="42EC9F09" w14:textId="77777777" w:rsidR="001E6116" w:rsidRPr="00F57159" w:rsidRDefault="00000000">
      <w:pPr>
        <w:pStyle w:val="Heading2"/>
        <w:rPr>
          <w:color w:val="auto"/>
        </w:rPr>
      </w:pPr>
      <w:r w:rsidRPr="00F57159">
        <w:rPr>
          <w:color w:val="auto"/>
        </w:rPr>
        <w:t>2. Problem Context &amp; Motivation</w:t>
      </w:r>
    </w:p>
    <w:p w14:paraId="4112CB2F" w14:textId="77777777" w:rsidR="00F57159" w:rsidRPr="00F57159" w:rsidRDefault="00000000">
      <w:pPr>
        <w:rPr>
          <w:sz w:val="24"/>
          <w:szCs w:val="24"/>
        </w:rPr>
      </w:pPr>
      <w:r w:rsidRPr="00F57159">
        <w:rPr>
          <w:sz w:val="24"/>
          <w:szCs w:val="24"/>
        </w:rPr>
        <w:t>Small and medium advertisers face a high barrier when producing retailer‑compliant creatives for omni‑channel media. Creatives need to satisfy strict brand + retailer rules (e.g., Tesco Appendix A/B). Traditional creative agencies are expensive and slow, and most self‑serve tools fail compliance requirements. There is a clear opportunity for an agentic AI system capable of:</w:t>
      </w:r>
    </w:p>
    <w:p w14:paraId="688A5344" w14:textId="77777777" w:rsidR="00F57159" w:rsidRPr="00F57159" w:rsidRDefault="00000000" w:rsidP="00F57159">
      <w:pPr>
        <w:pStyle w:val="ListParagraph"/>
        <w:numPr>
          <w:ilvl w:val="0"/>
          <w:numId w:val="10"/>
        </w:numPr>
        <w:rPr>
          <w:sz w:val="24"/>
          <w:szCs w:val="24"/>
        </w:rPr>
      </w:pPr>
      <w:r w:rsidRPr="00F57159">
        <w:rPr>
          <w:sz w:val="24"/>
          <w:szCs w:val="24"/>
        </w:rPr>
        <w:t>Automated creative generation</w:t>
      </w:r>
    </w:p>
    <w:p w14:paraId="30B2C2AC" w14:textId="77777777" w:rsidR="00F57159" w:rsidRPr="00F57159" w:rsidRDefault="00000000" w:rsidP="00F57159">
      <w:pPr>
        <w:pStyle w:val="ListParagraph"/>
        <w:numPr>
          <w:ilvl w:val="0"/>
          <w:numId w:val="10"/>
        </w:numPr>
        <w:rPr>
          <w:sz w:val="24"/>
          <w:szCs w:val="24"/>
        </w:rPr>
      </w:pPr>
      <w:r w:rsidRPr="00F57159">
        <w:rPr>
          <w:sz w:val="24"/>
          <w:szCs w:val="24"/>
        </w:rPr>
        <w:t>Automated resizing for multiple platforms</w:t>
      </w:r>
    </w:p>
    <w:p w14:paraId="49DD6290" w14:textId="77777777" w:rsidR="00F57159" w:rsidRPr="00F57159" w:rsidRDefault="00000000" w:rsidP="00F57159">
      <w:pPr>
        <w:pStyle w:val="ListParagraph"/>
        <w:numPr>
          <w:ilvl w:val="0"/>
          <w:numId w:val="10"/>
        </w:numPr>
        <w:rPr>
          <w:sz w:val="24"/>
          <w:szCs w:val="24"/>
        </w:rPr>
      </w:pPr>
      <w:r w:rsidRPr="00F57159">
        <w:rPr>
          <w:sz w:val="24"/>
          <w:szCs w:val="24"/>
        </w:rPr>
        <w:t>Automated guideline enforcement</w:t>
      </w:r>
    </w:p>
    <w:p w14:paraId="0326F491" w14:textId="77777777" w:rsidR="00F57159" w:rsidRPr="00F57159" w:rsidRDefault="00000000" w:rsidP="00F57159">
      <w:pPr>
        <w:pStyle w:val="ListParagraph"/>
        <w:numPr>
          <w:ilvl w:val="0"/>
          <w:numId w:val="10"/>
        </w:numPr>
        <w:rPr>
          <w:sz w:val="24"/>
          <w:szCs w:val="24"/>
        </w:rPr>
      </w:pPr>
      <w:r w:rsidRPr="00F57159">
        <w:rPr>
          <w:sz w:val="24"/>
          <w:szCs w:val="24"/>
        </w:rPr>
        <w:t>Automated copy &amp; caption generation</w:t>
      </w:r>
    </w:p>
    <w:p w14:paraId="79B432F4" w14:textId="77777777" w:rsidR="00F57159" w:rsidRPr="00F57159" w:rsidRDefault="00000000" w:rsidP="00F57159">
      <w:pPr>
        <w:pStyle w:val="ListParagraph"/>
        <w:numPr>
          <w:ilvl w:val="0"/>
          <w:numId w:val="10"/>
        </w:numPr>
        <w:rPr>
          <w:sz w:val="24"/>
          <w:szCs w:val="24"/>
        </w:rPr>
      </w:pPr>
      <w:r w:rsidRPr="00F57159">
        <w:rPr>
          <w:sz w:val="24"/>
          <w:szCs w:val="24"/>
        </w:rPr>
        <w:t>Continuous iterative refinement through conversational prompting</w:t>
      </w:r>
    </w:p>
    <w:p w14:paraId="0A9DF104" w14:textId="61F7C7AD" w:rsidR="001E6116" w:rsidRPr="00F57159" w:rsidRDefault="00000000" w:rsidP="00F57159">
      <w:pPr>
        <w:pStyle w:val="ListParagraph"/>
        <w:numPr>
          <w:ilvl w:val="0"/>
          <w:numId w:val="10"/>
        </w:numPr>
        <w:rPr>
          <w:sz w:val="24"/>
          <w:szCs w:val="24"/>
        </w:rPr>
      </w:pPr>
      <w:r w:rsidRPr="00F57159">
        <w:rPr>
          <w:sz w:val="24"/>
          <w:szCs w:val="24"/>
        </w:rPr>
        <w:t>This project aims to deliver an intelligent, autonomous creative production pipeline.</w:t>
      </w:r>
    </w:p>
    <w:p w14:paraId="6833EAA3" w14:textId="77777777" w:rsidR="001E6116" w:rsidRPr="00F57159" w:rsidRDefault="00000000">
      <w:pPr>
        <w:pStyle w:val="Heading2"/>
        <w:rPr>
          <w:color w:val="auto"/>
        </w:rPr>
      </w:pPr>
      <w:r w:rsidRPr="00F57159">
        <w:rPr>
          <w:color w:val="auto"/>
        </w:rPr>
        <w:t>3. Proposed Solution Summary</w:t>
      </w:r>
    </w:p>
    <w:p w14:paraId="13A23FE3" w14:textId="77777777" w:rsidR="00F57159" w:rsidRPr="00F57159" w:rsidRDefault="00000000">
      <w:pPr>
        <w:rPr>
          <w:sz w:val="24"/>
          <w:szCs w:val="24"/>
        </w:rPr>
      </w:pPr>
      <w:r w:rsidRPr="00F57159">
        <w:rPr>
          <w:sz w:val="24"/>
          <w:szCs w:val="24"/>
        </w:rPr>
        <w:t>The Retail Media Creative Builder is a multi‑agent, multimodal AI system that autonomously generates:</w:t>
      </w:r>
    </w:p>
    <w:p w14:paraId="7FB62C1F" w14:textId="77777777" w:rsidR="00F57159" w:rsidRPr="00F57159" w:rsidRDefault="00000000" w:rsidP="00F57159">
      <w:pPr>
        <w:pStyle w:val="ListParagraph"/>
        <w:numPr>
          <w:ilvl w:val="0"/>
          <w:numId w:val="11"/>
        </w:numPr>
        <w:rPr>
          <w:sz w:val="24"/>
          <w:szCs w:val="24"/>
        </w:rPr>
      </w:pPr>
      <w:r w:rsidRPr="00F57159">
        <w:rPr>
          <w:sz w:val="24"/>
          <w:szCs w:val="24"/>
        </w:rPr>
        <w:t>Platform‑specific images (e.g., 1080×1080, 1080×1920, 1200×628)</w:t>
      </w:r>
    </w:p>
    <w:p w14:paraId="050D8438" w14:textId="77777777" w:rsidR="00F57159" w:rsidRPr="00F57159" w:rsidRDefault="00000000" w:rsidP="00F57159">
      <w:pPr>
        <w:pStyle w:val="ListParagraph"/>
        <w:numPr>
          <w:ilvl w:val="0"/>
          <w:numId w:val="11"/>
        </w:numPr>
        <w:rPr>
          <w:sz w:val="24"/>
          <w:szCs w:val="24"/>
        </w:rPr>
      </w:pPr>
      <w:r w:rsidRPr="00F57159">
        <w:rPr>
          <w:sz w:val="24"/>
          <w:szCs w:val="24"/>
        </w:rPr>
        <w:t>Compliant layouts based on retailer rules</w:t>
      </w:r>
    </w:p>
    <w:p w14:paraId="465B9779" w14:textId="20D83B95" w:rsidR="00F57159" w:rsidRPr="00F57159" w:rsidRDefault="00000000" w:rsidP="00F57159">
      <w:pPr>
        <w:pStyle w:val="ListParagraph"/>
        <w:numPr>
          <w:ilvl w:val="0"/>
          <w:numId w:val="11"/>
        </w:numPr>
        <w:rPr>
          <w:sz w:val="24"/>
          <w:szCs w:val="24"/>
        </w:rPr>
      </w:pPr>
      <w:r w:rsidRPr="00F57159">
        <w:rPr>
          <w:sz w:val="24"/>
          <w:szCs w:val="24"/>
        </w:rPr>
        <w:t>Captions, headlines, and ad copy</w:t>
      </w:r>
      <w:r w:rsidR="00F57159" w:rsidRPr="00F57159">
        <w:rPr>
          <w:sz w:val="24"/>
          <w:szCs w:val="24"/>
        </w:rPr>
        <w:t>.</w:t>
      </w:r>
    </w:p>
    <w:p w14:paraId="52765643" w14:textId="77777777" w:rsidR="00F57159" w:rsidRPr="00F57159" w:rsidRDefault="00000000" w:rsidP="00F57159">
      <w:pPr>
        <w:pStyle w:val="ListParagraph"/>
        <w:numPr>
          <w:ilvl w:val="0"/>
          <w:numId w:val="11"/>
        </w:numPr>
        <w:rPr>
          <w:sz w:val="24"/>
          <w:szCs w:val="24"/>
        </w:rPr>
      </w:pPr>
      <w:r w:rsidRPr="00F57159">
        <w:rPr>
          <w:sz w:val="24"/>
          <w:szCs w:val="24"/>
        </w:rPr>
        <w:t>A compliance‑verified final output ready for use in campaigns</w:t>
      </w:r>
    </w:p>
    <w:p w14:paraId="2ABD544B" w14:textId="00AEF193" w:rsidR="001E6116" w:rsidRPr="00F57159" w:rsidRDefault="00000000" w:rsidP="00F57159">
      <w:pPr>
        <w:pStyle w:val="ListParagraph"/>
        <w:ind w:left="0"/>
        <w:rPr>
          <w:sz w:val="24"/>
          <w:szCs w:val="24"/>
        </w:rPr>
      </w:pPr>
      <w:r w:rsidRPr="00F57159">
        <w:rPr>
          <w:sz w:val="24"/>
          <w:szCs w:val="24"/>
        </w:rPr>
        <w:t>Users provide: (1) Packshot(s), (2) Brief, (3) Optional background</w:t>
      </w:r>
      <w:r w:rsidRPr="00F57159">
        <w:rPr>
          <w:sz w:val="24"/>
          <w:szCs w:val="24"/>
        </w:rPr>
        <w:br/>
        <w:t>The system then performs: validation → layout planning → visual composition → compliance checking → export → summarization.</w:t>
      </w:r>
    </w:p>
    <w:p w14:paraId="3C579C5C" w14:textId="77777777" w:rsidR="001E6116" w:rsidRPr="00F57159" w:rsidRDefault="00000000">
      <w:pPr>
        <w:pStyle w:val="Heading2"/>
        <w:rPr>
          <w:color w:val="auto"/>
        </w:rPr>
      </w:pPr>
      <w:r w:rsidRPr="00F57159">
        <w:rPr>
          <w:color w:val="auto"/>
        </w:rPr>
        <w:t>4. Logical Flow of the Idea</w:t>
      </w:r>
    </w:p>
    <w:p w14:paraId="08164A78" w14:textId="01159B6E" w:rsidR="001E6116" w:rsidRPr="00F57159" w:rsidRDefault="00000000">
      <w:pPr>
        <w:rPr>
          <w:sz w:val="24"/>
          <w:szCs w:val="24"/>
        </w:rPr>
      </w:pPr>
      <w:r w:rsidRPr="00F57159">
        <w:rPr>
          <w:sz w:val="24"/>
          <w:szCs w:val="24"/>
        </w:rPr>
        <w:t xml:space="preserve">Below is the high‑level explanation of the agentic workflow (diagram </w:t>
      </w:r>
      <w:r w:rsidR="00F57159">
        <w:rPr>
          <w:sz w:val="24"/>
          <w:szCs w:val="24"/>
        </w:rPr>
        <w:t>already</w:t>
      </w:r>
      <w:r w:rsidRPr="00F57159">
        <w:rPr>
          <w:sz w:val="24"/>
          <w:szCs w:val="24"/>
        </w:rPr>
        <w:t xml:space="preserve"> provided separately):</w:t>
      </w:r>
      <w:r w:rsidRPr="00F57159">
        <w:rPr>
          <w:sz w:val="24"/>
          <w:szCs w:val="24"/>
        </w:rPr>
        <w:br/>
      </w:r>
      <w:r w:rsidRPr="00F57159">
        <w:rPr>
          <w:sz w:val="24"/>
          <w:szCs w:val="24"/>
        </w:rPr>
        <w:lastRenderedPageBreak/>
        <w:t>STEP 1 — User Input</w:t>
      </w:r>
      <w:r w:rsidRPr="00F57159">
        <w:rPr>
          <w:sz w:val="24"/>
          <w:szCs w:val="24"/>
        </w:rPr>
        <w:br/>
        <w:t>User uploads brief + packshot(s). State is stored.</w:t>
      </w:r>
      <w:r w:rsidRPr="00F57159">
        <w:rPr>
          <w:sz w:val="24"/>
          <w:szCs w:val="24"/>
        </w:rPr>
        <w:br/>
      </w:r>
      <w:r w:rsidRPr="00F57159">
        <w:rPr>
          <w:sz w:val="24"/>
          <w:szCs w:val="24"/>
        </w:rPr>
        <w:br/>
        <w:t>STEP 2 — Copy Validation Agent</w:t>
      </w:r>
      <w:r w:rsidRPr="00F57159">
        <w:rPr>
          <w:sz w:val="24"/>
          <w:szCs w:val="24"/>
        </w:rPr>
        <w:br/>
        <w:t>Detects forbidden claims (price, sustainability, charity, competitions).</w:t>
      </w:r>
      <w:r w:rsidRPr="00F57159">
        <w:rPr>
          <w:sz w:val="24"/>
          <w:szCs w:val="24"/>
        </w:rPr>
        <w:br/>
        <w:t>Validates Tesco‑approved tag text. Returns PASS / FAIL / WARN.</w:t>
      </w:r>
      <w:r w:rsidRPr="00F57159">
        <w:rPr>
          <w:sz w:val="24"/>
          <w:szCs w:val="24"/>
        </w:rPr>
        <w:br/>
      </w:r>
      <w:r w:rsidRPr="00F57159">
        <w:rPr>
          <w:sz w:val="24"/>
          <w:szCs w:val="24"/>
        </w:rPr>
        <w:br/>
        <w:t>STEP 3 — Layout Planner Agent</w:t>
      </w:r>
      <w:r w:rsidRPr="00F57159">
        <w:rPr>
          <w:sz w:val="24"/>
          <w:szCs w:val="24"/>
        </w:rPr>
        <w:br/>
        <w:t>Reads safe zones, determines packshot placement, text placement, CTA/value‑tile rules, and returns a structured JSON layout.</w:t>
      </w:r>
      <w:r w:rsidRPr="00F57159">
        <w:rPr>
          <w:sz w:val="24"/>
          <w:szCs w:val="24"/>
        </w:rPr>
        <w:br/>
      </w:r>
      <w:r w:rsidRPr="00F57159">
        <w:rPr>
          <w:sz w:val="24"/>
          <w:szCs w:val="24"/>
        </w:rPr>
        <w:br/>
        <w:t>STEP 4 — ImageOps Agent</w:t>
      </w:r>
      <w:r w:rsidRPr="00F57159">
        <w:rPr>
          <w:sz w:val="24"/>
          <w:szCs w:val="24"/>
        </w:rPr>
        <w:br/>
        <w:t>Runs full visual prep: remove background, crop, rotate, resize, WCAG contrast fix, layer composition, and image generation using Gemini 3 image model.</w:t>
      </w:r>
      <w:r w:rsidRPr="00F57159">
        <w:rPr>
          <w:sz w:val="24"/>
          <w:szCs w:val="24"/>
        </w:rPr>
        <w:br/>
      </w:r>
      <w:r w:rsidRPr="00F57159">
        <w:rPr>
          <w:sz w:val="24"/>
          <w:szCs w:val="24"/>
        </w:rPr>
        <w:br/>
        <w:t>STEP 5 — Compliance Agent (Tesco Appendix A/B)</w:t>
      </w:r>
      <w:r w:rsidRPr="00F57159">
        <w:rPr>
          <w:sz w:val="24"/>
          <w:szCs w:val="24"/>
        </w:rPr>
        <w:br/>
        <w:t>Checks value tile rules, safe zones, font sizes, CTA overlaps, packshot spacing. Returns PASS / WARN / HARD FAIL.</w:t>
      </w:r>
      <w:r w:rsidRPr="00F57159">
        <w:rPr>
          <w:sz w:val="24"/>
          <w:szCs w:val="24"/>
        </w:rPr>
        <w:br/>
      </w:r>
      <w:r w:rsidRPr="00F57159">
        <w:rPr>
          <w:sz w:val="24"/>
          <w:szCs w:val="24"/>
        </w:rPr>
        <w:br/>
        <w:t>STEP 6 — Exporter Agent</w:t>
      </w:r>
      <w:r w:rsidRPr="00F57159">
        <w:rPr>
          <w:sz w:val="24"/>
          <w:szCs w:val="24"/>
        </w:rPr>
        <w:br/>
        <w:t>Renders final images for each platform, ensuring &lt;500KB output requirement.</w:t>
      </w:r>
      <w:r w:rsidRPr="00F57159">
        <w:rPr>
          <w:sz w:val="24"/>
          <w:szCs w:val="24"/>
        </w:rPr>
        <w:br/>
      </w:r>
      <w:r w:rsidRPr="00F57159">
        <w:rPr>
          <w:sz w:val="24"/>
          <w:szCs w:val="24"/>
        </w:rPr>
        <w:br/>
        <w:t>STEP 7 — Summarizer Agent</w:t>
      </w:r>
      <w:r w:rsidRPr="00F57159">
        <w:rPr>
          <w:sz w:val="24"/>
          <w:szCs w:val="24"/>
        </w:rPr>
        <w:br/>
        <w:t>Produces final captions, compliance reports, and packaged output.</w:t>
      </w:r>
      <w:r w:rsidRPr="00F57159">
        <w:rPr>
          <w:sz w:val="24"/>
          <w:szCs w:val="24"/>
        </w:rPr>
        <w:br/>
      </w:r>
      <w:r w:rsidRPr="00F57159">
        <w:rPr>
          <w:sz w:val="24"/>
          <w:szCs w:val="24"/>
        </w:rPr>
        <w:br/>
        <w:t>STEP 8 — Re‑Prompt Loop</w:t>
      </w:r>
      <w:r w:rsidRPr="00F57159">
        <w:rPr>
          <w:sz w:val="24"/>
          <w:szCs w:val="24"/>
        </w:rPr>
        <w:br/>
        <w:t>User can refine outputs through conversational prompting. State is preserved.</w:t>
      </w:r>
    </w:p>
    <w:p w14:paraId="5A33974A" w14:textId="77777777" w:rsidR="001E6116" w:rsidRPr="00F57159" w:rsidRDefault="00000000">
      <w:pPr>
        <w:pStyle w:val="Heading2"/>
        <w:rPr>
          <w:color w:val="auto"/>
        </w:rPr>
      </w:pPr>
      <w:r w:rsidRPr="00F57159">
        <w:rPr>
          <w:color w:val="auto"/>
        </w:rPr>
        <w:t>5. AI/ML System Architecture Summary</w:t>
      </w:r>
    </w:p>
    <w:p w14:paraId="7BAD7CB1" w14:textId="77777777" w:rsidR="00F57159" w:rsidRDefault="00000000">
      <w:pPr>
        <w:rPr>
          <w:sz w:val="24"/>
          <w:szCs w:val="24"/>
        </w:rPr>
      </w:pPr>
      <w:r w:rsidRPr="00F57159">
        <w:rPr>
          <w:sz w:val="24"/>
          <w:szCs w:val="24"/>
        </w:rPr>
        <w:t>The system uses a modular agentic architecture built using LangGraph. Each agent is a stateful LLM‑powered decision unit:</w:t>
      </w:r>
    </w:p>
    <w:p w14:paraId="3B09FB74" w14:textId="77777777" w:rsidR="00F57159" w:rsidRPr="00F57159" w:rsidRDefault="00000000" w:rsidP="00F57159">
      <w:pPr>
        <w:pStyle w:val="ListParagraph"/>
        <w:numPr>
          <w:ilvl w:val="0"/>
          <w:numId w:val="12"/>
        </w:numPr>
      </w:pPr>
      <w:r w:rsidRPr="00F57159">
        <w:rPr>
          <w:sz w:val="24"/>
          <w:szCs w:val="24"/>
        </w:rPr>
        <w:t>Master Agent — orchestrates calls, manages workflow and state.</w:t>
      </w:r>
    </w:p>
    <w:p w14:paraId="2280873F" w14:textId="77777777" w:rsidR="00F57159" w:rsidRPr="00F57159" w:rsidRDefault="00000000" w:rsidP="00F57159">
      <w:pPr>
        <w:pStyle w:val="ListParagraph"/>
        <w:numPr>
          <w:ilvl w:val="0"/>
          <w:numId w:val="12"/>
        </w:numPr>
      </w:pPr>
      <w:r w:rsidRPr="00F57159">
        <w:rPr>
          <w:sz w:val="24"/>
          <w:szCs w:val="24"/>
        </w:rPr>
        <w:t>Copy Validator Agent — runs NLP‑based classification + structured checks.</w:t>
      </w:r>
    </w:p>
    <w:p w14:paraId="5998ABEC" w14:textId="77777777" w:rsidR="00F57159" w:rsidRPr="00F57159" w:rsidRDefault="00000000" w:rsidP="00F57159">
      <w:pPr>
        <w:pStyle w:val="ListParagraph"/>
        <w:numPr>
          <w:ilvl w:val="0"/>
          <w:numId w:val="12"/>
        </w:numPr>
      </w:pPr>
      <w:r w:rsidRPr="00F57159">
        <w:rPr>
          <w:sz w:val="24"/>
          <w:szCs w:val="24"/>
        </w:rPr>
        <w:t>Layout Planner Agent — generates layout JSON using structured output.</w:t>
      </w:r>
    </w:p>
    <w:p w14:paraId="37BED4AF" w14:textId="77777777" w:rsidR="00F57159" w:rsidRPr="00F57159" w:rsidRDefault="00000000" w:rsidP="00F57159">
      <w:pPr>
        <w:pStyle w:val="ListParagraph"/>
        <w:numPr>
          <w:ilvl w:val="0"/>
          <w:numId w:val="12"/>
        </w:numPr>
      </w:pPr>
      <w:proofErr w:type="spellStart"/>
      <w:r w:rsidRPr="00F57159">
        <w:rPr>
          <w:sz w:val="24"/>
          <w:szCs w:val="24"/>
        </w:rPr>
        <w:t>ImageOps</w:t>
      </w:r>
      <w:proofErr w:type="spellEnd"/>
      <w:r w:rsidRPr="00F57159">
        <w:rPr>
          <w:sz w:val="24"/>
          <w:szCs w:val="24"/>
        </w:rPr>
        <w:t xml:space="preserve"> Agent — uses Python tools + Gemini 3 Image Generation.</w:t>
      </w:r>
    </w:p>
    <w:p w14:paraId="05A7A053" w14:textId="77777777" w:rsidR="00F57159" w:rsidRPr="00F57159" w:rsidRDefault="00000000" w:rsidP="00F57159">
      <w:pPr>
        <w:pStyle w:val="ListParagraph"/>
        <w:numPr>
          <w:ilvl w:val="0"/>
          <w:numId w:val="12"/>
        </w:numPr>
      </w:pPr>
      <w:r w:rsidRPr="00F57159">
        <w:rPr>
          <w:sz w:val="24"/>
          <w:szCs w:val="24"/>
        </w:rPr>
        <w:t>Compliance Agent — enforces Tesco Appendix A/B rules.</w:t>
      </w:r>
    </w:p>
    <w:p w14:paraId="1C3BBECC" w14:textId="77777777" w:rsidR="00F57159" w:rsidRPr="00F57159" w:rsidRDefault="00000000" w:rsidP="00F57159">
      <w:pPr>
        <w:pStyle w:val="ListParagraph"/>
        <w:numPr>
          <w:ilvl w:val="0"/>
          <w:numId w:val="12"/>
        </w:numPr>
      </w:pPr>
      <w:r w:rsidRPr="00F57159">
        <w:rPr>
          <w:sz w:val="24"/>
          <w:szCs w:val="24"/>
        </w:rPr>
        <w:t>Exporter Agent — renders final platform outputs.</w:t>
      </w:r>
    </w:p>
    <w:p w14:paraId="0C053765" w14:textId="77777777" w:rsidR="00F57159" w:rsidRPr="00F57159" w:rsidRDefault="00000000" w:rsidP="00F57159">
      <w:pPr>
        <w:pStyle w:val="ListParagraph"/>
        <w:numPr>
          <w:ilvl w:val="0"/>
          <w:numId w:val="12"/>
        </w:numPr>
      </w:pPr>
      <w:r w:rsidRPr="00F57159">
        <w:rPr>
          <w:sz w:val="24"/>
          <w:szCs w:val="24"/>
        </w:rPr>
        <w:t>Summarizer Agent — produces captions, reports, and metadata.</w:t>
      </w:r>
    </w:p>
    <w:p w14:paraId="083FC67B" w14:textId="39A1B764" w:rsidR="001E6116" w:rsidRPr="00F57159" w:rsidRDefault="00000000" w:rsidP="00F57159">
      <w:pPr>
        <w:pStyle w:val="ListParagraph"/>
        <w:ind w:left="0"/>
      </w:pPr>
      <w:r w:rsidRPr="00F57159">
        <w:t>This architecture is extensible, supports multi‑turn refinement, and follows a deterministic workflow.</w:t>
      </w:r>
    </w:p>
    <w:p w14:paraId="11AE12EF" w14:textId="77777777" w:rsidR="001E6116" w:rsidRPr="00F57159" w:rsidRDefault="00000000">
      <w:pPr>
        <w:pStyle w:val="Heading2"/>
        <w:rPr>
          <w:color w:val="auto"/>
        </w:rPr>
      </w:pPr>
      <w:r w:rsidRPr="00F57159">
        <w:rPr>
          <w:color w:val="auto"/>
        </w:rPr>
        <w:t>6. Technology Stack (Flexible &amp; Subject to Change)</w:t>
      </w:r>
    </w:p>
    <w:p w14:paraId="32B3C600" w14:textId="77777777" w:rsidR="00F57159" w:rsidRPr="00F57159" w:rsidRDefault="00000000">
      <w:pPr>
        <w:rPr>
          <w:b/>
          <w:bCs/>
          <w:sz w:val="24"/>
          <w:szCs w:val="24"/>
        </w:rPr>
      </w:pPr>
      <w:r w:rsidRPr="00F57159">
        <w:rPr>
          <w:b/>
          <w:bCs/>
          <w:sz w:val="24"/>
          <w:szCs w:val="24"/>
        </w:rPr>
        <w:t>AI Models:</w:t>
      </w:r>
    </w:p>
    <w:p w14:paraId="448A3414" w14:textId="77777777" w:rsidR="00F57159" w:rsidRPr="00F57159" w:rsidRDefault="00000000" w:rsidP="00F57159">
      <w:pPr>
        <w:pStyle w:val="ListParagraph"/>
        <w:numPr>
          <w:ilvl w:val="0"/>
          <w:numId w:val="13"/>
        </w:numPr>
        <w:rPr>
          <w:sz w:val="24"/>
          <w:szCs w:val="24"/>
        </w:rPr>
      </w:pPr>
      <w:r w:rsidRPr="00F57159">
        <w:rPr>
          <w:sz w:val="24"/>
          <w:szCs w:val="24"/>
        </w:rPr>
        <w:t>LLM Reasoning: Claude Sonnet 4.5, Claude Opus 4.1, or equivalent.</w:t>
      </w:r>
    </w:p>
    <w:p w14:paraId="1A72218F" w14:textId="77777777" w:rsidR="00F57159" w:rsidRPr="00F57159" w:rsidRDefault="00000000" w:rsidP="00F57159">
      <w:pPr>
        <w:pStyle w:val="ListParagraph"/>
        <w:numPr>
          <w:ilvl w:val="0"/>
          <w:numId w:val="13"/>
        </w:numPr>
        <w:rPr>
          <w:sz w:val="24"/>
          <w:szCs w:val="24"/>
        </w:rPr>
      </w:pPr>
      <w:r w:rsidRPr="00F57159">
        <w:rPr>
          <w:sz w:val="24"/>
          <w:szCs w:val="24"/>
        </w:rPr>
        <w:t>Image Generation: Gemini 3 Pro Image Model (gemini‑3‑pro‑image‑preview).</w:t>
      </w:r>
    </w:p>
    <w:p w14:paraId="0E20870B" w14:textId="77777777" w:rsidR="00F57159" w:rsidRPr="00F57159" w:rsidRDefault="00000000" w:rsidP="00F57159">
      <w:pPr>
        <w:pStyle w:val="ListParagraph"/>
        <w:numPr>
          <w:ilvl w:val="0"/>
          <w:numId w:val="13"/>
        </w:numPr>
        <w:rPr>
          <w:sz w:val="24"/>
          <w:szCs w:val="24"/>
        </w:rPr>
      </w:pPr>
      <w:r w:rsidRPr="00F57159">
        <w:rPr>
          <w:sz w:val="24"/>
          <w:szCs w:val="24"/>
        </w:rPr>
        <w:t>Image Processing: Python PIL / OpenCV.</w:t>
      </w:r>
    </w:p>
    <w:p w14:paraId="3CE01DA2" w14:textId="77777777" w:rsidR="00F57159" w:rsidRPr="00F57159" w:rsidRDefault="00000000" w:rsidP="00F57159">
      <w:pPr>
        <w:pStyle w:val="ListParagraph"/>
        <w:numPr>
          <w:ilvl w:val="0"/>
          <w:numId w:val="13"/>
        </w:numPr>
        <w:rPr>
          <w:sz w:val="24"/>
          <w:szCs w:val="24"/>
        </w:rPr>
      </w:pPr>
      <w:r w:rsidRPr="00F57159">
        <w:rPr>
          <w:sz w:val="24"/>
          <w:szCs w:val="24"/>
        </w:rPr>
        <w:t>Structured Outputs: LangChain + Anthropic structured output schemas.</w:t>
      </w:r>
    </w:p>
    <w:p w14:paraId="5D342EF3" w14:textId="77777777" w:rsidR="00F57159" w:rsidRPr="00F57159" w:rsidRDefault="00F57159" w:rsidP="00F57159">
      <w:pPr>
        <w:pStyle w:val="ListParagraph"/>
        <w:rPr>
          <w:sz w:val="24"/>
          <w:szCs w:val="24"/>
        </w:rPr>
      </w:pPr>
    </w:p>
    <w:p w14:paraId="0E2DEEF2" w14:textId="77777777" w:rsidR="00F57159" w:rsidRPr="00F57159" w:rsidRDefault="00000000" w:rsidP="00F57159">
      <w:pPr>
        <w:pStyle w:val="ListParagraph"/>
        <w:ind w:left="0"/>
        <w:rPr>
          <w:b/>
          <w:bCs/>
          <w:sz w:val="24"/>
          <w:szCs w:val="24"/>
        </w:rPr>
      </w:pPr>
      <w:r w:rsidRPr="00F57159">
        <w:rPr>
          <w:b/>
          <w:bCs/>
          <w:sz w:val="24"/>
          <w:szCs w:val="24"/>
        </w:rPr>
        <w:t>AI Orchestration:</w:t>
      </w:r>
    </w:p>
    <w:p w14:paraId="0055B0D3" w14:textId="77777777" w:rsidR="00F57159" w:rsidRPr="00F57159" w:rsidRDefault="00000000" w:rsidP="00F57159">
      <w:pPr>
        <w:pStyle w:val="ListParagraph"/>
        <w:numPr>
          <w:ilvl w:val="0"/>
          <w:numId w:val="14"/>
        </w:numPr>
        <w:rPr>
          <w:b/>
          <w:bCs/>
          <w:sz w:val="24"/>
          <w:szCs w:val="24"/>
        </w:rPr>
      </w:pPr>
      <w:proofErr w:type="spellStart"/>
      <w:r w:rsidRPr="00F57159">
        <w:rPr>
          <w:sz w:val="24"/>
          <w:szCs w:val="24"/>
        </w:rPr>
        <w:t>LangGraph</w:t>
      </w:r>
      <w:proofErr w:type="spellEnd"/>
      <w:r w:rsidRPr="00F57159">
        <w:rPr>
          <w:sz w:val="24"/>
          <w:szCs w:val="24"/>
        </w:rPr>
        <w:t xml:space="preserve"> for multi‑agent state machine design.</w:t>
      </w:r>
    </w:p>
    <w:p w14:paraId="7D66ACD4" w14:textId="77777777" w:rsidR="00F57159" w:rsidRPr="00F57159" w:rsidRDefault="00000000" w:rsidP="00F57159">
      <w:pPr>
        <w:pStyle w:val="ListParagraph"/>
        <w:numPr>
          <w:ilvl w:val="0"/>
          <w:numId w:val="14"/>
        </w:numPr>
        <w:rPr>
          <w:b/>
          <w:bCs/>
          <w:sz w:val="24"/>
          <w:szCs w:val="24"/>
        </w:rPr>
      </w:pPr>
      <w:r w:rsidRPr="00F57159">
        <w:rPr>
          <w:sz w:val="24"/>
          <w:szCs w:val="24"/>
        </w:rPr>
        <w:t>LangChain for model calling, tool wrapping, and structured outputs.</w:t>
      </w:r>
    </w:p>
    <w:p w14:paraId="742D43A6" w14:textId="77777777" w:rsidR="00F57159" w:rsidRPr="00F57159" w:rsidRDefault="00000000" w:rsidP="00F57159">
      <w:pPr>
        <w:pStyle w:val="ListParagraph"/>
        <w:numPr>
          <w:ilvl w:val="0"/>
          <w:numId w:val="14"/>
        </w:numPr>
        <w:rPr>
          <w:b/>
          <w:bCs/>
          <w:sz w:val="24"/>
          <w:szCs w:val="24"/>
        </w:rPr>
      </w:pPr>
      <w:proofErr w:type="spellStart"/>
      <w:r w:rsidRPr="00F57159">
        <w:rPr>
          <w:sz w:val="24"/>
          <w:szCs w:val="24"/>
        </w:rPr>
        <w:t>LangSmith</w:t>
      </w:r>
      <w:proofErr w:type="spellEnd"/>
      <w:r w:rsidRPr="00F57159">
        <w:rPr>
          <w:sz w:val="24"/>
          <w:szCs w:val="24"/>
        </w:rPr>
        <w:t xml:space="preserve"> for tracing, prompt logs, evaluations, and experiment tracking.</w:t>
      </w:r>
    </w:p>
    <w:p w14:paraId="3323E182" w14:textId="77777777" w:rsidR="00F57159" w:rsidRPr="00F57159" w:rsidRDefault="00F57159" w:rsidP="00F57159">
      <w:pPr>
        <w:pStyle w:val="ListParagraph"/>
        <w:rPr>
          <w:sz w:val="24"/>
          <w:szCs w:val="24"/>
        </w:rPr>
      </w:pPr>
    </w:p>
    <w:p w14:paraId="13B3A256" w14:textId="77777777" w:rsidR="00F57159" w:rsidRPr="00F57159" w:rsidRDefault="00000000" w:rsidP="00F57159">
      <w:pPr>
        <w:pStyle w:val="ListParagraph"/>
        <w:ind w:left="0"/>
        <w:rPr>
          <w:sz w:val="24"/>
          <w:szCs w:val="24"/>
        </w:rPr>
      </w:pPr>
      <w:r w:rsidRPr="00F57159">
        <w:rPr>
          <w:b/>
          <w:bCs/>
          <w:sz w:val="24"/>
          <w:szCs w:val="24"/>
        </w:rPr>
        <w:t>Backend:</w:t>
      </w:r>
    </w:p>
    <w:p w14:paraId="49E640B0" w14:textId="77777777" w:rsidR="00F57159" w:rsidRPr="00F57159" w:rsidRDefault="00000000" w:rsidP="00F57159">
      <w:pPr>
        <w:pStyle w:val="ListParagraph"/>
        <w:numPr>
          <w:ilvl w:val="0"/>
          <w:numId w:val="15"/>
        </w:numPr>
        <w:rPr>
          <w:b/>
          <w:bCs/>
          <w:sz w:val="24"/>
          <w:szCs w:val="24"/>
        </w:rPr>
      </w:pPr>
      <w:r w:rsidRPr="00F57159">
        <w:rPr>
          <w:sz w:val="24"/>
          <w:szCs w:val="24"/>
        </w:rPr>
        <w:t>Python (</w:t>
      </w:r>
      <w:proofErr w:type="spellStart"/>
      <w:r w:rsidRPr="00F57159">
        <w:rPr>
          <w:sz w:val="24"/>
          <w:szCs w:val="24"/>
        </w:rPr>
        <w:t>FastAPI</w:t>
      </w:r>
      <w:proofErr w:type="spellEnd"/>
      <w:r w:rsidRPr="00F57159">
        <w:rPr>
          <w:sz w:val="24"/>
          <w:szCs w:val="24"/>
        </w:rPr>
        <w:t xml:space="preserve"> preferred) for API orchestration.</w:t>
      </w:r>
    </w:p>
    <w:p w14:paraId="3530F08C" w14:textId="77777777" w:rsidR="00F57159" w:rsidRPr="00F57159" w:rsidRDefault="00000000" w:rsidP="00F57159">
      <w:pPr>
        <w:pStyle w:val="ListParagraph"/>
        <w:numPr>
          <w:ilvl w:val="0"/>
          <w:numId w:val="15"/>
        </w:numPr>
        <w:rPr>
          <w:b/>
          <w:bCs/>
          <w:sz w:val="24"/>
          <w:szCs w:val="24"/>
        </w:rPr>
      </w:pPr>
      <w:r w:rsidRPr="00F57159">
        <w:rPr>
          <w:sz w:val="24"/>
          <w:szCs w:val="24"/>
        </w:rPr>
        <w:t>Worker queue (Celery / Redis) for heavy image tasks.</w:t>
      </w:r>
    </w:p>
    <w:p w14:paraId="7FBCCC08" w14:textId="77777777" w:rsidR="00F57159" w:rsidRPr="00F57159" w:rsidRDefault="00000000" w:rsidP="00F57159">
      <w:pPr>
        <w:pStyle w:val="ListParagraph"/>
        <w:numPr>
          <w:ilvl w:val="0"/>
          <w:numId w:val="15"/>
        </w:numPr>
        <w:rPr>
          <w:b/>
          <w:bCs/>
          <w:sz w:val="24"/>
          <w:szCs w:val="24"/>
        </w:rPr>
      </w:pPr>
      <w:r w:rsidRPr="00F57159">
        <w:rPr>
          <w:sz w:val="24"/>
          <w:szCs w:val="24"/>
        </w:rPr>
        <w:t>Storage: Google Cloud Storage / AWS S3 / Firebase Storage.</w:t>
      </w:r>
    </w:p>
    <w:p w14:paraId="6EF99C04" w14:textId="77777777" w:rsidR="00F57159" w:rsidRPr="00F57159" w:rsidRDefault="00F57159" w:rsidP="00F57159">
      <w:pPr>
        <w:pStyle w:val="ListParagraph"/>
        <w:rPr>
          <w:b/>
          <w:bCs/>
          <w:sz w:val="24"/>
          <w:szCs w:val="24"/>
        </w:rPr>
      </w:pPr>
    </w:p>
    <w:p w14:paraId="32DAEF76" w14:textId="77777777" w:rsidR="00F57159" w:rsidRPr="00F57159" w:rsidRDefault="00000000" w:rsidP="00F57159">
      <w:pPr>
        <w:pStyle w:val="ListParagraph"/>
        <w:ind w:left="0"/>
        <w:rPr>
          <w:sz w:val="24"/>
          <w:szCs w:val="24"/>
        </w:rPr>
      </w:pPr>
      <w:r w:rsidRPr="00F57159">
        <w:rPr>
          <w:b/>
          <w:bCs/>
          <w:sz w:val="24"/>
          <w:szCs w:val="24"/>
        </w:rPr>
        <w:t>Frontend:</w:t>
      </w:r>
    </w:p>
    <w:p w14:paraId="24A3F124" w14:textId="77777777" w:rsidR="00F57159" w:rsidRPr="00F57159" w:rsidRDefault="00000000" w:rsidP="00F57159">
      <w:pPr>
        <w:pStyle w:val="ListParagraph"/>
        <w:numPr>
          <w:ilvl w:val="0"/>
          <w:numId w:val="16"/>
        </w:numPr>
        <w:rPr>
          <w:b/>
          <w:bCs/>
          <w:sz w:val="24"/>
          <w:szCs w:val="24"/>
        </w:rPr>
      </w:pPr>
      <w:r w:rsidRPr="00F57159">
        <w:rPr>
          <w:sz w:val="24"/>
          <w:szCs w:val="24"/>
        </w:rPr>
        <w:t>Next.js or React for user interface.</w:t>
      </w:r>
    </w:p>
    <w:p w14:paraId="42DCC242" w14:textId="77777777" w:rsidR="00F57159" w:rsidRPr="00F57159" w:rsidRDefault="00000000" w:rsidP="00F57159">
      <w:pPr>
        <w:pStyle w:val="ListParagraph"/>
        <w:numPr>
          <w:ilvl w:val="0"/>
          <w:numId w:val="16"/>
        </w:numPr>
        <w:rPr>
          <w:b/>
          <w:bCs/>
          <w:sz w:val="24"/>
          <w:szCs w:val="24"/>
        </w:rPr>
      </w:pPr>
      <w:r w:rsidRPr="00F57159">
        <w:rPr>
          <w:sz w:val="24"/>
          <w:szCs w:val="24"/>
        </w:rPr>
        <w:t xml:space="preserve">Upload widgets for </w:t>
      </w:r>
      <w:proofErr w:type="spellStart"/>
      <w:r w:rsidRPr="00F57159">
        <w:rPr>
          <w:sz w:val="24"/>
          <w:szCs w:val="24"/>
        </w:rPr>
        <w:t>packshots.</w:t>
      </w:r>
      <w:proofErr w:type="spellEnd"/>
    </w:p>
    <w:p w14:paraId="3249CCEF" w14:textId="77777777" w:rsidR="00F57159" w:rsidRPr="00F57159" w:rsidRDefault="00000000" w:rsidP="00F57159">
      <w:pPr>
        <w:pStyle w:val="ListParagraph"/>
        <w:numPr>
          <w:ilvl w:val="0"/>
          <w:numId w:val="16"/>
        </w:numPr>
        <w:rPr>
          <w:b/>
          <w:bCs/>
          <w:sz w:val="24"/>
          <w:szCs w:val="24"/>
        </w:rPr>
      </w:pPr>
      <w:r w:rsidRPr="00F57159">
        <w:rPr>
          <w:sz w:val="24"/>
          <w:szCs w:val="24"/>
        </w:rPr>
        <w:t>Output viewer for generated creatives.</w:t>
      </w:r>
    </w:p>
    <w:p w14:paraId="13CD00AC" w14:textId="77777777" w:rsidR="00F57159" w:rsidRPr="00F57159" w:rsidRDefault="00000000" w:rsidP="00F57159">
      <w:pPr>
        <w:pStyle w:val="ListParagraph"/>
        <w:ind w:left="0"/>
        <w:rPr>
          <w:b/>
          <w:bCs/>
          <w:sz w:val="24"/>
          <w:szCs w:val="24"/>
        </w:rPr>
      </w:pPr>
      <w:r w:rsidRPr="00F57159">
        <w:rPr>
          <w:b/>
          <w:bCs/>
          <w:sz w:val="24"/>
          <w:szCs w:val="24"/>
        </w:rPr>
        <w:t>DevOps &amp; Hosting:</w:t>
      </w:r>
    </w:p>
    <w:p w14:paraId="538F9176" w14:textId="77777777" w:rsidR="00F57159" w:rsidRPr="00F57159" w:rsidRDefault="00000000" w:rsidP="00F57159">
      <w:pPr>
        <w:pStyle w:val="ListParagraph"/>
        <w:numPr>
          <w:ilvl w:val="0"/>
          <w:numId w:val="17"/>
        </w:numPr>
        <w:rPr>
          <w:b/>
          <w:bCs/>
          <w:sz w:val="24"/>
          <w:szCs w:val="24"/>
        </w:rPr>
      </w:pPr>
      <w:r w:rsidRPr="00F57159">
        <w:rPr>
          <w:sz w:val="24"/>
          <w:szCs w:val="24"/>
        </w:rPr>
        <w:t>Cloud Run / AWS Lambda / Compute Engine.</w:t>
      </w:r>
    </w:p>
    <w:p w14:paraId="6E3CC799" w14:textId="77777777" w:rsidR="00F57159" w:rsidRPr="00F57159" w:rsidRDefault="00000000" w:rsidP="00F57159">
      <w:pPr>
        <w:pStyle w:val="ListParagraph"/>
        <w:numPr>
          <w:ilvl w:val="0"/>
          <w:numId w:val="17"/>
        </w:numPr>
        <w:rPr>
          <w:b/>
          <w:bCs/>
          <w:sz w:val="24"/>
          <w:szCs w:val="24"/>
        </w:rPr>
      </w:pPr>
      <w:r w:rsidRPr="00F57159">
        <w:rPr>
          <w:sz w:val="24"/>
          <w:szCs w:val="24"/>
        </w:rPr>
        <w:t>Containerized via Docker.</w:t>
      </w:r>
    </w:p>
    <w:p w14:paraId="308AFA0B" w14:textId="77777777" w:rsidR="00F57159" w:rsidRPr="00F57159" w:rsidRDefault="00F57159" w:rsidP="00F57159">
      <w:pPr>
        <w:pStyle w:val="ListParagraph"/>
        <w:ind w:left="0"/>
        <w:rPr>
          <w:sz w:val="24"/>
          <w:szCs w:val="24"/>
        </w:rPr>
      </w:pPr>
    </w:p>
    <w:p w14:paraId="5E1921C8" w14:textId="2CC22ED2" w:rsidR="001E6116" w:rsidRPr="00F57159" w:rsidRDefault="00000000" w:rsidP="00F57159">
      <w:pPr>
        <w:pStyle w:val="ListParagraph"/>
        <w:ind w:left="0"/>
        <w:rPr>
          <w:b/>
          <w:bCs/>
          <w:sz w:val="24"/>
          <w:szCs w:val="24"/>
        </w:rPr>
      </w:pPr>
      <w:r w:rsidRPr="00F57159">
        <w:rPr>
          <w:sz w:val="24"/>
          <w:szCs w:val="24"/>
          <w:highlight w:val="yellow"/>
        </w:rPr>
        <w:t>Everything is modular, replaceable, and supports future model upgrades.</w:t>
      </w:r>
    </w:p>
    <w:p w14:paraId="0531D006" w14:textId="77777777" w:rsidR="001E6116" w:rsidRPr="00F57159" w:rsidRDefault="00000000">
      <w:pPr>
        <w:pStyle w:val="Heading2"/>
        <w:rPr>
          <w:color w:val="auto"/>
        </w:rPr>
      </w:pPr>
      <w:r w:rsidRPr="00F57159">
        <w:rPr>
          <w:color w:val="auto"/>
        </w:rPr>
        <w:t>7. Key Features Enabled by This Architecture</w:t>
      </w:r>
    </w:p>
    <w:p w14:paraId="63062BE7" w14:textId="2B96A87B" w:rsidR="001E6116" w:rsidRPr="00F57159" w:rsidRDefault="00000000">
      <w:pPr>
        <w:rPr>
          <w:sz w:val="24"/>
          <w:szCs w:val="24"/>
        </w:rPr>
      </w:pPr>
      <w:r w:rsidRPr="00F57159">
        <w:rPr>
          <w:sz w:val="24"/>
          <w:szCs w:val="24"/>
        </w:rPr>
        <w:t>• Fully autonomous creative generation from a brief.</w:t>
      </w:r>
      <w:r w:rsidRPr="00F57159">
        <w:rPr>
          <w:sz w:val="24"/>
          <w:szCs w:val="24"/>
        </w:rPr>
        <w:br/>
        <w:t>• Multi‑platform formatting (Instagram, Facebook, LinkedIn, etc.).</w:t>
      </w:r>
      <w:r w:rsidRPr="00F57159">
        <w:rPr>
          <w:sz w:val="24"/>
          <w:szCs w:val="24"/>
        </w:rPr>
        <w:br/>
        <w:t>• Retailer guideline compliance.</w:t>
      </w:r>
      <w:r w:rsidRPr="00F57159">
        <w:rPr>
          <w:sz w:val="24"/>
          <w:szCs w:val="24"/>
        </w:rPr>
        <w:br/>
        <w:t>• AI‑assisted visual composition.</w:t>
      </w:r>
      <w:r w:rsidRPr="00F57159">
        <w:rPr>
          <w:sz w:val="24"/>
          <w:szCs w:val="24"/>
        </w:rPr>
        <w:br/>
        <w:t>• Platform‑specific caption generation.</w:t>
      </w:r>
      <w:r w:rsidRPr="00F57159">
        <w:rPr>
          <w:sz w:val="24"/>
          <w:szCs w:val="24"/>
        </w:rPr>
        <w:br/>
        <w:t>• Iterative refinement with state preservation.</w:t>
      </w:r>
      <w:r w:rsidRPr="00F57159">
        <w:rPr>
          <w:sz w:val="24"/>
          <w:szCs w:val="24"/>
        </w:rPr>
        <w:br/>
        <w:t>• Structured JSON outputs for downstream automation.</w:t>
      </w:r>
      <w:r w:rsidRPr="00F57159">
        <w:rPr>
          <w:sz w:val="24"/>
          <w:szCs w:val="24"/>
        </w:rPr>
        <w:br/>
        <w:t>• High‑fidelity image generation with Google Gemini 3.</w:t>
      </w:r>
    </w:p>
    <w:p w14:paraId="7ECF1FD2" w14:textId="77777777" w:rsidR="001E6116" w:rsidRPr="00F57159" w:rsidRDefault="00000000">
      <w:pPr>
        <w:pStyle w:val="Heading2"/>
        <w:rPr>
          <w:color w:val="auto"/>
        </w:rPr>
      </w:pPr>
      <w:r w:rsidRPr="00F57159">
        <w:rPr>
          <w:color w:val="auto"/>
        </w:rPr>
        <w:t>8. Conclusion</w:t>
      </w:r>
    </w:p>
    <w:p w14:paraId="6B04B27F" w14:textId="77777777" w:rsidR="001E6116" w:rsidRPr="00F57159" w:rsidRDefault="00000000">
      <w:pPr>
        <w:rPr>
          <w:sz w:val="24"/>
          <w:szCs w:val="24"/>
        </w:rPr>
      </w:pPr>
      <w:r w:rsidRPr="00F57159">
        <w:rPr>
          <w:sz w:val="24"/>
          <w:szCs w:val="24"/>
        </w:rPr>
        <w:t>The Retail Media Creative Builder is a complete, extensible, multi‑agent AI system designed to democratize compliant creative production. It blends generative AI, rule‑based compliance engines, multimodal processing, and conversational iteration in one unified workflow. This architecture is suitable for hackathons, production prototypes, and enterprise applications alike. The provided diagram (submitted separately) visually supports this report.</w:t>
      </w:r>
    </w:p>
    <w:sectPr w:rsidR="001E6116" w:rsidRPr="00F57159"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5E7DF" w14:textId="77777777" w:rsidR="00B22F3C" w:rsidRDefault="00B22F3C" w:rsidP="00F57159">
      <w:pPr>
        <w:spacing w:after="0" w:line="240" w:lineRule="auto"/>
      </w:pPr>
      <w:r>
        <w:separator/>
      </w:r>
    </w:p>
  </w:endnote>
  <w:endnote w:type="continuationSeparator" w:id="0">
    <w:p w14:paraId="3AA59E69" w14:textId="77777777" w:rsidR="00B22F3C" w:rsidRDefault="00B22F3C" w:rsidP="00F571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B502A" w14:textId="77777777" w:rsidR="00B22F3C" w:rsidRDefault="00B22F3C" w:rsidP="00F57159">
      <w:pPr>
        <w:spacing w:after="0" w:line="240" w:lineRule="auto"/>
      </w:pPr>
      <w:r>
        <w:separator/>
      </w:r>
    </w:p>
  </w:footnote>
  <w:footnote w:type="continuationSeparator" w:id="0">
    <w:p w14:paraId="59C35677" w14:textId="77777777" w:rsidR="00B22F3C" w:rsidRDefault="00B22F3C" w:rsidP="00F571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A675" w14:textId="658CF0FC" w:rsidR="00F57159" w:rsidRDefault="00F57159">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561726"/>
    <w:multiLevelType w:val="hybridMultilevel"/>
    <w:tmpl w:val="97D2B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A752BC"/>
    <w:multiLevelType w:val="hybridMultilevel"/>
    <w:tmpl w:val="79C881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1040F3"/>
    <w:multiLevelType w:val="hybridMultilevel"/>
    <w:tmpl w:val="F7066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5A43A5"/>
    <w:multiLevelType w:val="hybridMultilevel"/>
    <w:tmpl w:val="B39CD8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BA80048"/>
    <w:multiLevelType w:val="hybridMultilevel"/>
    <w:tmpl w:val="F19C86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FA63734"/>
    <w:multiLevelType w:val="hybridMultilevel"/>
    <w:tmpl w:val="E58244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4E96C0B"/>
    <w:multiLevelType w:val="hybridMultilevel"/>
    <w:tmpl w:val="6340F1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6904AC4"/>
    <w:multiLevelType w:val="hybridMultilevel"/>
    <w:tmpl w:val="181EB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2270837">
    <w:abstractNumId w:val="8"/>
  </w:num>
  <w:num w:numId="2" w16cid:durableId="496459150">
    <w:abstractNumId w:val="6"/>
  </w:num>
  <w:num w:numId="3" w16cid:durableId="1535969547">
    <w:abstractNumId w:val="5"/>
  </w:num>
  <w:num w:numId="4" w16cid:durableId="640233760">
    <w:abstractNumId w:val="4"/>
  </w:num>
  <w:num w:numId="5" w16cid:durableId="883372229">
    <w:abstractNumId w:val="7"/>
  </w:num>
  <w:num w:numId="6" w16cid:durableId="1743482417">
    <w:abstractNumId w:val="3"/>
  </w:num>
  <w:num w:numId="7" w16cid:durableId="843864502">
    <w:abstractNumId w:val="2"/>
  </w:num>
  <w:num w:numId="8" w16cid:durableId="1141922250">
    <w:abstractNumId w:val="1"/>
  </w:num>
  <w:num w:numId="9" w16cid:durableId="1047875849">
    <w:abstractNumId w:val="0"/>
  </w:num>
  <w:num w:numId="10" w16cid:durableId="991449586">
    <w:abstractNumId w:val="16"/>
  </w:num>
  <w:num w:numId="11" w16cid:durableId="1352874117">
    <w:abstractNumId w:val="9"/>
  </w:num>
  <w:num w:numId="12" w16cid:durableId="1951084005">
    <w:abstractNumId w:val="11"/>
  </w:num>
  <w:num w:numId="13" w16cid:durableId="1818910281">
    <w:abstractNumId w:val="14"/>
  </w:num>
  <w:num w:numId="14" w16cid:durableId="1917085087">
    <w:abstractNumId w:val="13"/>
  </w:num>
  <w:num w:numId="15" w16cid:durableId="712585477">
    <w:abstractNumId w:val="12"/>
  </w:num>
  <w:num w:numId="16" w16cid:durableId="1148784363">
    <w:abstractNumId w:val="15"/>
  </w:num>
  <w:num w:numId="17" w16cid:durableId="5981037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116"/>
    <w:rsid w:val="0029639D"/>
    <w:rsid w:val="00326F90"/>
    <w:rsid w:val="00AA1D8D"/>
    <w:rsid w:val="00AE6768"/>
    <w:rsid w:val="00B22F3C"/>
    <w:rsid w:val="00B47730"/>
    <w:rsid w:val="00CB0664"/>
    <w:rsid w:val="00F571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ED862"/>
  <w14:defaultImageDpi w14:val="300"/>
  <w15:docId w15:val="{ED0BAD01-6202-49EF-BD90-4377E0341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790</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Arittra Bag</cp:lastModifiedBy>
  <cp:revision>2</cp:revision>
  <dcterms:created xsi:type="dcterms:W3CDTF">2013-12-23T23:15:00Z</dcterms:created>
  <dcterms:modified xsi:type="dcterms:W3CDTF">2025-11-23T14:47:00Z</dcterms:modified>
  <cp:category/>
</cp:coreProperties>
</file>