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27338ADA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1362E4">
        <w:rPr>
          <w:b/>
          <w:bCs/>
          <w:sz w:val="36"/>
          <w:szCs w:val="36"/>
        </w:rPr>
        <w:t>3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A401426" w14:textId="1C8480EE" w:rsidR="005B0927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565" w:history="1">
            <w:r w:rsidR="005B0927" w:rsidRPr="00DA230E">
              <w:rPr>
                <w:rStyle w:val="Hyperlink"/>
              </w:rPr>
              <w:t>1.0</w:t>
            </w:r>
            <w:r w:rsidR="005B092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5B0927" w:rsidRPr="00DA230E">
              <w:rPr>
                <w:rStyle w:val="Hyperlink"/>
              </w:rPr>
              <w:t>Content</w:t>
            </w:r>
            <w:r w:rsidR="005B0927">
              <w:rPr>
                <w:webHidden/>
              </w:rPr>
              <w:tab/>
            </w:r>
            <w:r w:rsidR="005B0927">
              <w:rPr>
                <w:webHidden/>
              </w:rPr>
              <w:fldChar w:fldCharType="begin"/>
            </w:r>
            <w:r w:rsidR="005B0927">
              <w:rPr>
                <w:webHidden/>
              </w:rPr>
              <w:instrText xml:space="preserve"> PAGEREF _Toc162297565 \h </w:instrText>
            </w:r>
            <w:r w:rsidR="005B0927">
              <w:rPr>
                <w:webHidden/>
              </w:rPr>
            </w:r>
            <w:r w:rsidR="005B0927">
              <w:rPr>
                <w:webHidden/>
              </w:rPr>
              <w:fldChar w:fldCharType="separate"/>
            </w:r>
            <w:r w:rsidR="005B0927">
              <w:rPr>
                <w:webHidden/>
              </w:rPr>
              <w:t>4</w:t>
            </w:r>
            <w:r w:rsidR="005B0927">
              <w:rPr>
                <w:webHidden/>
              </w:rPr>
              <w:fldChar w:fldCharType="end"/>
            </w:r>
          </w:hyperlink>
        </w:p>
        <w:p w14:paraId="0751E6E0" w14:textId="36216944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6" w:history="1">
            <w:r w:rsidRPr="00DA230E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Tasks and their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12D698" w14:textId="4CC359A5" w:rsidR="005B0927" w:rsidRDefault="005B092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7" w:history="1">
            <w:r w:rsidRPr="00DA230E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BF8067" w14:textId="5D5CAD11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8" w:history="1">
            <w:r w:rsidRPr="00DA230E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ADBA92" w14:textId="41CAFFA5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9" w:history="1">
            <w:r w:rsidRPr="00DA230E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Appendix (Code)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DB53FF" w14:textId="496869FA" w:rsidR="005B0927" w:rsidRDefault="005B092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70" w:history="1">
            <w:r w:rsidRPr="00DA230E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Task_3.1_Gr.06.py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629CA9" w14:textId="7232391F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44AEF491" w:rsidR="00AE541C" w:rsidRPr="0060192C" w:rsidRDefault="001362E4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25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3B41F6" w:rsidRPr="0060192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03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42D23AA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620C97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2DCFDC6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2297565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0EAC1A8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 </w:t>
      </w:r>
      <w:r w:rsidR="001362E4">
        <w:t>1</w:t>
      </w:r>
      <w:r w:rsidR="00962A33">
        <w:t xml:space="preserve"> of unit </w:t>
      </w:r>
      <w:r w:rsidR="001362E4">
        <w:t>3</w:t>
      </w:r>
      <w:r w:rsidR="00962A33">
        <w:t>.</w:t>
      </w:r>
    </w:p>
    <w:p w14:paraId="0BF12B95" w14:textId="5D99D7F9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5B0927">
        <w:t>1014</w:t>
      </w:r>
      <w:r w:rsidR="00366A3A">
        <w:t xml:space="preserve"> words, </w:t>
      </w:r>
      <w:r w:rsidR="005B0927">
        <w:t>four</w:t>
      </w:r>
      <w:r w:rsidR="00366A3A">
        <w:t xml:space="preserve"> images, three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2297566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34606A1A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the second Monday after being given the task due to the fact that the next lecture did not happen and the deadline for the works submission was a week later than usual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DFECB45" w14:textId="4F2238A1" w:rsidR="00962A33" w:rsidRPr="0060192C" w:rsidRDefault="00CD102D" w:rsidP="0060192C">
      <w:r w:rsidRPr="0060192C">
        <w:t xml:space="preserve">For the </w:t>
      </w:r>
      <w:r w:rsidR="009668AB">
        <w:t xml:space="preserve">work </w:t>
      </w:r>
      <w:r w:rsidRPr="0060192C">
        <w:t xml:space="preserve">flow </w:t>
      </w:r>
      <w:r w:rsidR="00FD51EF">
        <w:t xml:space="preserve">we used the previously created </w:t>
      </w:r>
      <w:proofErr w:type="spellStart"/>
      <w:r w:rsidR="00FD51EF">
        <w:t>Github</w:t>
      </w:r>
      <w:proofErr w:type="spellEnd"/>
      <w:r w:rsidR="00FD51EF">
        <w:t xml:space="preserve"> repository</w:t>
      </w:r>
      <w:r w:rsidRPr="0060192C">
        <w:t xml:space="preserve">. By the end of each week each team participant must send in a flow chain of how they see the app working, each demonstrating </w:t>
      </w:r>
      <w:r w:rsidR="0060192C" w:rsidRPr="0060192C">
        <w:t>their</w:t>
      </w:r>
      <w:r w:rsidRPr="0060192C">
        <w:t xml:space="preserve"> plan of development. </w:t>
      </w:r>
    </w:p>
    <w:p w14:paraId="50CC4E89" w14:textId="44B559A0" w:rsidR="00150F50" w:rsidRPr="00366A3A" w:rsidRDefault="00962A33" w:rsidP="00366A3A">
      <w:pPr>
        <w:pStyle w:val="Heading2"/>
      </w:pPr>
      <w:bookmarkStart w:id="5" w:name="_Toc162297567"/>
      <w:r w:rsidRPr="00366A3A">
        <w:t>Task 1</w:t>
      </w:r>
      <w:bookmarkEnd w:id="5"/>
    </w:p>
    <w:p w14:paraId="1BE99D35" w14:textId="34A86756" w:rsidR="001529B6" w:rsidRDefault="001362E4" w:rsidP="001529B6">
      <w:r>
        <w:t xml:space="preserve">The task was to write a code that would read a dataset file </w:t>
      </w:r>
      <w:r w:rsidR="001529B6">
        <w:t>named</w:t>
      </w:r>
      <w:r>
        <w:t xml:space="preserve"> “cereals.csv”. </w:t>
      </w:r>
      <w:r w:rsidR="001529B6">
        <w:t xml:space="preserve">A file named “cereals_dataset_description.txt” was also provided, which contained the descriptions of the columns in the file “cereals.csv”. The specific information that had to be read from the file was: Name of the cereal, type of cereal and cereal rating. The task also required the code to contain the following: </w:t>
      </w:r>
    </w:p>
    <w:p w14:paraId="7BCEB52B" w14:textId="77777777" w:rsidR="001529B6" w:rsidRDefault="001529B6" w:rsidP="001529B6">
      <w:pPr>
        <w:pStyle w:val="ListParagraph"/>
        <w:numPr>
          <w:ilvl w:val="0"/>
          <w:numId w:val="28"/>
        </w:numPr>
      </w:pPr>
      <w:r>
        <w:t>Identification of the lowest and highest value ratings of the cereal type.</w:t>
      </w:r>
    </w:p>
    <w:p w14:paraId="6F89BF8A" w14:textId="77777777" w:rsidR="001529B6" w:rsidRDefault="001529B6" w:rsidP="001529B6">
      <w:pPr>
        <w:pStyle w:val="ListParagraph"/>
        <w:numPr>
          <w:ilvl w:val="0"/>
          <w:numId w:val="28"/>
        </w:numPr>
      </w:pPr>
      <w:r>
        <w:t>Calculation of the average cereal rating value for each type.</w:t>
      </w:r>
    </w:p>
    <w:p w14:paraId="4B429939" w14:textId="4132BDB7" w:rsidR="001529B6" w:rsidRDefault="001529B6" w:rsidP="001529B6">
      <w:pPr>
        <w:ind w:firstLine="0"/>
      </w:pPr>
      <w:r>
        <w:t xml:space="preserve">Two versions had to be implemented of the code: </w:t>
      </w:r>
      <w:r w:rsidR="00146333">
        <w:t>One with regular expressions and one without them.</w:t>
      </w:r>
      <w:r w:rsidR="00921189">
        <w:t xml:space="preserve"> </w:t>
      </w:r>
      <w:sdt>
        <w:sdtPr>
          <w:id w:val="1347210513"/>
          <w:citation/>
        </w:sdtPr>
        <w:sdtContent>
          <w:r w:rsidR="008C393A">
            <w:fldChar w:fldCharType="begin"/>
          </w:r>
          <w:r w:rsidR="008C393A">
            <w:instrText xml:space="preserve"> CITATION Kas24 \l 1033 </w:instrText>
          </w:r>
          <w:r w:rsidR="008C393A">
            <w:fldChar w:fldCharType="separate"/>
          </w:r>
          <w:r w:rsidR="008C393A">
            <w:rPr>
              <w:noProof/>
            </w:rPr>
            <w:t xml:space="preserve"> (Osis, Moodle.va.lv, 2024)</w:t>
          </w:r>
          <w:r w:rsidR="008C393A">
            <w:fldChar w:fldCharType="end"/>
          </w:r>
        </w:sdtContent>
      </w:sdt>
    </w:p>
    <w:p w14:paraId="3415DC58" w14:textId="02B85B48" w:rsidR="00150F50" w:rsidRDefault="00127E4F" w:rsidP="00150F50">
      <w:pPr>
        <w:jc w:val="center"/>
      </w:pPr>
      <w:r w:rsidRPr="00127E4F">
        <w:lastRenderedPageBreak/>
        <w:drawing>
          <wp:inline distT="0" distB="0" distL="0" distR="0" wp14:anchorId="75929625" wp14:editId="2EA27FC1">
            <wp:extent cx="3678695" cy="2846705"/>
            <wp:effectExtent l="0" t="0" r="0" b="0"/>
            <wp:docPr id="129529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797" cy="28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1BC" w14:textId="08788481" w:rsidR="00150F50" w:rsidRDefault="00150F50" w:rsidP="00150F50">
      <w:pPr>
        <w:ind w:firstLine="0"/>
        <w:jc w:val="center"/>
      </w:pPr>
      <w:r>
        <w:t xml:space="preserve">Image: 1.1. </w:t>
      </w:r>
      <w:r w:rsidR="00C02D74">
        <w:t xml:space="preserve">first part of </w:t>
      </w:r>
      <w:proofErr w:type="spellStart"/>
      <w:r w:rsidR="005B0927">
        <w:t>RegEx</w:t>
      </w:r>
      <w:proofErr w:type="spellEnd"/>
      <w:r w:rsidR="005B0927">
        <w:t xml:space="preserve"> </w:t>
      </w:r>
      <w:r w:rsidR="00C02D74">
        <w:t>c</w:t>
      </w:r>
      <w:r>
        <w:t>ode from (Task_</w:t>
      </w:r>
      <w:r w:rsidR="002411BE">
        <w:t>3</w:t>
      </w:r>
      <w:r>
        <w:t>.1_Gr.06.py)</w:t>
      </w:r>
    </w:p>
    <w:p w14:paraId="12204CC5" w14:textId="2837E4E4" w:rsidR="005B3DAE" w:rsidRPr="00962A33" w:rsidRDefault="00127E4F" w:rsidP="00150F50">
      <w:pPr>
        <w:ind w:firstLine="0"/>
        <w:jc w:val="center"/>
      </w:pPr>
      <w:r w:rsidRPr="00127E4F">
        <w:drawing>
          <wp:inline distT="0" distB="0" distL="0" distR="0" wp14:anchorId="0354CD35" wp14:editId="6ACCA71C">
            <wp:extent cx="4377690" cy="3265442"/>
            <wp:effectExtent l="0" t="0" r="3810" b="0"/>
            <wp:docPr id="2474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965" cy="32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5A5" w14:textId="57568514" w:rsidR="00C02D74" w:rsidRDefault="00C02D74" w:rsidP="00C02D74">
      <w:pPr>
        <w:ind w:firstLine="0"/>
        <w:jc w:val="center"/>
      </w:pPr>
      <w:r>
        <w:t>Image: 1.</w:t>
      </w:r>
      <w:r w:rsidR="005B0927">
        <w:t>2</w:t>
      </w:r>
      <w:r>
        <w:t>.</w:t>
      </w:r>
      <w:r>
        <w:t xml:space="preserve"> second</w:t>
      </w:r>
      <w:r>
        <w:t xml:space="preserve"> part of </w:t>
      </w:r>
      <w:proofErr w:type="spellStart"/>
      <w:r w:rsidR="005B0927">
        <w:t>RegEx</w:t>
      </w:r>
      <w:proofErr w:type="spellEnd"/>
      <w:r w:rsidR="005B0927">
        <w:t xml:space="preserve"> </w:t>
      </w:r>
      <w:r>
        <w:t>code from (Task_3.1_Gr.06.py)</w:t>
      </w:r>
    </w:p>
    <w:p w14:paraId="3B119157" w14:textId="50FD82E3" w:rsidR="005B0927" w:rsidRDefault="000A2F77" w:rsidP="00C02D74">
      <w:pPr>
        <w:ind w:firstLine="0"/>
        <w:jc w:val="center"/>
      </w:pPr>
      <w:r w:rsidRPr="000A2F77">
        <w:lastRenderedPageBreak/>
        <w:drawing>
          <wp:inline distT="0" distB="0" distL="0" distR="0" wp14:anchorId="28931D40" wp14:editId="1ADB2B5A">
            <wp:extent cx="3794760" cy="3564059"/>
            <wp:effectExtent l="0" t="0" r="0" b="0"/>
            <wp:docPr id="10354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1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299" cy="35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807" w14:textId="2C1603FD" w:rsidR="005B0927" w:rsidRDefault="005B0927" w:rsidP="005B0927">
      <w:pPr>
        <w:ind w:firstLine="0"/>
        <w:jc w:val="center"/>
      </w:pPr>
      <w:r>
        <w:t>Image: 1.</w:t>
      </w:r>
      <w:r>
        <w:t>3</w:t>
      </w:r>
      <w:r>
        <w:t xml:space="preserve">. </w:t>
      </w:r>
      <w:r>
        <w:t>first</w:t>
      </w:r>
      <w:r>
        <w:t xml:space="preserve"> part </w:t>
      </w:r>
      <w:proofErr w:type="gramStart"/>
      <w:r>
        <w:t xml:space="preserve">of </w:t>
      </w:r>
      <w:r>
        <w:t xml:space="preserve"> no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</w:t>
      </w:r>
      <w:r>
        <w:t>code from (Task_3.1_Gr.06.py)</w:t>
      </w:r>
    </w:p>
    <w:p w14:paraId="554DACC4" w14:textId="49F4D61E" w:rsidR="005B0927" w:rsidRDefault="000A2F77" w:rsidP="005B0927">
      <w:pPr>
        <w:ind w:firstLine="0"/>
        <w:jc w:val="center"/>
      </w:pPr>
      <w:r w:rsidRPr="000A2F77">
        <w:drawing>
          <wp:inline distT="0" distB="0" distL="0" distR="0" wp14:anchorId="50C70BB9" wp14:editId="1A3252C8">
            <wp:extent cx="4129204" cy="3033395"/>
            <wp:effectExtent l="0" t="0" r="5080" b="0"/>
            <wp:docPr id="18545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982" cy="30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C52" w14:textId="4AA2EACE" w:rsidR="005B0927" w:rsidRDefault="005B0927" w:rsidP="005B0927">
      <w:pPr>
        <w:ind w:firstLine="0"/>
        <w:jc w:val="center"/>
      </w:pPr>
      <w:r>
        <w:t>Image: 1.</w:t>
      </w:r>
      <w:r>
        <w:t>4</w:t>
      </w:r>
      <w:r>
        <w:t xml:space="preserve">. </w:t>
      </w:r>
      <w:r>
        <w:t>second</w:t>
      </w:r>
      <w:r>
        <w:t xml:space="preserve"> part </w:t>
      </w:r>
      <w:proofErr w:type="gramStart"/>
      <w:r>
        <w:t>of  no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code from (Task_3.1_Gr.06.py)</w:t>
      </w:r>
    </w:p>
    <w:p w14:paraId="6BC84A41" w14:textId="77777777" w:rsidR="005B0927" w:rsidRDefault="005B0927" w:rsidP="008C393A">
      <w:pPr>
        <w:rPr>
          <w:lang w:eastAsia="fi-FI"/>
        </w:rPr>
      </w:pPr>
    </w:p>
    <w:p w14:paraId="5405B490" w14:textId="77777777" w:rsidR="000A2F77" w:rsidRDefault="000A2F77" w:rsidP="008C393A">
      <w:pPr>
        <w:rPr>
          <w:lang w:eastAsia="fi-FI"/>
        </w:rPr>
      </w:pPr>
    </w:p>
    <w:p w14:paraId="5E601E3B" w14:textId="77777777" w:rsidR="000A2F77" w:rsidRDefault="000A2F77" w:rsidP="00127E4F">
      <w:pPr>
        <w:ind w:firstLine="0"/>
        <w:rPr>
          <w:lang w:eastAsia="fi-FI"/>
        </w:rPr>
      </w:pPr>
    </w:p>
    <w:bookmarkStart w:id="6" w:name="_Toc162297568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E4B6D0C" w14:textId="3D299C78" w:rsidR="008C393A" w:rsidRPr="00DD5D42" w:rsidRDefault="008C393A" w:rsidP="00DD5D42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77CA5A07" w14:textId="2A9D28CB" w:rsidR="00146333" w:rsidRPr="009D08C3" w:rsidRDefault="00146333" w:rsidP="009D08C3">
              <w:pPr>
                <w:ind w:firstLine="0"/>
              </w:pPr>
              <w:r w:rsidRPr="00146333">
                <w:t>https://moodle.va.lv/pluginfile.php/31526/mod_resource/content/11/2024_practical_work_3.pdf</w:t>
              </w:r>
            </w:p>
            <w:p w14:paraId="40193EA1" w14:textId="4837ECAF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2297569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07842B95" w:rsidR="0030582C" w:rsidRDefault="008C393A" w:rsidP="00366A3A">
      <w:pPr>
        <w:pStyle w:val="Heading2"/>
      </w:pPr>
      <w:bookmarkStart w:id="8" w:name="_Toc162297570"/>
      <w:r>
        <w:t>Task_</w:t>
      </w:r>
      <w:r w:rsidR="00146333">
        <w:t>3</w:t>
      </w:r>
      <w:r>
        <w:t>.1_Gr.06.py</w:t>
      </w:r>
      <w:bookmarkEnd w:id="8"/>
    </w:p>
    <w:p w14:paraId="38134F1E" w14:textId="77777777" w:rsidR="00D504F1" w:rsidRDefault="00D504F1" w:rsidP="009D08C3">
      <w:pPr>
        <w:ind w:firstLine="0"/>
      </w:pPr>
    </w:p>
    <w:p w14:paraId="7BA0552F" w14:textId="71806043" w:rsidR="00C02D74" w:rsidRDefault="00127E4F" w:rsidP="009D08C3">
      <w:pPr>
        <w:ind w:firstLine="0"/>
      </w:pPr>
      <w:r>
        <w:t>Without</w:t>
      </w:r>
      <w:r w:rsidR="00C02D74">
        <w:t xml:space="preserve"> </w:t>
      </w:r>
      <w:proofErr w:type="spellStart"/>
      <w:r w:rsidR="00C02D74">
        <w:t>RegEx</w:t>
      </w:r>
      <w:proofErr w:type="spellEnd"/>
    </w:p>
    <w:p w14:paraId="1EC7BC0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F85CF9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'cereals.csv'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B795BF2" w14:textId="24D9A362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inicializē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mainīgos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79C9446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95310F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2BFC2C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1A12D3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2F5011F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DCDDDB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DBE822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094DF00" w14:textId="0F0B11E8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Inicializē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mainīgos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0A3BD70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4B3BFD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D4693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65D513F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3A6C7C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EF4A91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3B0790F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C519486" w14:textId="1DE1B1AF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loop cauri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katrai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līnijai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failā</w:t>
      </w:r>
      <w:proofErr w:type="spellEnd"/>
    </w:p>
    <w:p w14:paraId="50BB9A0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810744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','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A49A60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6742DE5" w14:textId="1B844159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skipo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rindas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kurām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nav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pietiekami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daudz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kolonnu</w:t>
      </w:r>
      <w:proofErr w:type="spellEnd"/>
    </w:p>
    <w:p w14:paraId="2211769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3006FB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12CB14BB" w14:textId="7E5CAA81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Labots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lai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ņem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vērā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kolonnu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“type”</w:t>
      </w:r>
    </w:p>
    <w:p w14:paraId="13E6FB7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F49BA2E" w14:textId="0EB8C2B2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konvertē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rating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uz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float</w:t>
      </w:r>
    </w:p>
    <w:p w14:paraId="6A78482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ValueError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375116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"Invalid rating value in line:"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5D2890D3" w14:textId="635EBA7A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skipo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līnijas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ar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nepareizu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reitingu</w:t>
      </w:r>
      <w:proofErr w:type="spellEnd"/>
    </w:p>
    <w:p w14:paraId="7848DFA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EB8937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9FECE1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2F35449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29950E7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6592BF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35F7C3A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D197DE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5FF4B5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3DFA861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4EF7551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87E4F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5567A58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44534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DFD359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25FD1F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A9BDBC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84A6C4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6A27DE3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1685C83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55DC736" w14:textId="35FC9EAB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izkalkulē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vidējo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reitingu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un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19B01A1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3E4C1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9E189E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C7504D0" w14:textId="3CD2A5FA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izprintē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rezultātus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604696D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 type: Hot"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F15E34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BC78C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3A72324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A007CC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FC0B398" w14:textId="2F0C2396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izprintē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rezultātus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6EB6900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Cereal</w:t>
      </w:r>
      <w:proofErr w:type="spell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type: Cold"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CBF62A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537CCD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8B98AC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10CC84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26B64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FileNotFoundError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CE8D7B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'File not found.'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BA7DD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1ECFBD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'An error occurred:'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1C49554" w14:textId="77777777" w:rsidR="002F6659" w:rsidRDefault="002F6659" w:rsidP="009D08C3">
      <w:pPr>
        <w:ind w:firstLine="0"/>
      </w:pPr>
    </w:p>
    <w:p w14:paraId="722E92F2" w14:textId="5064AFAF" w:rsidR="00C02D74" w:rsidRDefault="00127E4F" w:rsidP="009D08C3">
      <w:pPr>
        <w:ind w:firstLine="0"/>
      </w:pPr>
      <w:r>
        <w:t>With</w:t>
      </w:r>
      <w:r w:rsidR="00C02D74">
        <w:t xml:space="preserve"> </w:t>
      </w:r>
      <w:proofErr w:type="spellStart"/>
      <w:r w:rsidR="00C02D74">
        <w:t>RegEx</w:t>
      </w:r>
      <w:proofErr w:type="spellEnd"/>
    </w:p>
    <w:p w14:paraId="2E6272F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</w:p>
    <w:p w14:paraId="11E1F0D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8D2EF8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F3B6B8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'cereals.csv'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597F174" w14:textId="46BBA201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inicializē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mainīgos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7116D4D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3EF426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CD403A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4C9DC0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AF04CE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FC3A4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F8E312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00D8D9" w14:textId="635705CF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Inicializē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mainīgos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aukstajiem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148BC65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144B25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37AE9C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2D6680C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0665EA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24B08A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3971D6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74E9C48" w14:textId="38528468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Define regex pattern to match the CSV format</w:t>
      </w:r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Nodefinē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regex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modeli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lait as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atbilstu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CSV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formātam</w:t>
      </w:r>
      <w:proofErr w:type="spellEnd"/>
    </w:p>
    <w:p w14:paraId="0DCE4DA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compile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([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\d.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]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$'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E869F5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D9ACC7A" w14:textId="717E4F44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Loop </w:t>
      </w:r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cauri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katrai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līnijai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failā</w:t>
      </w:r>
      <w:proofErr w:type="spellEnd"/>
    </w:p>
    <w:p w14:paraId="46A34D4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D9227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match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020B2DF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EFC35E" w14:textId="243FF754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skipo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līnijas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kuras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neatbilst</w:t>
      </w:r>
      <w:proofErr w:type="spellEnd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ED46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modelim</w:t>
      </w:r>
      <w:proofErr w:type="spellEnd"/>
    </w:p>
    <w:p w14:paraId="662694B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123B25E" w14:textId="539801EF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groups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izvelk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attiecīgās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grupas</w:t>
      </w:r>
      <w:proofErr w:type="spellEnd"/>
    </w:p>
    <w:p w14:paraId="017EB63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521FFD3" w14:textId="11B98AC8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konvertē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rating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uz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float</w:t>
      </w:r>
    </w:p>
    <w:p w14:paraId="34602E4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8DD0D8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35CA77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14908B1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835DB6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52F18F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4ADEBDE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5E28743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0FFB41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7CAC496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888714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56E4C4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1371A63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A01BAE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F6C41F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772B082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48E4AA3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761F48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53EF2AB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1945E35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92EE03D" w14:textId="011310E8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izkalkulē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vidējo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reitingu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karstiem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un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aukstiem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065D4C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43A16B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386151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9E4E0F0" w14:textId="19573A76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Izprintē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rezultātus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karstiem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6C96242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 type: Hot"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6F5417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9DD115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50EE859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98846B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C0E28FC" w14:textId="1E90E439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Izprintē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rezultātus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aukstiem</w:t>
      </w:r>
      <w:proofErr w:type="spellEnd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="000A2F7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kelogsiem</w:t>
      </w:r>
      <w:proofErr w:type="spellEnd"/>
    </w:p>
    <w:p w14:paraId="3647161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Cereal</w:t>
      </w:r>
      <w:proofErr w:type="spell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type: Cold"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027B30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0B9CE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E8F652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290A3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77AF4B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FileNotFoundError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30BFF8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'File not found.'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E57BEF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74584B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'An error occurred:'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38FDAE" w14:textId="77777777" w:rsidR="00C02D74" w:rsidRPr="00962A33" w:rsidRDefault="00C02D74" w:rsidP="009D08C3">
      <w:pPr>
        <w:ind w:firstLine="0"/>
      </w:pPr>
    </w:p>
    <w:sectPr w:rsidR="00C02D74" w:rsidRPr="00962A33" w:rsidSect="007156D9">
      <w:headerReference w:type="default" r:id="rId12"/>
      <w:footerReference w:type="default" r:id="rId1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B7904" w14:textId="77777777" w:rsidR="007156D9" w:rsidRPr="00962A33" w:rsidRDefault="007156D9" w:rsidP="0060192C">
      <w:r w:rsidRPr="00962A33">
        <w:separator/>
      </w:r>
    </w:p>
  </w:endnote>
  <w:endnote w:type="continuationSeparator" w:id="0">
    <w:p w14:paraId="467095A0" w14:textId="77777777" w:rsidR="007156D9" w:rsidRPr="00962A33" w:rsidRDefault="007156D9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1AAE71E2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1362E4">
      <w:t>3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7DEE" w14:textId="77777777" w:rsidR="007156D9" w:rsidRPr="00962A33" w:rsidRDefault="007156D9" w:rsidP="0060192C">
      <w:r w:rsidRPr="00962A33">
        <w:separator/>
      </w:r>
    </w:p>
  </w:footnote>
  <w:footnote w:type="continuationSeparator" w:id="0">
    <w:p w14:paraId="4268FA39" w14:textId="77777777" w:rsidR="007156D9" w:rsidRPr="00962A33" w:rsidRDefault="007156D9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4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3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7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0"/>
  </w:num>
  <w:num w:numId="13" w16cid:durableId="652294929">
    <w:abstractNumId w:val="15"/>
  </w:num>
  <w:num w:numId="14" w16cid:durableId="623777446">
    <w:abstractNumId w:val="19"/>
  </w:num>
  <w:num w:numId="15" w16cid:durableId="391849210">
    <w:abstractNumId w:val="4"/>
  </w:num>
  <w:num w:numId="16" w16cid:durableId="1144739825">
    <w:abstractNumId w:val="22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6"/>
  </w:num>
  <w:num w:numId="20" w16cid:durableId="12659543">
    <w:abstractNumId w:val="9"/>
  </w:num>
  <w:num w:numId="21" w16cid:durableId="2108962773">
    <w:abstractNumId w:val="21"/>
  </w:num>
  <w:num w:numId="22" w16cid:durableId="1119451563">
    <w:abstractNumId w:val="12"/>
  </w:num>
  <w:num w:numId="23" w16cid:durableId="1388146981">
    <w:abstractNumId w:val="24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5"/>
  </w:num>
  <w:num w:numId="28" w16cid:durableId="13423159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A2F77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27E4F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716AE"/>
    <w:rsid w:val="00474896"/>
    <w:rsid w:val="00474D8A"/>
    <w:rsid w:val="004845B1"/>
    <w:rsid w:val="00484AA2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156D9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84965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461B"/>
    <w:rsid w:val="00ED5D24"/>
    <w:rsid w:val="00EE1F22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1385</Words>
  <Characters>7896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4</cp:revision>
  <dcterms:created xsi:type="dcterms:W3CDTF">2024-03-25T19:53:00Z</dcterms:created>
  <dcterms:modified xsi:type="dcterms:W3CDTF">2024-03-25T20:52:00Z</dcterms:modified>
</cp:coreProperties>
</file>