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3340" w14:textId="0740DF90" w:rsidR="00B85F05" w:rsidRPr="008E7EAA" w:rsidRDefault="005D24C3" w:rsidP="0010034A">
      <w:pPr>
        <w:pStyle w:val="ListParagraph"/>
        <w:numPr>
          <w:ilvl w:val="0"/>
          <w:numId w:val="1"/>
        </w:numPr>
        <w:rPr>
          <w:b/>
          <w:bCs/>
        </w:rPr>
      </w:pPr>
      <w:r w:rsidRPr="008E7EAA">
        <w:rPr>
          <w:b/>
          <w:bCs/>
        </w:rPr>
        <w:t xml:space="preserve">Slide 1 - </w:t>
      </w:r>
      <w:r w:rsidR="00F50BC4" w:rsidRPr="008E7EAA">
        <w:rPr>
          <w:b/>
          <w:bCs/>
        </w:rPr>
        <w:t>Title Page</w:t>
      </w:r>
    </w:p>
    <w:p w14:paraId="0A4E4B8A" w14:textId="0D61E60C" w:rsidR="00B85F05" w:rsidRPr="008E7EAA" w:rsidRDefault="005D24C3" w:rsidP="00A927DD">
      <w:pPr>
        <w:pStyle w:val="ListParagraph"/>
        <w:numPr>
          <w:ilvl w:val="0"/>
          <w:numId w:val="1"/>
        </w:numPr>
        <w:rPr>
          <w:b/>
          <w:bCs/>
        </w:rPr>
      </w:pPr>
      <w:r w:rsidRPr="008E7EAA">
        <w:rPr>
          <w:b/>
          <w:bCs/>
        </w:rPr>
        <w:t>Slide 2</w:t>
      </w:r>
      <w:r w:rsidR="005172BE" w:rsidRPr="008E7EAA">
        <w:rPr>
          <w:b/>
          <w:bCs/>
        </w:rPr>
        <w:t>-3</w:t>
      </w:r>
      <w:r w:rsidRPr="008E7EAA">
        <w:rPr>
          <w:b/>
          <w:bCs/>
        </w:rPr>
        <w:t xml:space="preserve"> - </w:t>
      </w:r>
      <w:r w:rsidR="00186D97" w:rsidRPr="008E7EAA">
        <w:rPr>
          <w:b/>
          <w:bCs/>
        </w:rPr>
        <w:t>Medical Dressings Production</w:t>
      </w:r>
    </w:p>
    <w:p w14:paraId="3BCF088A" w14:textId="4BEABF37" w:rsidR="00BE2904" w:rsidRDefault="00BE2904" w:rsidP="00BE2904">
      <w:pPr>
        <w:pStyle w:val="ListParagraph"/>
        <w:numPr>
          <w:ilvl w:val="1"/>
          <w:numId w:val="1"/>
        </w:numPr>
      </w:pPr>
      <w:r>
        <w:t>Sections of production Line</w:t>
      </w:r>
      <w:sdt>
        <w:sdtPr>
          <w:id w:val="-939130363"/>
          <w:citation/>
        </w:sdtPr>
        <w:sdtContent>
          <w:r w:rsidR="00DD3B95">
            <w:fldChar w:fldCharType="begin"/>
          </w:r>
          <w:r w:rsidR="00DD3B95">
            <w:instrText xml:space="preserve"> CITATION Opt23 \l 2057 </w:instrText>
          </w:r>
          <w:r w:rsidR="00DD3B95">
            <w:fldChar w:fldCharType="separate"/>
          </w:r>
          <w:r w:rsidR="00901E9D">
            <w:rPr>
              <w:noProof/>
            </w:rPr>
            <w:t xml:space="preserve"> </w:t>
          </w:r>
          <w:r w:rsidR="00901E9D" w:rsidRPr="00901E9D">
            <w:rPr>
              <w:noProof/>
            </w:rPr>
            <w:t>[1]</w:t>
          </w:r>
          <w:r w:rsidR="00DD3B95">
            <w:fldChar w:fldCharType="end"/>
          </w:r>
        </w:sdtContent>
      </w:sdt>
    </w:p>
    <w:p w14:paraId="649AFCF0" w14:textId="4B359ECA" w:rsidR="00135C3E" w:rsidRDefault="00135C3E" w:rsidP="00135C3E">
      <w:pPr>
        <w:pStyle w:val="ListParagraph"/>
        <w:numPr>
          <w:ilvl w:val="2"/>
          <w:numId w:val="1"/>
        </w:numPr>
      </w:pPr>
      <w:r>
        <w:t>Material section</w:t>
      </w:r>
      <w:r w:rsidR="00BF4AC1">
        <w:t xml:space="preserve"> – Where material reels are placed on </w:t>
      </w:r>
      <w:r w:rsidR="009C6B56">
        <w:t>rollers (spindles), and are then fed into joining section</w:t>
      </w:r>
    </w:p>
    <w:p w14:paraId="301A2696" w14:textId="5EACD251" w:rsidR="00135C3E" w:rsidRDefault="00B73452" w:rsidP="00135C3E">
      <w:pPr>
        <w:pStyle w:val="ListParagraph"/>
        <w:numPr>
          <w:ilvl w:val="2"/>
          <w:numId w:val="1"/>
        </w:numPr>
      </w:pPr>
      <w:r>
        <w:t>Joining section</w:t>
      </w:r>
      <w:r w:rsidR="009C6B56">
        <w:t xml:space="preserve"> </w:t>
      </w:r>
      <w:r w:rsidR="00174D2B">
        <w:t>–</w:t>
      </w:r>
      <w:r w:rsidR="009C6B56">
        <w:t xml:space="preserve"> </w:t>
      </w:r>
      <w:r w:rsidR="00174D2B">
        <w:t xml:space="preserve">Materials are joined together, </w:t>
      </w:r>
      <w:r w:rsidR="00EB0314">
        <w:t>and cut to final size</w:t>
      </w:r>
      <w:r w:rsidR="00297DC7">
        <w:t xml:space="preserve"> of a dressing</w:t>
      </w:r>
    </w:p>
    <w:p w14:paraId="3522D0D0" w14:textId="75C3B510" w:rsidR="00B73452" w:rsidRDefault="00B73452" w:rsidP="00135C3E">
      <w:pPr>
        <w:pStyle w:val="ListParagraph"/>
        <w:numPr>
          <w:ilvl w:val="2"/>
          <w:numId w:val="1"/>
        </w:numPr>
      </w:pPr>
      <w:r>
        <w:t>Sealing section</w:t>
      </w:r>
      <w:r w:rsidR="00297DC7">
        <w:t xml:space="preserve"> – Dressings are sealed in a sachet, and are passed </w:t>
      </w:r>
      <w:r w:rsidR="00186D97">
        <w:t>out to the packing area</w:t>
      </w:r>
    </w:p>
    <w:p w14:paraId="6AE6D9BE" w14:textId="44EAC6AA" w:rsidR="005268A9" w:rsidRDefault="005268A9" w:rsidP="00BE2904">
      <w:pPr>
        <w:pStyle w:val="ListParagraph"/>
        <w:numPr>
          <w:ilvl w:val="1"/>
          <w:numId w:val="1"/>
        </w:numPr>
      </w:pPr>
      <w:r>
        <w:t xml:space="preserve">Dust particles, and other foreign bodies being trapped between layers of </w:t>
      </w:r>
      <w:r w:rsidR="006F5FE9">
        <w:t>materials</w:t>
      </w:r>
    </w:p>
    <w:p w14:paraId="549D2877" w14:textId="77D5BF72" w:rsidR="006F5FE9" w:rsidRDefault="006F5FE9" w:rsidP="00BE2904">
      <w:pPr>
        <w:pStyle w:val="ListParagraph"/>
        <w:numPr>
          <w:ilvl w:val="1"/>
          <w:numId w:val="1"/>
        </w:numPr>
      </w:pPr>
      <w:r>
        <w:t xml:space="preserve">Joining tape </w:t>
      </w:r>
      <w:r w:rsidR="00B26235">
        <w:t>not being fully rejected</w:t>
      </w:r>
    </w:p>
    <w:p w14:paraId="52DACD93" w14:textId="2F8D2277" w:rsidR="00B26235" w:rsidRDefault="00094FA6" w:rsidP="00BE2904">
      <w:pPr>
        <w:pStyle w:val="ListParagraph"/>
        <w:numPr>
          <w:ilvl w:val="1"/>
          <w:numId w:val="1"/>
        </w:numPr>
      </w:pPr>
      <w:r>
        <w:t>Unexpected cuts in dressings</w:t>
      </w:r>
      <w:r w:rsidR="00135C3E">
        <w:t xml:space="preserve"> during packaging stage</w:t>
      </w:r>
    </w:p>
    <w:p w14:paraId="3CBE41ED" w14:textId="464B0B08" w:rsidR="00B56084" w:rsidRPr="008E7EAA" w:rsidRDefault="005D24C3" w:rsidP="00F50BC4">
      <w:pPr>
        <w:pStyle w:val="ListParagraph"/>
        <w:numPr>
          <w:ilvl w:val="0"/>
          <w:numId w:val="1"/>
        </w:numPr>
        <w:rPr>
          <w:b/>
          <w:bCs/>
        </w:rPr>
      </w:pPr>
      <w:r w:rsidRPr="008E7EAA">
        <w:rPr>
          <w:b/>
          <w:bCs/>
        </w:rPr>
        <w:t xml:space="preserve">Slide </w:t>
      </w:r>
      <w:r w:rsidR="005172BE" w:rsidRPr="008E7EAA">
        <w:rPr>
          <w:b/>
          <w:bCs/>
        </w:rPr>
        <w:t>4-8</w:t>
      </w:r>
      <w:r w:rsidRPr="008E7EAA">
        <w:rPr>
          <w:b/>
          <w:bCs/>
        </w:rPr>
        <w:t xml:space="preserve"> - </w:t>
      </w:r>
      <w:r w:rsidR="00B56084" w:rsidRPr="008E7EAA">
        <w:rPr>
          <w:b/>
          <w:bCs/>
        </w:rPr>
        <w:t xml:space="preserve">Current state of </w:t>
      </w:r>
      <w:r w:rsidR="00C94EF2" w:rsidRPr="008E7EAA">
        <w:rPr>
          <w:b/>
          <w:bCs/>
        </w:rPr>
        <w:t>visual inspection</w:t>
      </w:r>
      <w:r w:rsidRPr="008E7EAA">
        <w:rPr>
          <w:b/>
          <w:bCs/>
        </w:rPr>
        <w:t xml:space="preserve"> </w:t>
      </w:r>
    </w:p>
    <w:p w14:paraId="00B0FDF5" w14:textId="1B4C858A" w:rsidR="00907859" w:rsidRDefault="00907859" w:rsidP="00907859">
      <w:pPr>
        <w:pStyle w:val="ListParagraph"/>
        <w:numPr>
          <w:ilvl w:val="1"/>
          <w:numId w:val="1"/>
        </w:numPr>
      </w:pPr>
      <w:r w:rsidRPr="005D24C3">
        <w:rPr>
          <w:b/>
          <w:bCs/>
        </w:rPr>
        <w:t>Current Vision Systems</w:t>
      </w:r>
      <w:sdt>
        <w:sdtPr>
          <w:id w:val="-1825733528"/>
          <w:citation/>
        </w:sdtPr>
        <w:sdtContent>
          <w:r w:rsidR="003C4680">
            <w:fldChar w:fldCharType="begin"/>
          </w:r>
          <w:r w:rsidR="003C4680">
            <w:instrText xml:space="preserve"> CITATION NAS23 \l 2057 </w:instrText>
          </w:r>
          <w:r w:rsidR="003C4680">
            <w:fldChar w:fldCharType="separate"/>
          </w:r>
          <w:r w:rsidR="00901E9D">
            <w:rPr>
              <w:noProof/>
            </w:rPr>
            <w:t xml:space="preserve"> </w:t>
          </w:r>
          <w:r w:rsidR="00901E9D" w:rsidRPr="00901E9D">
            <w:rPr>
              <w:noProof/>
            </w:rPr>
            <w:t>[2]</w:t>
          </w:r>
          <w:r w:rsidR="003C4680">
            <w:fldChar w:fldCharType="end"/>
          </w:r>
        </w:sdtContent>
      </w:sdt>
      <w:r w:rsidR="00840C61">
        <w:t xml:space="preserve"> – Production is currently using a traditional MV system, which can </w:t>
      </w:r>
      <w:r w:rsidR="002643A5">
        <w:t xml:space="preserve">visually measure the dimensions of dressings, to check if they comply with </w:t>
      </w:r>
      <w:r w:rsidR="00F406BD">
        <w:t>specification</w:t>
      </w:r>
    </w:p>
    <w:p w14:paraId="4889721C" w14:textId="17F56F99" w:rsidR="00907859" w:rsidRDefault="00907859" w:rsidP="00AF4760">
      <w:pPr>
        <w:pStyle w:val="ListParagraph"/>
        <w:numPr>
          <w:ilvl w:val="1"/>
          <w:numId w:val="1"/>
        </w:numPr>
      </w:pPr>
      <w:r w:rsidRPr="005D24C3">
        <w:rPr>
          <w:b/>
          <w:bCs/>
        </w:rPr>
        <w:t>Visual inspection</w:t>
      </w:r>
      <w:r w:rsidR="00854547">
        <w:t xml:space="preserve"> </w:t>
      </w:r>
      <w:sdt>
        <w:sdtPr>
          <w:id w:val="1078791482"/>
          <w:citation/>
        </w:sdtPr>
        <w:sdtContent>
          <w:r w:rsidR="00854547">
            <w:fldChar w:fldCharType="begin"/>
          </w:r>
          <w:r w:rsidR="00854547">
            <w:instrText xml:space="preserve"> CITATION UFP23 \l 2057 </w:instrText>
          </w:r>
          <w:r w:rsidR="00854547">
            <w:fldChar w:fldCharType="separate"/>
          </w:r>
          <w:r w:rsidR="00901E9D" w:rsidRPr="00901E9D">
            <w:rPr>
              <w:noProof/>
            </w:rPr>
            <w:t>[3]</w:t>
          </w:r>
          <w:r w:rsidR="00854547">
            <w:fldChar w:fldCharType="end"/>
          </w:r>
        </w:sdtContent>
      </w:sdt>
      <w:r w:rsidR="00F406BD">
        <w:t xml:space="preserve"> – Person is observing the dressings at the production line for defects</w:t>
      </w:r>
      <w:r w:rsidR="004442B3">
        <w:t xml:space="preserve">. </w:t>
      </w:r>
      <w:r w:rsidR="00AF4760" w:rsidRPr="00AF4760">
        <w:rPr>
          <w:lang w:val="en-US"/>
        </w:rPr>
        <w:t xml:space="preserve">Prone to fatigue, distraction, and subjective decisions, which can lead to error rates of 20-30% in manual inspection tasks </w:t>
      </w:r>
      <w:sdt>
        <w:sdtPr>
          <w:id w:val="-1742860744"/>
          <w:citation/>
        </w:sdtPr>
        <w:sdtContent>
          <w:r w:rsidR="00AF4760">
            <w:fldChar w:fldCharType="begin"/>
          </w:r>
          <w:r w:rsidR="00AF4760">
            <w:instrText xml:space="preserve"> CITATION Gof22 \l 2057 </w:instrText>
          </w:r>
          <w:r w:rsidR="00AF4760">
            <w:fldChar w:fldCharType="separate"/>
          </w:r>
          <w:r w:rsidR="00901E9D" w:rsidRPr="00901E9D">
            <w:rPr>
              <w:noProof/>
            </w:rPr>
            <w:t>[4]</w:t>
          </w:r>
          <w:r w:rsidR="00AF4760">
            <w:fldChar w:fldCharType="end"/>
          </w:r>
        </w:sdtContent>
      </w:sdt>
    </w:p>
    <w:p w14:paraId="689A95D7" w14:textId="658E8BBA" w:rsidR="00907859" w:rsidRDefault="00BE2904" w:rsidP="00907859">
      <w:pPr>
        <w:pStyle w:val="ListParagraph"/>
        <w:numPr>
          <w:ilvl w:val="1"/>
          <w:numId w:val="1"/>
        </w:numPr>
      </w:pPr>
      <w:r w:rsidRPr="005D24C3">
        <w:rPr>
          <w:b/>
          <w:bCs/>
        </w:rPr>
        <w:t>QC checks</w:t>
      </w:r>
      <w:sdt>
        <w:sdtPr>
          <w:id w:val="-383558293"/>
          <w:citation/>
        </w:sdtPr>
        <w:sdtContent>
          <w:r w:rsidR="00364CA0">
            <w:fldChar w:fldCharType="begin"/>
          </w:r>
          <w:r w:rsidR="00364CA0">
            <w:instrText xml:space="preserve"> CITATION Cut19 \l 2057 </w:instrText>
          </w:r>
          <w:r w:rsidR="00364CA0">
            <w:fldChar w:fldCharType="separate"/>
          </w:r>
          <w:r w:rsidR="00901E9D">
            <w:rPr>
              <w:noProof/>
            </w:rPr>
            <w:t xml:space="preserve"> </w:t>
          </w:r>
          <w:r w:rsidR="00901E9D" w:rsidRPr="00901E9D">
            <w:rPr>
              <w:noProof/>
            </w:rPr>
            <w:t>[5]</w:t>
          </w:r>
          <w:r w:rsidR="00364CA0">
            <w:fldChar w:fldCharType="end"/>
          </w:r>
        </w:sdtContent>
      </w:sdt>
      <w:r w:rsidR="00E157E0">
        <w:t xml:space="preserve"> – Random quality checks performed by Quality Controllers</w:t>
      </w:r>
      <w:r w:rsidR="000D76F1">
        <w:t xml:space="preserve"> during </w:t>
      </w:r>
      <w:r w:rsidR="00BD0CEC">
        <w:t>the production, plus quality checks at the start, and end of each batch.</w:t>
      </w:r>
    </w:p>
    <w:p w14:paraId="542E145E" w14:textId="2AF82F17" w:rsidR="00BE2904" w:rsidRPr="005D24C3" w:rsidRDefault="00BE2904" w:rsidP="00907859">
      <w:pPr>
        <w:pStyle w:val="ListParagraph"/>
        <w:numPr>
          <w:ilvl w:val="1"/>
          <w:numId w:val="1"/>
        </w:numPr>
        <w:rPr>
          <w:b/>
          <w:bCs/>
        </w:rPr>
      </w:pPr>
      <w:r w:rsidRPr="005D24C3">
        <w:rPr>
          <w:b/>
          <w:bCs/>
        </w:rPr>
        <w:t>Customer returns</w:t>
      </w:r>
    </w:p>
    <w:p w14:paraId="7CBB7D07" w14:textId="39D03DF2" w:rsidR="000768C6" w:rsidRPr="008E7EAA" w:rsidRDefault="00F8085D" w:rsidP="00F50BC4">
      <w:pPr>
        <w:pStyle w:val="ListParagraph"/>
        <w:numPr>
          <w:ilvl w:val="0"/>
          <w:numId w:val="1"/>
        </w:numPr>
        <w:rPr>
          <w:b/>
          <w:bCs/>
        </w:rPr>
      </w:pPr>
      <w:r w:rsidRPr="008E7EAA">
        <w:rPr>
          <w:b/>
          <w:bCs/>
        </w:rPr>
        <w:t xml:space="preserve">Slide </w:t>
      </w:r>
      <w:r w:rsidR="008E7EAA" w:rsidRPr="008E7EAA">
        <w:rPr>
          <w:b/>
          <w:bCs/>
        </w:rPr>
        <w:t xml:space="preserve">8 - </w:t>
      </w:r>
      <w:r w:rsidR="000768C6" w:rsidRPr="008E7EAA">
        <w:rPr>
          <w:b/>
          <w:bCs/>
        </w:rPr>
        <w:t>Methodology</w:t>
      </w:r>
    </w:p>
    <w:p w14:paraId="13BCB79D" w14:textId="099DEC24" w:rsidR="00BA2FD4" w:rsidRDefault="00E63EB3" w:rsidP="00BA2FD4">
      <w:pPr>
        <w:pStyle w:val="ListParagraph"/>
        <w:numPr>
          <w:ilvl w:val="1"/>
          <w:numId w:val="1"/>
        </w:numPr>
      </w:pPr>
      <w:r w:rsidRPr="0034683C">
        <w:rPr>
          <w:b/>
          <w:bCs/>
        </w:rPr>
        <w:t>Literature Review</w:t>
      </w:r>
      <w:r w:rsidR="0034683C">
        <w:t xml:space="preserve"> - </w:t>
      </w:r>
      <w:r w:rsidR="0034683C">
        <w:t>Conduct a thorough review of relevant research papers, case studies, and articles to understand the current state of the art in machine vision, object detection, and classification models</w:t>
      </w:r>
    </w:p>
    <w:p w14:paraId="1CE715EC" w14:textId="77777777" w:rsidR="00A8754D" w:rsidRPr="00A8754D" w:rsidRDefault="00E63EB3" w:rsidP="00142A88">
      <w:pPr>
        <w:pStyle w:val="ListParagraph"/>
        <w:numPr>
          <w:ilvl w:val="1"/>
          <w:numId w:val="1"/>
        </w:numPr>
        <w:rPr>
          <w:b/>
          <w:bCs/>
        </w:rPr>
      </w:pPr>
      <w:r w:rsidRPr="00C134E6">
        <w:rPr>
          <w:b/>
          <w:bCs/>
        </w:rPr>
        <w:t>Data Collection</w:t>
      </w:r>
      <w:r w:rsidR="0034683C" w:rsidRPr="00C134E6">
        <w:rPr>
          <w:b/>
          <w:bCs/>
        </w:rPr>
        <w:t xml:space="preserve"> - </w:t>
      </w:r>
      <w:r w:rsidR="00C134E6">
        <w:t>Capture images of dressings with three different defects: foreign body, red tape, and cut. Ensure that the dataset is balanced and includes a variety of instances for each defect type to improve the model’s ability to generalise</w:t>
      </w:r>
    </w:p>
    <w:p w14:paraId="7D978E27" w14:textId="6E7AF5C0" w:rsidR="00E63EB3" w:rsidRPr="00C134E6" w:rsidRDefault="00297810" w:rsidP="00142A88">
      <w:pPr>
        <w:pStyle w:val="ListParagraph"/>
        <w:numPr>
          <w:ilvl w:val="1"/>
          <w:numId w:val="1"/>
        </w:numPr>
        <w:rPr>
          <w:b/>
          <w:bCs/>
        </w:rPr>
      </w:pPr>
      <w:r w:rsidRPr="00C134E6">
        <w:rPr>
          <w:b/>
          <w:bCs/>
        </w:rPr>
        <w:t>Data Pre-Processing</w:t>
      </w:r>
      <w:r w:rsidR="00433FE2">
        <w:rPr>
          <w:b/>
          <w:bCs/>
        </w:rPr>
        <w:t xml:space="preserve"> - </w:t>
      </w:r>
      <w:r w:rsidR="00433FE2">
        <w:t>Pre-process the images by resizing, normalisation, and augmentation, if necessary, to prepare the dataset for model training.</w:t>
      </w:r>
    </w:p>
    <w:p w14:paraId="7B870B08" w14:textId="1013BAE2" w:rsidR="00297810" w:rsidRPr="0034683C" w:rsidRDefault="00297810" w:rsidP="00BA2FD4">
      <w:pPr>
        <w:pStyle w:val="ListParagraph"/>
        <w:numPr>
          <w:ilvl w:val="1"/>
          <w:numId w:val="1"/>
        </w:numPr>
        <w:rPr>
          <w:b/>
          <w:bCs/>
        </w:rPr>
      </w:pPr>
      <w:r w:rsidRPr="0034683C">
        <w:rPr>
          <w:b/>
          <w:bCs/>
        </w:rPr>
        <w:t>Model Selection</w:t>
      </w:r>
      <w:r w:rsidR="00433FE2">
        <w:rPr>
          <w:b/>
          <w:bCs/>
        </w:rPr>
        <w:t xml:space="preserve"> - </w:t>
      </w:r>
      <w:r w:rsidR="0092233E">
        <w:t>Choose one or more suitable models based on the literature review and project requirements</w:t>
      </w:r>
    </w:p>
    <w:p w14:paraId="47D22806" w14:textId="570B22E8" w:rsidR="00297810" w:rsidRPr="0034683C" w:rsidRDefault="00297810" w:rsidP="00BA2FD4">
      <w:pPr>
        <w:pStyle w:val="ListParagraph"/>
        <w:numPr>
          <w:ilvl w:val="1"/>
          <w:numId w:val="1"/>
        </w:numPr>
        <w:rPr>
          <w:b/>
          <w:bCs/>
        </w:rPr>
      </w:pPr>
      <w:r w:rsidRPr="0034683C">
        <w:rPr>
          <w:b/>
          <w:bCs/>
        </w:rPr>
        <w:t>Model Training</w:t>
      </w:r>
      <w:r w:rsidR="004F36C7">
        <w:rPr>
          <w:b/>
          <w:bCs/>
        </w:rPr>
        <w:t xml:space="preserve"> - </w:t>
      </w:r>
      <w:r w:rsidR="004F36C7">
        <w:t>Train the selected AI model(s) using the pre-processed dataset. Monitor the training process to avoid overfitting and ensure optimal performance.</w:t>
      </w:r>
    </w:p>
    <w:p w14:paraId="14AB4EA0" w14:textId="46371C20" w:rsidR="00297810" w:rsidRPr="0034683C" w:rsidRDefault="00297810" w:rsidP="00BA2FD4">
      <w:pPr>
        <w:pStyle w:val="ListParagraph"/>
        <w:numPr>
          <w:ilvl w:val="1"/>
          <w:numId w:val="1"/>
        </w:numPr>
        <w:rPr>
          <w:b/>
          <w:bCs/>
        </w:rPr>
      </w:pPr>
      <w:r w:rsidRPr="0034683C">
        <w:rPr>
          <w:b/>
          <w:bCs/>
        </w:rPr>
        <w:t>Model Evaluation</w:t>
      </w:r>
      <w:r w:rsidR="0045218A">
        <w:rPr>
          <w:b/>
          <w:bCs/>
        </w:rPr>
        <w:t xml:space="preserve"> - </w:t>
      </w:r>
      <w:r w:rsidR="0045218A">
        <w:t>Evaluate the trained model(s) using appropriate metrics, such as accuracy, precision, recall, and F1 score</w:t>
      </w:r>
    </w:p>
    <w:p w14:paraId="549DD00F" w14:textId="35C46493" w:rsidR="00297810" w:rsidRPr="0034683C" w:rsidRDefault="005D5FA0" w:rsidP="00BA2FD4">
      <w:pPr>
        <w:pStyle w:val="ListParagraph"/>
        <w:numPr>
          <w:ilvl w:val="1"/>
          <w:numId w:val="1"/>
        </w:numPr>
        <w:rPr>
          <w:b/>
          <w:bCs/>
        </w:rPr>
      </w:pPr>
      <w:r w:rsidRPr="0034683C">
        <w:rPr>
          <w:b/>
          <w:bCs/>
        </w:rPr>
        <w:t>Model Optimisation</w:t>
      </w:r>
      <w:r w:rsidR="000E3E36">
        <w:rPr>
          <w:b/>
          <w:bCs/>
        </w:rPr>
        <w:t xml:space="preserve"> - </w:t>
      </w:r>
      <w:r w:rsidR="000E3E36">
        <w:t>If the detection accuracy is lower than expected, gathering more data, adjusting model parameters, or using other models can be considered</w:t>
      </w:r>
    </w:p>
    <w:p w14:paraId="49C08EE3" w14:textId="0AC290B4" w:rsidR="005D5FA0" w:rsidRPr="0034683C" w:rsidRDefault="005D5FA0" w:rsidP="00BA2FD4">
      <w:pPr>
        <w:pStyle w:val="ListParagraph"/>
        <w:numPr>
          <w:ilvl w:val="1"/>
          <w:numId w:val="1"/>
        </w:numPr>
        <w:rPr>
          <w:b/>
          <w:bCs/>
        </w:rPr>
      </w:pPr>
      <w:r w:rsidRPr="0034683C">
        <w:rPr>
          <w:b/>
          <w:bCs/>
        </w:rPr>
        <w:t>Hardware Testing</w:t>
      </w:r>
      <w:r w:rsidR="009766EE">
        <w:rPr>
          <w:b/>
          <w:bCs/>
        </w:rPr>
        <w:t xml:space="preserve"> - </w:t>
      </w:r>
      <w:r w:rsidR="009766EE">
        <w:t>Test the trained model on a Raspberry Pi or other suitable hardware to check if it meets the system requirements;</w:t>
      </w:r>
    </w:p>
    <w:p w14:paraId="4096E243" w14:textId="32E7D9A5" w:rsidR="005D5FA0" w:rsidRPr="0034683C" w:rsidRDefault="005D5FA0" w:rsidP="00BA2FD4">
      <w:pPr>
        <w:pStyle w:val="ListParagraph"/>
        <w:numPr>
          <w:ilvl w:val="1"/>
          <w:numId w:val="1"/>
        </w:numPr>
        <w:rPr>
          <w:b/>
          <w:bCs/>
        </w:rPr>
      </w:pPr>
      <w:r w:rsidRPr="0034683C">
        <w:rPr>
          <w:b/>
          <w:bCs/>
        </w:rPr>
        <w:t>System Integration</w:t>
      </w:r>
      <w:r w:rsidR="005D2AB0">
        <w:rPr>
          <w:b/>
          <w:bCs/>
        </w:rPr>
        <w:t xml:space="preserve"> - </w:t>
      </w:r>
      <w:r w:rsidR="005D2AB0">
        <w:t>Integrate the trained model with the AIVQC system, including the user interface and user-adjustable controls.</w:t>
      </w:r>
    </w:p>
    <w:p w14:paraId="0E3E0DA9" w14:textId="11FB2BD6" w:rsidR="005D5FA0" w:rsidRPr="0034683C" w:rsidRDefault="005D5FA0" w:rsidP="00BA2FD4">
      <w:pPr>
        <w:pStyle w:val="ListParagraph"/>
        <w:numPr>
          <w:ilvl w:val="1"/>
          <w:numId w:val="1"/>
        </w:numPr>
        <w:rPr>
          <w:b/>
          <w:bCs/>
        </w:rPr>
      </w:pPr>
      <w:r w:rsidRPr="0034683C">
        <w:rPr>
          <w:b/>
          <w:bCs/>
        </w:rPr>
        <w:t>User Testing</w:t>
      </w:r>
      <w:r w:rsidR="00F8085D">
        <w:rPr>
          <w:b/>
          <w:bCs/>
        </w:rPr>
        <w:t xml:space="preserve"> - </w:t>
      </w:r>
      <w:r w:rsidR="00F8085D">
        <w:t>Gather feedback on the user interface from potential users, such as factory workers and university students</w:t>
      </w:r>
    </w:p>
    <w:p w14:paraId="6EEFDEC2" w14:textId="0761A6AE" w:rsidR="005D5FA0" w:rsidRDefault="003B03D0" w:rsidP="00BA2FD4">
      <w:pPr>
        <w:pStyle w:val="ListParagraph"/>
        <w:numPr>
          <w:ilvl w:val="1"/>
          <w:numId w:val="1"/>
        </w:numPr>
        <w:rPr>
          <w:b/>
          <w:bCs/>
        </w:rPr>
      </w:pPr>
      <w:r w:rsidRPr="0034683C">
        <w:rPr>
          <w:b/>
          <w:bCs/>
        </w:rPr>
        <w:t>Iteration and Improvement</w:t>
      </w:r>
    </w:p>
    <w:p w14:paraId="210958D8" w14:textId="77777777" w:rsidR="00D03C05" w:rsidRPr="00D03C05" w:rsidRDefault="00D03C05" w:rsidP="00D03C05">
      <w:pPr>
        <w:rPr>
          <w:b/>
          <w:bCs/>
        </w:rPr>
      </w:pPr>
    </w:p>
    <w:p w14:paraId="0F45958D" w14:textId="0917CEFA" w:rsidR="006442C5" w:rsidRDefault="008E7EAA" w:rsidP="00F50BC4">
      <w:pPr>
        <w:pStyle w:val="ListParagraph"/>
        <w:numPr>
          <w:ilvl w:val="0"/>
          <w:numId w:val="1"/>
        </w:numPr>
        <w:rPr>
          <w:b/>
          <w:bCs/>
        </w:rPr>
      </w:pPr>
      <w:r w:rsidRPr="008E7EAA">
        <w:rPr>
          <w:b/>
          <w:bCs/>
        </w:rPr>
        <w:lastRenderedPageBreak/>
        <w:t xml:space="preserve">Slide 9 - </w:t>
      </w:r>
      <w:r w:rsidR="00240D88" w:rsidRPr="008E7EAA">
        <w:rPr>
          <w:b/>
          <w:bCs/>
        </w:rPr>
        <w:t>Methods and Tools used</w:t>
      </w:r>
    </w:p>
    <w:p w14:paraId="2AC965A2" w14:textId="0D01C81E" w:rsidR="00C822D0" w:rsidRPr="00C822D0" w:rsidRDefault="00C822D0" w:rsidP="00C822D0">
      <w:pPr>
        <w:pStyle w:val="ListParagraph"/>
      </w:pPr>
      <w:r w:rsidRPr="00C822D0">
        <w:t xml:space="preserve">AIVQC </w:t>
      </w:r>
      <w:r>
        <w:t xml:space="preserve">is powered by </w:t>
      </w:r>
      <w:r w:rsidR="00D03C05">
        <w:t>following tools:</w:t>
      </w:r>
    </w:p>
    <w:p w14:paraId="381A23BA" w14:textId="73FC9AA8" w:rsidR="00BD37B1" w:rsidRDefault="00010AE8" w:rsidP="00BD37B1">
      <w:pPr>
        <w:pStyle w:val="ListParagraph"/>
        <w:numPr>
          <w:ilvl w:val="1"/>
          <w:numId w:val="1"/>
        </w:numPr>
      </w:pPr>
      <w:r>
        <w:t>Roboflow</w:t>
      </w:r>
    </w:p>
    <w:p w14:paraId="138A21EF" w14:textId="168F7532" w:rsidR="00010AE8" w:rsidRDefault="00010AE8" w:rsidP="00BD37B1">
      <w:pPr>
        <w:pStyle w:val="ListParagraph"/>
        <w:numPr>
          <w:ilvl w:val="1"/>
          <w:numId w:val="1"/>
        </w:numPr>
      </w:pPr>
      <w:r>
        <w:t>Darknet</w:t>
      </w:r>
    </w:p>
    <w:p w14:paraId="5C82C6B7" w14:textId="25E505C9" w:rsidR="00010AE8" w:rsidRDefault="00010AE8" w:rsidP="00BD37B1">
      <w:pPr>
        <w:pStyle w:val="ListParagraph"/>
        <w:numPr>
          <w:ilvl w:val="1"/>
          <w:numId w:val="1"/>
        </w:numPr>
      </w:pPr>
      <w:r>
        <w:t>Opencv</w:t>
      </w:r>
    </w:p>
    <w:p w14:paraId="6910A621" w14:textId="4D7CEF8E" w:rsidR="00010AE8" w:rsidRDefault="00010AE8" w:rsidP="00BD37B1">
      <w:pPr>
        <w:pStyle w:val="ListParagraph"/>
        <w:numPr>
          <w:ilvl w:val="1"/>
          <w:numId w:val="1"/>
        </w:numPr>
      </w:pPr>
      <w:r>
        <w:t>Tensorflow</w:t>
      </w:r>
    </w:p>
    <w:p w14:paraId="3DDAA4D1" w14:textId="30C99621" w:rsidR="000768C6" w:rsidRPr="00D03C05" w:rsidRDefault="00D03C05" w:rsidP="00F50BC4">
      <w:pPr>
        <w:pStyle w:val="ListParagraph"/>
        <w:numPr>
          <w:ilvl w:val="0"/>
          <w:numId w:val="1"/>
        </w:numPr>
        <w:rPr>
          <w:b/>
          <w:bCs/>
        </w:rPr>
      </w:pPr>
      <w:r w:rsidRPr="00D03C05">
        <w:rPr>
          <w:b/>
          <w:bCs/>
        </w:rPr>
        <w:t>Slide 10 - Demonstration</w:t>
      </w:r>
    </w:p>
    <w:p w14:paraId="6AF554BE" w14:textId="5443256D" w:rsidR="00561849" w:rsidRPr="009519F0" w:rsidRDefault="009519F0" w:rsidP="00F50BC4">
      <w:pPr>
        <w:pStyle w:val="ListParagraph"/>
        <w:numPr>
          <w:ilvl w:val="0"/>
          <w:numId w:val="1"/>
        </w:numPr>
        <w:rPr>
          <w:b/>
          <w:bCs/>
        </w:rPr>
      </w:pPr>
      <w:r w:rsidRPr="009519F0">
        <w:rPr>
          <w:b/>
          <w:bCs/>
        </w:rPr>
        <w:t xml:space="preserve">Slide 11 - </w:t>
      </w:r>
      <w:r w:rsidR="005E17E2" w:rsidRPr="009519F0">
        <w:rPr>
          <w:b/>
          <w:bCs/>
        </w:rPr>
        <w:t>Development (Reflection)</w:t>
      </w:r>
    </w:p>
    <w:p w14:paraId="436864B7" w14:textId="0E2945C4" w:rsidR="00720A22" w:rsidRDefault="00720A22" w:rsidP="00720A22">
      <w:pPr>
        <w:pStyle w:val="ListParagraph"/>
        <w:numPr>
          <w:ilvl w:val="1"/>
          <w:numId w:val="1"/>
        </w:numPr>
      </w:pPr>
      <w:r>
        <w:t>Experimentation</w:t>
      </w:r>
      <w:r w:rsidR="00F41036">
        <w:t xml:space="preserve"> with </w:t>
      </w:r>
      <w:r w:rsidR="0028168F">
        <w:t>Different methods of Object detection and image classification</w:t>
      </w:r>
    </w:p>
    <w:p w14:paraId="133EF0D1" w14:textId="02829737" w:rsidR="00720A22" w:rsidRDefault="00720A22" w:rsidP="00F41036">
      <w:pPr>
        <w:pStyle w:val="ListParagraph"/>
        <w:numPr>
          <w:ilvl w:val="1"/>
          <w:numId w:val="1"/>
        </w:numPr>
      </w:pPr>
      <w:r>
        <w:t>Linux Implementation</w:t>
      </w:r>
    </w:p>
    <w:p w14:paraId="334585F0" w14:textId="4329C34E" w:rsidR="00040CB0" w:rsidRPr="009519F0" w:rsidRDefault="009519F0" w:rsidP="00F50BC4">
      <w:pPr>
        <w:pStyle w:val="ListParagraph"/>
        <w:numPr>
          <w:ilvl w:val="0"/>
          <w:numId w:val="1"/>
        </w:numPr>
        <w:rPr>
          <w:b/>
          <w:bCs/>
        </w:rPr>
      </w:pPr>
      <w:r>
        <w:rPr>
          <w:b/>
          <w:bCs/>
        </w:rPr>
        <w:t xml:space="preserve">Slide 12 - </w:t>
      </w:r>
      <w:r w:rsidR="00040CB0" w:rsidRPr="009519F0">
        <w:rPr>
          <w:b/>
          <w:bCs/>
        </w:rPr>
        <w:t>Future development</w:t>
      </w:r>
    </w:p>
    <w:p w14:paraId="406E48F9" w14:textId="77777777" w:rsidR="00C05A81" w:rsidRPr="00C05A81" w:rsidRDefault="00C05A81" w:rsidP="00C05A81">
      <w:pPr>
        <w:pStyle w:val="ListParagraph"/>
        <w:numPr>
          <w:ilvl w:val="1"/>
          <w:numId w:val="1"/>
        </w:numPr>
      </w:pPr>
      <w:r w:rsidRPr="00C05A81">
        <w:t>Adding new defect classes by transfer learning</w:t>
      </w:r>
    </w:p>
    <w:p w14:paraId="61F250F2" w14:textId="77777777" w:rsidR="00C05A81" w:rsidRPr="00C05A81" w:rsidRDefault="00C05A81" w:rsidP="00C05A81">
      <w:pPr>
        <w:pStyle w:val="ListParagraph"/>
        <w:numPr>
          <w:ilvl w:val="1"/>
          <w:numId w:val="1"/>
        </w:numPr>
      </w:pPr>
      <w:r w:rsidRPr="00C05A81">
        <w:t>Linux OS implementation</w:t>
      </w:r>
    </w:p>
    <w:p w14:paraId="2818419C" w14:textId="77777777" w:rsidR="00C05A81" w:rsidRDefault="00C05A81" w:rsidP="00C05A81">
      <w:pPr>
        <w:pStyle w:val="ListParagraph"/>
        <w:numPr>
          <w:ilvl w:val="1"/>
          <w:numId w:val="1"/>
        </w:numPr>
      </w:pPr>
      <w:r w:rsidRPr="00C05A81">
        <w:t>User Interface improvements</w:t>
      </w:r>
    </w:p>
    <w:p w14:paraId="391ACF12" w14:textId="1FA7F3C4" w:rsidR="00C05A81" w:rsidRDefault="00C97758" w:rsidP="00C97758">
      <w:pPr>
        <w:pStyle w:val="ListParagraph"/>
        <w:numPr>
          <w:ilvl w:val="2"/>
          <w:numId w:val="1"/>
        </w:numPr>
      </w:pPr>
      <w:r>
        <w:t xml:space="preserve">Hiding </w:t>
      </w:r>
      <w:r w:rsidR="00742BE6">
        <w:t>console window</w:t>
      </w:r>
    </w:p>
    <w:p w14:paraId="60BEBE98" w14:textId="719BD7E5" w:rsidR="00C05A81" w:rsidRDefault="00742BE6" w:rsidP="00C97758">
      <w:pPr>
        <w:pStyle w:val="ListParagraph"/>
        <w:numPr>
          <w:ilvl w:val="2"/>
          <w:numId w:val="1"/>
        </w:numPr>
      </w:pPr>
      <w:r>
        <w:t>Settings screen</w:t>
      </w:r>
    </w:p>
    <w:p w14:paraId="296C6768" w14:textId="3E146605" w:rsidR="00C05A81" w:rsidRDefault="00367000" w:rsidP="00742BE6">
      <w:pPr>
        <w:pStyle w:val="ListParagraph"/>
        <w:numPr>
          <w:ilvl w:val="3"/>
          <w:numId w:val="1"/>
        </w:numPr>
      </w:pPr>
      <w:r>
        <w:t>Configuring custom dependencies location</w:t>
      </w:r>
    </w:p>
    <w:p w14:paraId="58A64627" w14:textId="2B52BD91" w:rsidR="00C05A81" w:rsidRDefault="00367000" w:rsidP="00742BE6">
      <w:pPr>
        <w:pStyle w:val="ListParagraph"/>
        <w:numPr>
          <w:ilvl w:val="3"/>
          <w:numId w:val="1"/>
        </w:numPr>
      </w:pPr>
      <w:r>
        <w:t>Selecting different model</w:t>
      </w:r>
    </w:p>
    <w:p w14:paraId="7EA04B70" w14:textId="5B19D19B" w:rsidR="00C05A81" w:rsidRDefault="00423C4F" w:rsidP="00742BE6">
      <w:pPr>
        <w:pStyle w:val="ListParagraph"/>
        <w:numPr>
          <w:ilvl w:val="3"/>
          <w:numId w:val="1"/>
        </w:numPr>
      </w:pPr>
      <w:r>
        <w:t>Controlling detection settings</w:t>
      </w:r>
    </w:p>
    <w:p w14:paraId="41DE894A" w14:textId="692FF895" w:rsidR="00C05A81" w:rsidRPr="00C05A81" w:rsidRDefault="00423C4F" w:rsidP="002016C3">
      <w:pPr>
        <w:pStyle w:val="ListParagraph"/>
        <w:numPr>
          <w:ilvl w:val="3"/>
          <w:numId w:val="1"/>
        </w:numPr>
      </w:pPr>
      <w:r>
        <w:t>Limits for detection thresholds for users with higher access levels</w:t>
      </w:r>
      <w:r w:rsidR="002016C3">
        <w:t xml:space="preserve"> – preventing operators from completely overriding detection</w:t>
      </w:r>
    </w:p>
    <w:p w14:paraId="714C2B44" w14:textId="7EACFF0F" w:rsidR="008C3DA2" w:rsidRDefault="00C05A81" w:rsidP="00C05A81">
      <w:pPr>
        <w:pStyle w:val="ListParagraph"/>
        <w:numPr>
          <w:ilvl w:val="1"/>
          <w:numId w:val="1"/>
        </w:numPr>
      </w:pPr>
      <w:r w:rsidRPr="00C05A81">
        <w:t>Support for production line sensors</w:t>
      </w:r>
    </w:p>
    <w:p w14:paraId="717AF8C1" w14:textId="6B0F79FF" w:rsidR="00C97758" w:rsidRDefault="00C97758" w:rsidP="002A3558">
      <w:pPr>
        <w:pStyle w:val="ListParagraph"/>
        <w:numPr>
          <w:ilvl w:val="1"/>
          <w:numId w:val="1"/>
        </w:numPr>
      </w:pPr>
      <w:r w:rsidRPr="00C97758">
        <w:t>Installation Package</w:t>
      </w:r>
    </w:p>
    <w:p w14:paraId="16B93A73" w14:textId="58204A3E" w:rsidR="00675F07" w:rsidRDefault="009519F0" w:rsidP="00F50BC4">
      <w:pPr>
        <w:pStyle w:val="ListParagraph"/>
        <w:numPr>
          <w:ilvl w:val="0"/>
          <w:numId w:val="1"/>
        </w:numPr>
        <w:rPr>
          <w:b/>
          <w:bCs/>
        </w:rPr>
      </w:pPr>
      <w:r w:rsidRPr="009519F0">
        <w:rPr>
          <w:b/>
          <w:bCs/>
        </w:rPr>
        <w:t xml:space="preserve">Slide 13 </w:t>
      </w:r>
      <w:r>
        <w:rPr>
          <w:b/>
          <w:bCs/>
        </w:rPr>
        <w:t>–</w:t>
      </w:r>
      <w:r w:rsidRPr="009519F0">
        <w:rPr>
          <w:b/>
          <w:bCs/>
        </w:rPr>
        <w:t xml:space="preserve"> </w:t>
      </w:r>
      <w:r w:rsidR="00675F07" w:rsidRPr="009519F0">
        <w:rPr>
          <w:b/>
          <w:bCs/>
        </w:rPr>
        <w:t>Conclusion</w:t>
      </w:r>
    </w:p>
    <w:p w14:paraId="33066806" w14:textId="410910D5" w:rsidR="009519F0" w:rsidRPr="009519F0" w:rsidRDefault="00C53E9B" w:rsidP="009519F0">
      <w:pPr>
        <w:rPr>
          <w:b/>
          <w:bCs/>
        </w:rPr>
      </w:pPr>
      <w:r w:rsidRPr="00C53E9B">
        <w:rPr>
          <w:b/>
          <w:bCs/>
        </w:rPr>
        <w:t>In summary, the AI Visual Quality Controller project represents a significant advancement in utilizing machine vision and deep learning for industrial quality control. By accurately identifying defects in medical dressings, it enhances the quality assurance process and reduces the risk of defective products reaching consumers. While challenges such as power consumption and dataset quality exist, they can be effectively addressed through proper management. Future enhancements include Linux implementation, improved customization, integration with production line sensors, and a learning mode for continuous improvement. Although further real-world testing is needed, this project shows great potential in driving quality, efficiency, and innovation in the manufacturing sector.</w:t>
      </w:r>
    </w:p>
    <w:p w14:paraId="726539A3" w14:textId="4D9DA0DF" w:rsidR="00022363" w:rsidRPr="009519F0" w:rsidRDefault="00022363" w:rsidP="00F50BC4">
      <w:pPr>
        <w:pStyle w:val="ListParagraph"/>
        <w:numPr>
          <w:ilvl w:val="0"/>
          <w:numId w:val="1"/>
        </w:numPr>
        <w:rPr>
          <w:b/>
          <w:bCs/>
        </w:rPr>
      </w:pPr>
      <w:r w:rsidRPr="009519F0">
        <w:rPr>
          <w:b/>
          <w:bCs/>
        </w:rPr>
        <w:t>Questions?</w:t>
      </w:r>
    </w:p>
    <w:p w14:paraId="0938EDE5" w14:textId="77777777" w:rsidR="00022363" w:rsidRDefault="00022363" w:rsidP="00022363">
      <w:pPr>
        <w:pStyle w:val="ListParagraph"/>
      </w:pPr>
    </w:p>
    <w:p w14:paraId="0472C633" w14:textId="77777777" w:rsidR="00F6028D" w:rsidRDefault="00F6028D" w:rsidP="00022363">
      <w:pPr>
        <w:pStyle w:val="ListParagraph"/>
      </w:pPr>
    </w:p>
    <w:p w14:paraId="6CB2302D" w14:textId="77777777" w:rsidR="00F6028D" w:rsidRDefault="00F6028D" w:rsidP="00022363">
      <w:pPr>
        <w:pStyle w:val="ListParagraph"/>
      </w:pPr>
    </w:p>
    <w:p w14:paraId="13E5540A" w14:textId="77777777" w:rsidR="00F6028D" w:rsidRDefault="00F6028D" w:rsidP="00022363">
      <w:pPr>
        <w:pStyle w:val="ListParagraph"/>
      </w:pPr>
    </w:p>
    <w:p w14:paraId="27A47EE7" w14:textId="77777777" w:rsidR="00F6028D" w:rsidRDefault="00F6028D" w:rsidP="00022363">
      <w:pPr>
        <w:pStyle w:val="ListParagraph"/>
      </w:pPr>
    </w:p>
    <w:p w14:paraId="171D113C" w14:textId="77777777" w:rsidR="00F6028D" w:rsidRDefault="00F6028D" w:rsidP="00022363">
      <w:pPr>
        <w:pStyle w:val="ListParagraph"/>
      </w:pPr>
    </w:p>
    <w:p w14:paraId="746477AF" w14:textId="77777777" w:rsidR="00F6028D" w:rsidRDefault="00F6028D" w:rsidP="00022363">
      <w:pPr>
        <w:pStyle w:val="ListParagraph"/>
      </w:pPr>
    </w:p>
    <w:p w14:paraId="2365FEFD" w14:textId="77777777" w:rsidR="00F6028D" w:rsidRDefault="00F6028D" w:rsidP="00022363">
      <w:pPr>
        <w:pStyle w:val="ListParagraph"/>
      </w:pPr>
    </w:p>
    <w:p w14:paraId="1D245393" w14:textId="77777777" w:rsidR="00F6028D" w:rsidRDefault="00F6028D" w:rsidP="00022363">
      <w:pPr>
        <w:pStyle w:val="ListParagraph"/>
      </w:pPr>
    </w:p>
    <w:p w14:paraId="3F73580E" w14:textId="77777777" w:rsidR="00F6028D" w:rsidRDefault="00F6028D" w:rsidP="00022363">
      <w:pPr>
        <w:pStyle w:val="ListParagraph"/>
      </w:pPr>
    </w:p>
    <w:sdt>
      <w:sdtPr>
        <w:rPr>
          <w:rFonts w:asciiTheme="minorHAnsi" w:eastAsiaTheme="minorHAnsi" w:hAnsiTheme="minorHAnsi" w:cstheme="minorBidi"/>
          <w:color w:val="auto"/>
          <w:kern w:val="2"/>
          <w:sz w:val="22"/>
          <w:szCs w:val="22"/>
          <w:lang w:val="en-GB"/>
          <w14:ligatures w14:val="standardContextual"/>
        </w:rPr>
        <w:id w:val="-1610344599"/>
        <w:docPartObj>
          <w:docPartGallery w:val="Bibliographies"/>
          <w:docPartUnique/>
        </w:docPartObj>
      </w:sdtPr>
      <w:sdtContent>
        <w:p w14:paraId="36AADE4C" w14:textId="2EA3766A" w:rsidR="00412C56" w:rsidRDefault="00412C56">
          <w:pPr>
            <w:pStyle w:val="Heading1"/>
          </w:pPr>
          <w:r>
            <w:t>References</w:t>
          </w:r>
        </w:p>
        <w:sdt>
          <w:sdtPr>
            <w:id w:val="-573587230"/>
            <w:bibliography/>
          </w:sdtPr>
          <w:sdtContent>
            <w:p w14:paraId="7B6260EE" w14:textId="77777777" w:rsidR="00901E9D" w:rsidRDefault="00412C5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01E9D" w14:paraId="79E101ED" w14:textId="77777777">
                <w:trPr>
                  <w:divId w:val="1134374811"/>
                  <w:tblCellSpacing w:w="15" w:type="dxa"/>
                </w:trPr>
                <w:tc>
                  <w:tcPr>
                    <w:tcW w:w="50" w:type="pct"/>
                    <w:hideMark/>
                  </w:tcPr>
                  <w:p w14:paraId="733973C6" w14:textId="65B211D1" w:rsidR="00901E9D" w:rsidRDefault="00901E9D">
                    <w:pPr>
                      <w:pStyle w:val="Bibliography"/>
                      <w:rPr>
                        <w:noProof/>
                        <w:kern w:val="0"/>
                        <w:sz w:val="24"/>
                        <w:szCs w:val="24"/>
                        <w:lang w:val="en-US"/>
                        <w14:ligatures w14:val="none"/>
                      </w:rPr>
                    </w:pPr>
                    <w:r>
                      <w:rPr>
                        <w:noProof/>
                        <w:lang w:val="en-US"/>
                      </w:rPr>
                      <w:t xml:space="preserve">[1] </w:t>
                    </w:r>
                  </w:p>
                </w:tc>
                <w:tc>
                  <w:tcPr>
                    <w:tcW w:w="0" w:type="auto"/>
                    <w:hideMark/>
                  </w:tcPr>
                  <w:p w14:paraId="7E1B56E1" w14:textId="77777777" w:rsidR="00901E9D" w:rsidRDefault="00901E9D">
                    <w:pPr>
                      <w:pStyle w:val="Bibliography"/>
                      <w:rPr>
                        <w:noProof/>
                        <w:lang w:val="en-US"/>
                      </w:rPr>
                    </w:pPr>
                    <w:r>
                      <w:rPr>
                        <w:noProof/>
                        <w:lang w:val="en-US"/>
                      </w:rPr>
                      <w:t>Optima, "Manufacturing and Packaging Machine OPTIMA MDC150," Optima, 2023. [Online]. Available: https://www.optima-packaging.com/en/machine-solutions/manufacturing-and-packaging-machine-optima-mdc150. [Accessed 10 05 2023].</w:t>
                    </w:r>
                  </w:p>
                </w:tc>
              </w:tr>
              <w:tr w:rsidR="00901E9D" w14:paraId="7754BB82" w14:textId="77777777">
                <w:trPr>
                  <w:divId w:val="1134374811"/>
                  <w:tblCellSpacing w:w="15" w:type="dxa"/>
                </w:trPr>
                <w:tc>
                  <w:tcPr>
                    <w:tcW w:w="50" w:type="pct"/>
                    <w:hideMark/>
                  </w:tcPr>
                  <w:p w14:paraId="4813DB9B" w14:textId="77777777" w:rsidR="00901E9D" w:rsidRDefault="00901E9D">
                    <w:pPr>
                      <w:pStyle w:val="Bibliography"/>
                      <w:rPr>
                        <w:noProof/>
                        <w:lang w:val="en-US"/>
                      </w:rPr>
                    </w:pPr>
                    <w:r>
                      <w:rPr>
                        <w:noProof/>
                        <w:lang w:val="en-US"/>
                      </w:rPr>
                      <w:t xml:space="preserve">[2] </w:t>
                    </w:r>
                  </w:p>
                </w:tc>
                <w:tc>
                  <w:tcPr>
                    <w:tcW w:w="0" w:type="auto"/>
                    <w:hideMark/>
                  </w:tcPr>
                  <w:p w14:paraId="3CDCA28C" w14:textId="77777777" w:rsidR="00901E9D" w:rsidRDefault="00901E9D">
                    <w:pPr>
                      <w:pStyle w:val="Bibliography"/>
                      <w:rPr>
                        <w:noProof/>
                        <w:lang w:val="en-US"/>
                      </w:rPr>
                    </w:pPr>
                    <w:r>
                      <w:rPr>
                        <w:noProof/>
                        <w:lang w:val="en-US"/>
                      </w:rPr>
                      <w:t>NAS, "In-Line Multi-Purpose Line-Scan Vision System," Northfield Automation Systems, [Online]. Available: https://northfieldautomation.com/solutions/systems/in-line-vision/. [Accessed 17 05 2023].</w:t>
                    </w:r>
                  </w:p>
                </w:tc>
              </w:tr>
              <w:tr w:rsidR="00901E9D" w14:paraId="68D5EFA3" w14:textId="77777777">
                <w:trPr>
                  <w:divId w:val="1134374811"/>
                  <w:tblCellSpacing w:w="15" w:type="dxa"/>
                </w:trPr>
                <w:tc>
                  <w:tcPr>
                    <w:tcW w:w="50" w:type="pct"/>
                    <w:hideMark/>
                  </w:tcPr>
                  <w:p w14:paraId="08AA6497" w14:textId="77777777" w:rsidR="00901E9D" w:rsidRDefault="00901E9D">
                    <w:pPr>
                      <w:pStyle w:val="Bibliography"/>
                      <w:rPr>
                        <w:noProof/>
                        <w:lang w:val="en-US"/>
                      </w:rPr>
                    </w:pPr>
                    <w:r>
                      <w:rPr>
                        <w:noProof/>
                        <w:lang w:val="en-US"/>
                      </w:rPr>
                      <w:t xml:space="preserve">[3] </w:t>
                    </w:r>
                  </w:p>
                </w:tc>
                <w:tc>
                  <w:tcPr>
                    <w:tcW w:w="0" w:type="auto"/>
                    <w:hideMark/>
                  </w:tcPr>
                  <w:p w14:paraId="0BE199CC" w14:textId="77777777" w:rsidR="00901E9D" w:rsidRDefault="00901E9D">
                    <w:pPr>
                      <w:pStyle w:val="Bibliography"/>
                      <w:rPr>
                        <w:noProof/>
                        <w:lang w:val="en-US"/>
                      </w:rPr>
                    </w:pPr>
                    <w:r>
                      <w:rPr>
                        <w:noProof/>
                        <w:lang w:val="en-US"/>
                      </w:rPr>
                      <w:t>UFP MedTech, "Shaping solutions that rise above the ordinary," UFP MedTech, [Online]. Available: https://ufpmedtech.com/capabilities/. [Accessed 17 05 2023].</w:t>
                    </w:r>
                  </w:p>
                </w:tc>
              </w:tr>
              <w:tr w:rsidR="00901E9D" w14:paraId="4585B9A8" w14:textId="77777777">
                <w:trPr>
                  <w:divId w:val="1134374811"/>
                  <w:tblCellSpacing w:w="15" w:type="dxa"/>
                </w:trPr>
                <w:tc>
                  <w:tcPr>
                    <w:tcW w:w="50" w:type="pct"/>
                    <w:hideMark/>
                  </w:tcPr>
                  <w:p w14:paraId="725739D2" w14:textId="77777777" w:rsidR="00901E9D" w:rsidRDefault="00901E9D">
                    <w:pPr>
                      <w:pStyle w:val="Bibliography"/>
                      <w:rPr>
                        <w:noProof/>
                        <w:lang w:val="en-US"/>
                      </w:rPr>
                    </w:pPr>
                    <w:r>
                      <w:rPr>
                        <w:noProof/>
                        <w:lang w:val="en-US"/>
                      </w:rPr>
                      <w:t xml:space="preserve">[4] </w:t>
                    </w:r>
                  </w:p>
                </w:tc>
                <w:tc>
                  <w:tcPr>
                    <w:tcW w:w="0" w:type="auto"/>
                    <w:hideMark/>
                  </w:tcPr>
                  <w:p w14:paraId="175225ED" w14:textId="77777777" w:rsidR="00901E9D" w:rsidRDefault="00901E9D">
                    <w:pPr>
                      <w:pStyle w:val="Bibliography"/>
                      <w:rPr>
                        <w:noProof/>
                        <w:lang w:val="en-US"/>
                      </w:rPr>
                    </w:pPr>
                    <w:r>
                      <w:rPr>
                        <w:noProof/>
                        <w:lang w:val="en-US"/>
                      </w:rPr>
                      <w:t>E. Goffin, "Bringing AI to Visual Inspection," Quality Magazine, 01 01 2022. [Online]. Available: https://www.qualitymag.com/articles/96809-bringing-ai-to-visual-inspection. [Accessed 26 03 2023].</w:t>
                    </w:r>
                  </w:p>
                </w:tc>
              </w:tr>
              <w:tr w:rsidR="00901E9D" w14:paraId="629CCCB3" w14:textId="77777777">
                <w:trPr>
                  <w:divId w:val="1134374811"/>
                  <w:tblCellSpacing w:w="15" w:type="dxa"/>
                </w:trPr>
                <w:tc>
                  <w:tcPr>
                    <w:tcW w:w="50" w:type="pct"/>
                    <w:hideMark/>
                  </w:tcPr>
                  <w:p w14:paraId="36304397" w14:textId="77777777" w:rsidR="00901E9D" w:rsidRDefault="00901E9D">
                    <w:pPr>
                      <w:pStyle w:val="Bibliography"/>
                      <w:rPr>
                        <w:noProof/>
                        <w:lang w:val="en-US"/>
                      </w:rPr>
                    </w:pPr>
                    <w:r>
                      <w:rPr>
                        <w:noProof/>
                        <w:lang w:val="en-US"/>
                      </w:rPr>
                      <w:t xml:space="preserve">[5] </w:t>
                    </w:r>
                  </w:p>
                </w:tc>
                <w:tc>
                  <w:tcPr>
                    <w:tcW w:w="0" w:type="auto"/>
                    <w:hideMark/>
                  </w:tcPr>
                  <w:p w14:paraId="749DBE5C" w14:textId="77777777" w:rsidR="00901E9D" w:rsidRDefault="00901E9D">
                    <w:pPr>
                      <w:pStyle w:val="Bibliography"/>
                      <w:rPr>
                        <w:noProof/>
                        <w:lang w:val="en-US"/>
                      </w:rPr>
                    </w:pPr>
                    <w:r>
                      <w:rPr>
                        <w:noProof/>
                        <w:lang w:val="en-US"/>
                      </w:rPr>
                      <w:t>CutSheetLabels, "CutSheetLabels," CutSheetLabels, 28 02 2019. [Online]. Available: https://cutsheetlabels.com/blog/quality-control-checks-label-production/. [Accessed 17 05 2023].</w:t>
                    </w:r>
                  </w:p>
                </w:tc>
              </w:tr>
            </w:tbl>
            <w:p w14:paraId="3465E3D7" w14:textId="77777777" w:rsidR="00901E9D" w:rsidRDefault="00901E9D">
              <w:pPr>
                <w:divId w:val="1134374811"/>
                <w:rPr>
                  <w:rFonts w:eastAsia="Times New Roman"/>
                  <w:noProof/>
                </w:rPr>
              </w:pPr>
            </w:p>
            <w:p w14:paraId="541EC819" w14:textId="5DAC1B62" w:rsidR="00412C56" w:rsidRDefault="00412C56">
              <w:r>
                <w:rPr>
                  <w:b/>
                  <w:bCs/>
                  <w:noProof/>
                </w:rPr>
                <w:fldChar w:fldCharType="end"/>
              </w:r>
            </w:p>
          </w:sdtContent>
        </w:sdt>
      </w:sdtContent>
    </w:sdt>
    <w:p w14:paraId="3A3FC85B" w14:textId="0D2B8840" w:rsidR="003C4680" w:rsidRDefault="005C4136" w:rsidP="005C4136">
      <w:pPr>
        <w:pStyle w:val="Heading1"/>
      </w:pPr>
      <w:r>
        <w:lastRenderedPageBreak/>
        <w:t>Appendix</w:t>
      </w:r>
    </w:p>
    <w:p w14:paraId="34D04FDD" w14:textId="7FE6BCFF" w:rsidR="005C4136" w:rsidRDefault="000B54A2" w:rsidP="000B54A2">
      <w:pPr>
        <w:jc w:val="center"/>
        <w:rPr>
          <w:lang w:val="en-US"/>
        </w:rPr>
      </w:pPr>
      <w:r w:rsidRPr="000B54A2">
        <w:rPr>
          <w:lang w:val="en-US"/>
        </w:rPr>
        <w:drawing>
          <wp:inline distT="0" distB="0" distL="0" distR="0" wp14:anchorId="51ED7700" wp14:editId="371958A7">
            <wp:extent cx="8394147" cy="2532380"/>
            <wp:effectExtent l="0" t="2857" r="4127" b="4128"/>
            <wp:docPr id="17430785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78533" name="Picture 1" descr="A screenshot of a computer&#10;&#10;Description automatically generated with medium confidence"/>
                    <pic:cNvPicPr/>
                  </pic:nvPicPr>
                  <pic:blipFill>
                    <a:blip r:embed="rId8"/>
                    <a:stretch>
                      <a:fillRect/>
                    </a:stretch>
                  </pic:blipFill>
                  <pic:spPr>
                    <a:xfrm rot="16200000">
                      <a:off x="0" y="0"/>
                      <a:ext cx="8395231" cy="2532707"/>
                    </a:xfrm>
                    <a:prstGeom prst="rect">
                      <a:avLst/>
                    </a:prstGeom>
                  </pic:spPr>
                </pic:pic>
              </a:graphicData>
            </a:graphic>
          </wp:inline>
        </w:drawing>
      </w:r>
    </w:p>
    <w:p w14:paraId="650356F0" w14:textId="51492C4B" w:rsidR="00BB14BB" w:rsidRDefault="00BB14BB" w:rsidP="00BB14BB">
      <w:pPr>
        <w:rPr>
          <w:b/>
          <w:bCs/>
          <w:lang w:val="en-US"/>
        </w:rPr>
      </w:pPr>
      <w:r>
        <w:rPr>
          <w:b/>
          <w:bCs/>
          <w:lang w:val="en-US"/>
        </w:rPr>
        <w:lastRenderedPageBreak/>
        <w:t>Tuning Hyperparameters for YOLOv4</w:t>
      </w:r>
    </w:p>
    <w:p w14:paraId="5D18D000" w14:textId="5068F171" w:rsidR="00BB14BB" w:rsidRDefault="00BB14BB" w:rsidP="00BB14BB">
      <w:pPr>
        <w:rPr>
          <w:lang w:val="en-US"/>
        </w:rPr>
      </w:pPr>
      <w:r>
        <w:rPr>
          <w:b/>
          <w:bCs/>
          <w:lang w:val="en-US"/>
        </w:rPr>
        <w:t>B</w:t>
      </w:r>
      <w:r w:rsidRPr="00BB14BB">
        <w:rPr>
          <w:b/>
          <w:bCs/>
          <w:lang w:val="en-US"/>
        </w:rPr>
        <w:t>atch size</w:t>
      </w:r>
      <w:r w:rsidRPr="00BB14BB">
        <w:rPr>
          <w:lang w:val="en-US"/>
        </w:rPr>
        <w:t xml:space="preserve"> refers to the number of images processed in a training iteration. Larger batch size can enhance the stability and generalisation of the model but may require increased memory and computation resources. Conversely, a smaller batch size may necessitate less memory and computation power but may reduce model stability and generalisation capabilities.</w:t>
      </w:r>
    </w:p>
    <w:p w14:paraId="4CB236BF" w14:textId="5AA3E86F" w:rsidR="00BB14BB" w:rsidRPr="00BB14BB" w:rsidRDefault="00BB14BB" w:rsidP="00BB14BB">
      <w:pPr>
        <w:rPr>
          <w:lang w:val="en-US"/>
        </w:rPr>
      </w:pPr>
      <w:r w:rsidRPr="00BB14BB">
        <w:rPr>
          <w:b/>
          <w:bCs/>
          <w:lang w:val="en-US"/>
        </w:rPr>
        <w:t>Subdivisions</w:t>
      </w:r>
      <w:r w:rsidRPr="00BB14BB">
        <w:rPr>
          <w:lang w:val="en-US"/>
        </w:rPr>
        <w:t xml:space="preserve"> denote the number of mini-batches created from a single batch. Employing smaller subdivisions can minimise memory usage and accelerate training; however, this may also increase the variance and noise of gradient updates, adversely affecting model performance.</w:t>
      </w:r>
    </w:p>
    <w:p w14:paraId="6BEB2A68" w14:textId="30A16075" w:rsidR="00BB14BB" w:rsidRPr="00BB14BB" w:rsidRDefault="00BB14BB" w:rsidP="00BB14BB">
      <w:pPr>
        <w:rPr>
          <w:lang w:val="en-US"/>
        </w:rPr>
      </w:pPr>
      <w:r>
        <w:rPr>
          <w:b/>
          <w:bCs/>
          <w:lang w:val="en-US"/>
        </w:rPr>
        <w:t>L</w:t>
      </w:r>
      <w:r w:rsidRPr="00BB14BB">
        <w:rPr>
          <w:b/>
          <w:bCs/>
          <w:lang w:val="en-US"/>
        </w:rPr>
        <w:t>earning rate</w:t>
      </w:r>
      <w:r w:rsidRPr="00BB14BB">
        <w:rPr>
          <w:lang w:val="en-US"/>
        </w:rPr>
        <w:t xml:space="preserve"> is the step size utilised in updating the model parameters based on the gradient descent algorithm. A larger learning rate can expedite the model’s convergence, but it also risks overshooting the optimal solution or diverging. On the other hand, a lower learning rate can provide a more accurate solution, albeit with longer training times or the possibility of getting trapped in local minima.</w:t>
      </w:r>
    </w:p>
    <w:p w14:paraId="37C6BCA3" w14:textId="4AC6952E" w:rsidR="00BB14BB" w:rsidRPr="00BB14BB" w:rsidRDefault="00BB14BB" w:rsidP="00BB14BB">
      <w:pPr>
        <w:rPr>
          <w:lang w:val="en-US"/>
        </w:rPr>
      </w:pPr>
      <w:r w:rsidRPr="00BB14BB">
        <w:rPr>
          <w:b/>
          <w:bCs/>
          <w:lang w:val="en-US"/>
        </w:rPr>
        <w:t>Momentum</w:t>
      </w:r>
      <w:r w:rsidRPr="00BB14BB">
        <w:rPr>
          <w:lang w:val="en-US"/>
        </w:rPr>
        <w:t xml:space="preserve"> is a parameter that determines the extent to which the previous gradient update influences the current update. A higher momentum value can aid in overcoming local minima and smooth out gradient fluctuations but may also render the model less receptive to new information. Conversely, smaller momentum values can make the model more sensitive to new data but may also increase noise and oscillations in gradient updates.</w:t>
      </w:r>
    </w:p>
    <w:p w14:paraId="5E3F7F92" w14:textId="5FB83000" w:rsidR="00BB14BB" w:rsidRPr="00BB14BB" w:rsidRDefault="00BB14BB" w:rsidP="00BB14BB">
      <w:pPr>
        <w:rPr>
          <w:lang w:val="en-US"/>
        </w:rPr>
      </w:pPr>
      <w:r w:rsidRPr="00BB14BB">
        <w:rPr>
          <w:b/>
          <w:bCs/>
          <w:lang w:val="en-US"/>
        </w:rPr>
        <w:t>Decay</w:t>
      </w:r>
      <w:r w:rsidRPr="00BB14BB">
        <w:rPr>
          <w:lang w:val="en-US"/>
        </w:rPr>
        <w:t xml:space="preserve"> is a parameter that controls the rate at which the learning rate decreases over time. A larger decay can help prevent overfitting and improve generalisation, but it can also impede convergence or cause underfitting. In contrast, a smaller decay can maintain a high learning rate and expedite training, but it may also risk overfitting or divergence.</w:t>
      </w:r>
    </w:p>
    <w:p w14:paraId="450DF362" w14:textId="68980AED" w:rsidR="00BB14BB" w:rsidRPr="00BB14BB" w:rsidRDefault="00BB14BB" w:rsidP="00BB14BB">
      <w:pPr>
        <w:rPr>
          <w:lang w:val="en-US"/>
        </w:rPr>
      </w:pPr>
      <w:r w:rsidRPr="00BB14BB">
        <w:rPr>
          <w:b/>
          <w:bCs/>
          <w:lang w:val="en-US"/>
        </w:rPr>
        <w:t>M</w:t>
      </w:r>
      <w:r w:rsidRPr="00BB14BB">
        <w:rPr>
          <w:b/>
          <w:bCs/>
          <w:lang w:val="en-US"/>
        </w:rPr>
        <w:t>aximum number of iterations</w:t>
      </w:r>
      <w:r w:rsidRPr="00BB14BB">
        <w:rPr>
          <w:lang w:val="en-US"/>
        </w:rPr>
        <w:t xml:space="preserve"> performed during the training process is called max batches. A larger max batch size can improve the model’s performance by exposing it to more data; however, it can also prolong training time and increase costs. A smaller max batch size can reduce training time and costs, but it may also restrict the data used for training, potentially affecting model performance.</w:t>
      </w:r>
    </w:p>
    <w:p w14:paraId="2E156FBF" w14:textId="7FD95A44" w:rsidR="006C39DA" w:rsidRDefault="00BB14BB" w:rsidP="00BB14BB">
      <w:pPr>
        <w:rPr>
          <w:lang w:val="en-US"/>
        </w:rPr>
      </w:pPr>
      <w:r w:rsidRPr="00BB14BB">
        <w:rPr>
          <w:b/>
          <w:bCs/>
          <w:lang w:val="en-US"/>
        </w:rPr>
        <w:t>Steps</w:t>
      </w:r>
      <w:r w:rsidRPr="00BB14BB">
        <w:rPr>
          <w:lang w:val="en-US"/>
        </w:rPr>
        <w:t xml:space="preserve"> are the iterations at which the learning rate is multiplied by a factor (scale), implementing a step decay schedule that reduces the learning rate by a fixed amount at specified intervals. This strategy helps balance exploration and exploitation during the training process. Scales determine how much the learning rate drops at each step decay interval. A larger scale can induce a more drastic change in the learning rate, which may help escape local minima or plateaus but also risks missing the optimal solution or diverging. A smaller scale can produce a more gradual change in the learning rate, promoting fine-tuning and smooth convergence, albeit with potentially longer training times or the risk of getting stuck in local minima or plateaus.</w:t>
      </w:r>
    </w:p>
    <w:p w14:paraId="379DB38F" w14:textId="77777777" w:rsidR="00C52037" w:rsidRDefault="00C52037" w:rsidP="00BB14BB">
      <w:pPr>
        <w:rPr>
          <w:lang w:val="en-US"/>
        </w:rPr>
      </w:pPr>
    </w:p>
    <w:p w14:paraId="324F6AFD" w14:textId="77777777" w:rsidR="00C52037" w:rsidRDefault="00C52037" w:rsidP="00BB14BB">
      <w:pPr>
        <w:rPr>
          <w:lang w:val="en-US"/>
        </w:rPr>
      </w:pPr>
    </w:p>
    <w:p w14:paraId="38F598CA" w14:textId="77777777" w:rsidR="00C52037" w:rsidRDefault="00C52037" w:rsidP="00BB14BB">
      <w:pPr>
        <w:rPr>
          <w:lang w:val="en-US"/>
        </w:rPr>
      </w:pPr>
    </w:p>
    <w:p w14:paraId="53576C84" w14:textId="77777777" w:rsidR="00C52037" w:rsidRDefault="00C52037" w:rsidP="00BB14BB">
      <w:pPr>
        <w:rPr>
          <w:lang w:val="en-US"/>
        </w:rPr>
      </w:pPr>
    </w:p>
    <w:p w14:paraId="5C17C8BF" w14:textId="77777777" w:rsidR="00C52037" w:rsidRDefault="00C52037" w:rsidP="00BB14BB">
      <w:pPr>
        <w:rPr>
          <w:lang w:val="en-US"/>
        </w:rPr>
      </w:pPr>
    </w:p>
    <w:p w14:paraId="35FD84EB" w14:textId="77777777" w:rsidR="00C52037" w:rsidRDefault="00C52037" w:rsidP="00BB14BB">
      <w:pPr>
        <w:rPr>
          <w:lang w:val="en-US"/>
        </w:rPr>
      </w:pPr>
    </w:p>
    <w:p w14:paraId="6CA26370" w14:textId="0A3F786B" w:rsidR="00013198" w:rsidRPr="00013198" w:rsidRDefault="00013198" w:rsidP="00013198">
      <w:pPr>
        <w:rPr>
          <w:b/>
          <w:bCs/>
          <w:lang w:val="en-US"/>
        </w:rPr>
      </w:pPr>
      <w:r>
        <w:rPr>
          <w:b/>
          <w:bCs/>
          <w:lang w:val="en-US"/>
        </w:rPr>
        <w:lastRenderedPageBreak/>
        <w:t>Performance Evaluation</w:t>
      </w:r>
    </w:p>
    <w:p w14:paraId="114FB0FE" w14:textId="6E67AE55" w:rsidR="00013198" w:rsidRPr="00013198" w:rsidRDefault="00013198" w:rsidP="00013198">
      <w:pPr>
        <w:rPr>
          <w:lang w:val="en-US"/>
        </w:rPr>
      </w:pPr>
      <w:r w:rsidRPr="00013198">
        <w:rPr>
          <w:lang w:val="en-US"/>
        </w:rPr>
        <w:t>Precision measures the proportion of true positive predictions among all the positive predictions made by the model. It is a useful metric for assessing the performance of the model when the cost of false positives is high. However, precision alone may not provide a complete picture of the model’s performance, as it does not take into account false negatives.</w:t>
      </w:r>
    </w:p>
    <w:p w14:paraId="3945C1D6" w14:textId="53E73945" w:rsidR="00013198" w:rsidRPr="00013198" w:rsidRDefault="00013198" w:rsidP="00013198">
      <w:pPr>
        <w:rPr>
          <w:lang w:val="en-US"/>
        </w:rPr>
      </w:pPr>
      <w:r w:rsidRPr="00013198">
        <w:rPr>
          <w:lang w:val="en-US"/>
        </w:rPr>
        <w:t>Recall, also known as sensitivity or the true positive rate, is the proportion of true positive predictions among all the actual positive instances in the dataset. It is a valuable metric when the cost of false negatives is high. Like precision, recall alone may not provide a comprehensive view of the model’s performance, as it does not consider false positives.</w:t>
      </w:r>
    </w:p>
    <w:p w14:paraId="442A061C" w14:textId="0A49E45F" w:rsidR="00013198" w:rsidRPr="00013198" w:rsidRDefault="00013198" w:rsidP="00013198">
      <w:pPr>
        <w:rPr>
          <w:lang w:val="en-US"/>
        </w:rPr>
      </w:pPr>
      <w:r w:rsidRPr="00013198">
        <w:rPr>
          <w:lang w:val="en-US"/>
        </w:rPr>
        <w:t>The F1 score is the harmonic mean of precision and recall, offering a balance between these two metrics. It is particularly useful when dealing with imbalanced datasets, as it takes both false positives and false negatives into account, providing a more holistic view of the model’s performance.</w:t>
      </w:r>
    </w:p>
    <w:p w14:paraId="2475A9A0" w14:textId="43163AA2" w:rsidR="00C52037" w:rsidRDefault="00013198" w:rsidP="00013198">
      <w:pPr>
        <w:rPr>
          <w:lang w:val="en-US"/>
        </w:rPr>
      </w:pPr>
      <w:r w:rsidRPr="00013198">
        <w:rPr>
          <w:lang w:val="en-US"/>
        </w:rPr>
        <w:t>Mean Average Precision (mAP) is a metric commonly used to evaluate object detection models, such as YOLOv4-tiny, taking into account both the precision and recall across all object classes and various intersection over union (IoU) thresholds. Higher mAP values indicate the better overall performance of the model in detecting objects.</w:t>
      </w:r>
    </w:p>
    <w:p w14:paraId="57FC8733" w14:textId="41E108AF" w:rsidR="005A7766" w:rsidRPr="005C4136" w:rsidRDefault="00D26625" w:rsidP="00D26625">
      <w:pPr>
        <w:jc w:val="center"/>
        <w:rPr>
          <w:lang w:val="en-US"/>
        </w:rPr>
      </w:pPr>
      <w:r>
        <w:rPr>
          <w:noProof/>
        </w:rPr>
        <w:drawing>
          <wp:inline distT="0" distB="0" distL="0" distR="0" wp14:anchorId="0FACEA71" wp14:editId="425870A2">
            <wp:extent cx="5035550" cy="5035550"/>
            <wp:effectExtent l="0" t="0" r="0" b="0"/>
            <wp:docPr id="206921243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12437" name="Picture 1" descr="A picture containing text, screenshot, pl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550" cy="5035550"/>
                    </a:xfrm>
                    <a:prstGeom prst="rect">
                      <a:avLst/>
                    </a:prstGeom>
                    <a:noFill/>
                    <a:ln>
                      <a:noFill/>
                    </a:ln>
                  </pic:spPr>
                </pic:pic>
              </a:graphicData>
            </a:graphic>
          </wp:inline>
        </w:drawing>
      </w:r>
    </w:p>
    <w:sectPr w:rsidR="005A7766" w:rsidRPr="005C413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E7F9" w14:textId="77777777" w:rsidR="009D41EB" w:rsidRDefault="009D41EB" w:rsidP="00901E9D">
      <w:pPr>
        <w:spacing w:after="0" w:line="240" w:lineRule="auto"/>
      </w:pPr>
      <w:r>
        <w:separator/>
      </w:r>
    </w:p>
  </w:endnote>
  <w:endnote w:type="continuationSeparator" w:id="0">
    <w:p w14:paraId="2CC66A67" w14:textId="77777777" w:rsidR="009D41EB" w:rsidRDefault="009D41EB" w:rsidP="0090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2ADE" w14:textId="77777777" w:rsidR="00901E9D" w:rsidRDefault="0090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10F2" w14:textId="77777777" w:rsidR="00901E9D" w:rsidRDefault="00901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49C39" w14:textId="77777777" w:rsidR="00901E9D" w:rsidRDefault="00901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12D5" w14:textId="77777777" w:rsidR="009D41EB" w:rsidRDefault="009D41EB" w:rsidP="00901E9D">
      <w:pPr>
        <w:spacing w:after="0" w:line="240" w:lineRule="auto"/>
      </w:pPr>
      <w:r>
        <w:separator/>
      </w:r>
    </w:p>
  </w:footnote>
  <w:footnote w:type="continuationSeparator" w:id="0">
    <w:p w14:paraId="075A1047" w14:textId="77777777" w:rsidR="009D41EB" w:rsidRDefault="009D41EB" w:rsidP="0090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F54E" w14:textId="77777777" w:rsidR="00901E9D" w:rsidRDefault="00901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6F69" w14:textId="77777777" w:rsidR="00901E9D" w:rsidRDefault="00901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7454" w14:textId="77777777" w:rsidR="00901E9D" w:rsidRDefault="00901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0EEA"/>
    <w:multiLevelType w:val="hybridMultilevel"/>
    <w:tmpl w:val="9788DD1C"/>
    <w:lvl w:ilvl="0" w:tplc="0220DA74">
      <w:start w:val="1"/>
      <w:numFmt w:val="bullet"/>
      <w:lvlText w:val="•"/>
      <w:lvlJc w:val="left"/>
      <w:pPr>
        <w:tabs>
          <w:tab w:val="num" w:pos="720"/>
        </w:tabs>
        <w:ind w:left="720" w:hanging="360"/>
      </w:pPr>
      <w:rPr>
        <w:rFonts w:ascii="Arial" w:hAnsi="Arial" w:hint="default"/>
      </w:rPr>
    </w:lvl>
    <w:lvl w:ilvl="1" w:tplc="27F6717C" w:tentative="1">
      <w:start w:val="1"/>
      <w:numFmt w:val="bullet"/>
      <w:lvlText w:val="•"/>
      <w:lvlJc w:val="left"/>
      <w:pPr>
        <w:tabs>
          <w:tab w:val="num" w:pos="1440"/>
        </w:tabs>
        <w:ind w:left="1440" w:hanging="360"/>
      </w:pPr>
      <w:rPr>
        <w:rFonts w:ascii="Arial" w:hAnsi="Arial" w:hint="default"/>
      </w:rPr>
    </w:lvl>
    <w:lvl w:ilvl="2" w:tplc="05D40C3C" w:tentative="1">
      <w:start w:val="1"/>
      <w:numFmt w:val="bullet"/>
      <w:lvlText w:val="•"/>
      <w:lvlJc w:val="left"/>
      <w:pPr>
        <w:tabs>
          <w:tab w:val="num" w:pos="2160"/>
        </w:tabs>
        <w:ind w:left="2160" w:hanging="360"/>
      </w:pPr>
      <w:rPr>
        <w:rFonts w:ascii="Arial" w:hAnsi="Arial" w:hint="default"/>
      </w:rPr>
    </w:lvl>
    <w:lvl w:ilvl="3" w:tplc="D5000F24" w:tentative="1">
      <w:start w:val="1"/>
      <w:numFmt w:val="bullet"/>
      <w:lvlText w:val="•"/>
      <w:lvlJc w:val="left"/>
      <w:pPr>
        <w:tabs>
          <w:tab w:val="num" w:pos="2880"/>
        </w:tabs>
        <w:ind w:left="2880" w:hanging="360"/>
      </w:pPr>
      <w:rPr>
        <w:rFonts w:ascii="Arial" w:hAnsi="Arial" w:hint="default"/>
      </w:rPr>
    </w:lvl>
    <w:lvl w:ilvl="4" w:tplc="56F6909C" w:tentative="1">
      <w:start w:val="1"/>
      <w:numFmt w:val="bullet"/>
      <w:lvlText w:val="•"/>
      <w:lvlJc w:val="left"/>
      <w:pPr>
        <w:tabs>
          <w:tab w:val="num" w:pos="3600"/>
        </w:tabs>
        <w:ind w:left="3600" w:hanging="360"/>
      </w:pPr>
      <w:rPr>
        <w:rFonts w:ascii="Arial" w:hAnsi="Arial" w:hint="default"/>
      </w:rPr>
    </w:lvl>
    <w:lvl w:ilvl="5" w:tplc="12826270" w:tentative="1">
      <w:start w:val="1"/>
      <w:numFmt w:val="bullet"/>
      <w:lvlText w:val="•"/>
      <w:lvlJc w:val="left"/>
      <w:pPr>
        <w:tabs>
          <w:tab w:val="num" w:pos="4320"/>
        </w:tabs>
        <w:ind w:left="4320" w:hanging="360"/>
      </w:pPr>
      <w:rPr>
        <w:rFonts w:ascii="Arial" w:hAnsi="Arial" w:hint="default"/>
      </w:rPr>
    </w:lvl>
    <w:lvl w:ilvl="6" w:tplc="EE085122" w:tentative="1">
      <w:start w:val="1"/>
      <w:numFmt w:val="bullet"/>
      <w:lvlText w:val="•"/>
      <w:lvlJc w:val="left"/>
      <w:pPr>
        <w:tabs>
          <w:tab w:val="num" w:pos="5040"/>
        </w:tabs>
        <w:ind w:left="5040" w:hanging="360"/>
      </w:pPr>
      <w:rPr>
        <w:rFonts w:ascii="Arial" w:hAnsi="Arial" w:hint="default"/>
      </w:rPr>
    </w:lvl>
    <w:lvl w:ilvl="7" w:tplc="0526DE86" w:tentative="1">
      <w:start w:val="1"/>
      <w:numFmt w:val="bullet"/>
      <w:lvlText w:val="•"/>
      <w:lvlJc w:val="left"/>
      <w:pPr>
        <w:tabs>
          <w:tab w:val="num" w:pos="5760"/>
        </w:tabs>
        <w:ind w:left="5760" w:hanging="360"/>
      </w:pPr>
      <w:rPr>
        <w:rFonts w:ascii="Arial" w:hAnsi="Arial" w:hint="default"/>
      </w:rPr>
    </w:lvl>
    <w:lvl w:ilvl="8" w:tplc="603A18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DE319D"/>
    <w:multiLevelType w:val="hybridMultilevel"/>
    <w:tmpl w:val="4520710C"/>
    <w:lvl w:ilvl="0" w:tplc="4524F61C">
      <w:start w:val="1"/>
      <w:numFmt w:val="bullet"/>
      <w:lvlText w:val="•"/>
      <w:lvlJc w:val="left"/>
      <w:pPr>
        <w:tabs>
          <w:tab w:val="num" w:pos="720"/>
        </w:tabs>
        <w:ind w:left="720" w:hanging="360"/>
      </w:pPr>
      <w:rPr>
        <w:rFonts w:ascii="Arial" w:hAnsi="Arial" w:hint="default"/>
      </w:rPr>
    </w:lvl>
    <w:lvl w:ilvl="1" w:tplc="4D5C308C" w:tentative="1">
      <w:start w:val="1"/>
      <w:numFmt w:val="bullet"/>
      <w:lvlText w:val="•"/>
      <w:lvlJc w:val="left"/>
      <w:pPr>
        <w:tabs>
          <w:tab w:val="num" w:pos="1440"/>
        </w:tabs>
        <w:ind w:left="1440" w:hanging="360"/>
      </w:pPr>
      <w:rPr>
        <w:rFonts w:ascii="Arial" w:hAnsi="Arial" w:hint="default"/>
      </w:rPr>
    </w:lvl>
    <w:lvl w:ilvl="2" w:tplc="F0EE9316" w:tentative="1">
      <w:start w:val="1"/>
      <w:numFmt w:val="bullet"/>
      <w:lvlText w:val="•"/>
      <w:lvlJc w:val="left"/>
      <w:pPr>
        <w:tabs>
          <w:tab w:val="num" w:pos="2160"/>
        </w:tabs>
        <w:ind w:left="2160" w:hanging="360"/>
      </w:pPr>
      <w:rPr>
        <w:rFonts w:ascii="Arial" w:hAnsi="Arial" w:hint="default"/>
      </w:rPr>
    </w:lvl>
    <w:lvl w:ilvl="3" w:tplc="36DA9EC2" w:tentative="1">
      <w:start w:val="1"/>
      <w:numFmt w:val="bullet"/>
      <w:lvlText w:val="•"/>
      <w:lvlJc w:val="left"/>
      <w:pPr>
        <w:tabs>
          <w:tab w:val="num" w:pos="2880"/>
        </w:tabs>
        <w:ind w:left="2880" w:hanging="360"/>
      </w:pPr>
      <w:rPr>
        <w:rFonts w:ascii="Arial" w:hAnsi="Arial" w:hint="default"/>
      </w:rPr>
    </w:lvl>
    <w:lvl w:ilvl="4" w:tplc="14207550" w:tentative="1">
      <w:start w:val="1"/>
      <w:numFmt w:val="bullet"/>
      <w:lvlText w:val="•"/>
      <w:lvlJc w:val="left"/>
      <w:pPr>
        <w:tabs>
          <w:tab w:val="num" w:pos="3600"/>
        </w:tabs>
        <w:ind w:left="3600" w:hanging="360"/>
      </w:pPr>
      <w:rPr>
        <w:rFonts w:ascii="Arial" w:hAnsi="Arial" w:hint="default"/>
      </w:rPr>
    </w:lvl>
    <w:lvl w:ilvl="5" w:tplc="051EA318" w:tentative="1">
      <w:start w:val="1"/>
      <w:numFmt w:val="bullet"/>
      <w:lvlText w:val="•"/>
      <w:lvlJc w:val="left"/>
      <w:pPr>
        <w:tabs>
          <w:tab w:val="num" w:pos="4320"/>
        </w:tabs>
        <w:ind w:left="4320" w:hanging="360"/>
      </w:pPr>
      <w:rPr>
        <w:rFonts w:ascii="Arial" w:hAnsi="Arial" w:hint="default"/>
      </w:rPr>
    </w:lvl>
    <w:lvl w:ilvl="6" w:tplc="4E4E7606" w:tentative="1">
      <w:start w:val="1"/>
      <w:numFmt w:val="bullet"/>
      <w:lvlText w:val="•"/>
      <w:lvlJc w:val="left"/>
      <w:pPr>
        <w:tabs>
          <w:tab w:val="num" w:pos="5040"/>
        </w:tabs>
        <w:ind w:left="5040" w:hanging="360"/>
      </w:pPr>
      <w:rPr>
        <w:rFonts w:ascii="Arial" w:hAnsi="Arial" w:hint="default"/>
      </w:rPr>
    </w:lvl>
    <w:lvl w:ilvl="7" w:tplc="50683156" w:tentative="1">
      <w:start w:val="1"/>
      <w:numFmt w:val="bullet"/>
      <w:lvlText w:val="•"/>
      <w:lvlJc w:val="left"/>
      <w:pPr>
        <w:tabs>
          <w:tab w:val="num" w:pos="5760"/>
        </w:tabs>
        <w:ind w:left="5760" w:hanging="360"/>
      </w:pPr>
      <w:rPr>
        <w:rFonts w:ascii="Arial" w:hAnsi="Arial" w:hint="default"/>
      </w:rPr>
    </w:lvl>
    <w:lvl w:ilvl="8" w:tplc="1B8418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792BC5"/>
    <w:multiLevelType w:val="hybridMultilevel"/>
    <w:tmpl w:val="AAAC13FA"/>
    <w:lvl w:ilvl="0" w:tplc="D9924F46">
      <w:start w:val="1"/>
      <w:numFmt w:val="bullet"/>
      <w:lvlText w:val="•"/>
      <w:lvlJc w:val="left"/>
      <w:pPr>
        <w:tabs>
          <w:tab w:val="num" w:pos="720"/>
        </w:tabs>
        <w:ind w:left="720" w:hanging="360"/>
      </w:pPr>
      <w:rPr>
        <w:rFonts w:ascii="Arial" w:hAnsi="Arial" w:hint="default"/>
      </w:rPr>
    </w:lvl>
    <w:lvl w:ilvl="1" w:tplc="97344E36" w:tentative="1">
      <w:start w:val="1"/>
      <w:numFmt w:val="bullet"/>
      <w:lvlText w:val="•"/>
      <w:lvlJc w:val="left"/>
      <w:pPr>
        <w:tabs>
          <w:tab w:val="num" w:pos="1440"/>
        </w:tabs>
        <w:ind w:left="1440" w:hanging="360"/>
      </w:pPr>
      <w:rPr>
        <w:rFonts w:ascii="Arial" w:hAnsi="Arial" w:hint="default"/>
      </w:rPr>
    </w:lvl>
    <w:lvl w:ilvl="2" w:tplc="F788B64C" w:tentative="1">
      <w:start w:val="1"/>
      <w:numFmt w:val="bullet"/>
      <w:lvlText w:val="•"/>
      <w:lvlJc w:val="left"/>
      <w:pPr>
        <w:tabs>
          <w:tab w:val="num" w:pos="2160"/>
        </w:tabs>
        <w:ind w:left="2160" w:hanging="360"/>
      </w:pPr>
      <w:rPr>
        <w:rFonts w:ascii="Arial" w:hAnsi="Arial" w:hint="default"/>
      </w:rPr>
    </w:lvl>
    <w:lvl w:ilvl="3" w:tplc="358A736A" w:tentative="1">
      <w:start w:val="1"/>
      <w:numFmt w:val="bullet"/>
      <w:lvlText w:val="•"/>
      <w:lvlJc w:val="left"/>
      <w:pPr>
        <w:tabs>
          <w:tab w:val="num" w:pos="2880"/>
        </w:tabs>
        <w:ind w:left="2880" w:hanging="360"/>
      </w:pPr>
      <w:rPr>
        <w:rFonts w:ascii="Arial" w:hAnsi="Arial" w:hint="default"/>
      </w:rPr>
    </w:lvl>
    <w:lvl w:ilvl="4" w:tplc="03F08836" w:tentative="1">
      <w:start w:val="1"/>
      <w:numFmt w:val="bullet"/>
      <w:lvlText w:val="•"/>
      <w:lvlJc w:val="left"/>
      <w:pPr>
        <w:tabs>
          <w:tab w:val="num" w:pos="3600"/>
        </w:tabs>
        <w:ind w:left="3600" w:hanging="360"/>
      </w:pPr>
      <w:rPr>
        <w:rFonts w:ascii="Arial" w:hAnsi="Arial" w:hint="default"/>
      </w:rPr>
    </w:lvl>
    <w:lvl w:ilvl="5" w:tplc="2578AFCA" w:tentative="1">
      <w:start w:val="1"/>
      <w:numFmt w:val="bullet"/>
      <w:lvlText w:val="•"/>
      <w:lvlJc w:val="left"/>
      <w:pPr>
        <w:tabs>
          <w:tab w:val="num" w:pos="4320"/>
        </w:tabs>
        <w:ind w:left="4320" w:hanging="360"/>
      </w:pPr>
      <w:rPr>
        <w:rFonts w:ascii="Arial" w:hAnsi="Arial" w:hint="default"/>
      </w:rPr>
    </w:lvl>
    <w:lvl w:ilvl="6" w:tplc="49A48948" w:tentative="1">
      <w:start w:val="1"/>
      <w:numFmt w:val="bullet"/>
      <w:lvlText w:val="•"/>
      <w:lvlJc w:val="left"/>
      <w:pPr>
        <w:tabs>
          <w:tab w:val="num" w:pos="5040"/>
        </w:tabs>
        <w:ind w:left="5040" w:hanging="360"/>
      </w:pPr>
      <w:rPr>
        <w:rFonts w:ascii="Arial" w:hAnsi="Arial" w:hint="default"/>
      </w:rPr>
    </w:lvl>
    <w:lvl w:ilvl="7" w:tplc="0CD6BBC2" w:tentative="1">
      <w:start w:val="1"/>
      <w:numFmt w:val="bullet"/>
      <w:lvlText w:val="•"/>
      <w:lvlJc w:val="left"/>
      <w:pPr>
        <w:tabs>
          <w:tab w:val="num" w:pos="5760"/>
        </w:tabs>
        <w:ind w:left="5760" w:hanging="360"/>
      </w:pPr>
      <w:rPr>
        <w:rFonts w:ascii="Arial" w:hAnsi="Arial" w:hint="default"/>
      </w:rPr>
    </w:lvl>
    <w:lvl w:ilvl="8" w:tplc="8E526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597C50"/>
    <w:multiLevelType w:val="hybridMultilevel"/>
    <w:tmpl w:val="9A38C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662823">
    <w:abstractNumId w:val="3"/>
  </w:num>
  <w:num w:numId="2" w16cid:durableId="902913205">
    <w:abstractNumId w:val="2"/>
  </w:num>
  <w:num w:numId="3" w16cid:durableId="443774119">
    <w:abstractNumId w:val="0"/>
  </w:num>
  <w:num w:numId="4" w16cid:durableId="121354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MDU0M7KwMDAxNTZT0lEKTi0uzszPAykwqgUAnLZ0GCwAAAA="/>
  </w:docVars>
  <w:rsids>
    <w:rsidRoot w:val="00903248"/>
    <w:rsid w:val="00010AE8"/>
    <w:rsid w:val="00013198"/>
    <w:rsid w:val="00022363"/>
    <w:rsid w:val="00040CB0"/>
    <w:rsid w:val="000768C6"/>
    <w:rsid w:val="00094FA6"/>
    <w:rsid w:val="000B54A2"/>
    <w:rsid w:val="000D76F1"/>
    <w:rsid w:val="000E3E36"/>
    <w:rsid w:val="0010034A"/>
    <w:rsid w:val="00135C3E"/>
    <w:rsid w:val="00174D2B"/>
    <w:rsid w:val="00186D97"/>
    <w:rsid w:val="002016C3"/>
    <w:rsid w:val="00240D88"/>
    <w:rsid w:val="002643A5"/>
    <w:rsid w:val="0028168F"/>
    <w:rsid w:val="00297810"/>
    <w:rsid w:val="00297DC7"/>
    <w:rsid w:val="002A3558"/>
    <w:rsid w:val="0034683C"/>
    <w:rsid w:val="00364CA0"/>
    <w:rsid w:val="00367000"/>
    <w:rsid w:val="003B03D0"/>
    <w:rsid w:val="003C4680"/>
    <w:rsid w:val="003E60D0"/>
    <w:rsid w:val="00412C56"/>
    <w:rsid w:val="00423C4F"/>
    <w:rsid w:val="00433FE2"/>
    <w:rsid w:val="004442B3"/>
    <w:rsid w:val="0045218A"/>
    <w:rsid w:val="004F36C7"/>
    <w:rsid w:val="005172BE"/>
    <w:rsid w:val="005268A9"/>
    <w:rsid w:val="00561849"/>
    <w:rsid w:val="005A7766"/>
    <w:rsid w:val="005C4136"/>
    <w:rsid w:val="005D24C3"/>
    <w:rsid w:val="005D2AB0"/>
    <w:rsid w:val="005D5FA0"/>
    <w:rsid w:val="005E17E2"/>
    <w:rsid w:val="006442C5"/>
    <w:rsid w:val="00675F07"/>
    <w:rsid w:val="006C39DA"/>
    <w:rsid w:val="006E3021"/>
    <w:rsid w:val="006F5FE9"/>
    <w:rsid w:val="00720A22"/>
    <w:rsid w:val="00742BE6"/>
    <w:rsid w:val="008258CF"/>
    <w:rsid w:val="00840C61"/>
    <w:rsid w:val="00854547"/>
    <w:rsid w:val="008C3DA2"/>
    <w:rsid w:val="008E7EAA"/>
    <w:rsid w:val="00901E9D"/>
    <w:rsid w:val="00903248"/>
    <w:rsid w:val="00907859"/>
    <w:rsid w:val="0092233E"/>
    <w:rsid w:val="009519F0"/>
    <w:rsid w:val="009766EE"/>
    <w:rsid w:val="009C6B56"/>
    <w:rsid w:val="009D41D2"/>
    <w:rsid w:val="009D41EB"/>
    <w:rsid w:val="00A8754D"/>
    <w:rsid w:val="00A927DD"/>
    <w:rsid w:val="00AF4760"/>
    <w:rsid w:val="00B26235"/>
    <w:rsid w:val="00B53679"/>
    <w:rsid w:val="00B56084"/>
    <w:rsid w:val="00B73452"/>
    <w:rsid w:val="00B85F05"/>
    <w:rsid w:val="00BA2FD4"/>
    <w:rsid w:val="00BB14BB"/>
    <w:rsid w:val="00BD0CEC"/>
    <w:rsid w:val="00BD37B1"/>
    <w:rsid w:val="00BE2904"/>
    <w:rsid w:val="00BF4AC1"/>
    <w:rsid w:val="00C05A81"/>
    <w:rsid w:val="00C134E6"/>
    <w:rsid w:val="00C52037"/>
    <w:rsid w:val="00C53E9B"/>
    <w:rsid w:val="00C725BE"/>
    <w:rsid w:val="00C822D0"/>
    <w:rsid w:val="00C94EF2"/>
    <w:rsid w:val="00C97758"/>
    <w:rsid w:val="00D03C05"/>
    <w:rsid w:val="00D26625"/>
    <w:rsid w:val="00DD3B95"/>
    <w:rsid w:val="00E157E0"/>
    <w:rsid w:val="00E53652"/>
    <w:rsid w:val="00E63EB3"/>
    <w:rsid w:val="00EB0314"/>
    <w:rsid w:val="00EB5FE7"/>
    <w:rsid w:val="00EB7AE0"/>
    <w:rsid w:val="00F406BD"/>
    <w:rsid w:val="00F41036"/>
    <w:rsid w:val="00F50BC4"/>
    <w:rsid w:val="00F6028D"/>
    <w:rsid w:val="00F8085D"/>
    <w:rsid w:val="00F81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C7D8"/>
  <w15:chartTrackingRefBased/>
  <w15:docId w15:val="{4FFAB9D5-905A-41F5-87E0-D1514676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5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C4"/>
    <w:pPr>
      <w:ind w:left="720"/>
      <w:contextualSpacing/>
    </w:pPr>
  </w:style>
  <w:style w:type="character" w:customStyle="1" w:styleId="Heading1Char">
    <w:name w:val="Heading 1 Char"/>
    <w:basedOn w:val="DefaultParagraphFont"/>
    <w:link w:val="Heading1"/>
    <w:uiPriority w:val="9"/>
    <w:rsid w:val="00412C5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412C56"/>
  </w:style>
  <w:style w:type="paragraph" w:styleId="Header">
    <w:name w:val="header"/>
    <w:basedOn w:val="Normal"/>
    <w:link w:val="HeaderChar"/>
    <w:uiPriority w:val="99"/>
    <w:unhideWhenUsed/>
    <w:rsid w:val="00901E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1E9D"/>
  </w:style>
  <w:style w:type="paragraph" w:styleId="Footer">
    <w:name w:val="footer"/>
    <w:basedOn w:val="Normal"/>
    <w:link w:val="FooterChar"/>
    <w:uiPriority w:val="99"/>
    <w:unhideWhenUsed/>
    <w:rsid w:val="00901E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1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2362">
      <w:bodyDiv w:val="1"/>
      <w:marLeft w:val="0"/>
      <w:marRight w:val="0"/>
      <w:marTop w:val="0"/>
      <w:marBottom w:val="0"/>
      <w:divBdr>
        <w:top w:val="none" w:sz="0" w:space="0" w:color="auto"/>
        <w:left w:val="none" w:sz="0" w:space="0" w:color="auto"/>
        <w:bottom w:val="none" w:sz="0" w:space="0" w:color="auto"/>
        <w:right w:val="none" w:sz="0" w:space="0" w:color="auto"/>
      </w:divBdr>
    </w:div>
    <w:div w:id="310209510">
      <w:bodyDiv w:val="1"/>
      <w:marLeft w:val="0"/>
      <w:marRight w:val="0"/>
      <w:marTop w:val="0"/>
      <w:marBottom w:val="0"/>
      <w:divBdr>
        <w:top w:val="none" w:sz="0" w:space="0" w:color="auto"/>
        <w:left w:val="none" w:sz="0" w:space="0" w:color="auto"/>
        <w:bottom w:val="none" w:sz="0" w:space="0" w:color="auto"/>
        <w:right w:val="none" w:sz="0" w:space="0" w:color="auto"/>
      </w:divBdr>
    </w:div>
    <w:div w:id="312368763">
      <w:bodyDiv w:val="1"/>
      <w:marLeft w:val="0"/>
      <w:marRight w:val="0"/>
      <w:marTop w:val="0"/>
      <w:marBottom w:val="0"/>
      <w:divBdr>
        <w:top w:val="none" w:sz="0" w:space="0" w:color="auto"/>
        <w:left w:val="none" w:sz="0" w:space="0" w:color="auto"/>
        <w:bottom w:val="none" w:sz="0" w:space="0" w:color="auto"/>
        <w:right w:val="none" w:sz="0" w:space="0" w:color="auto"/>
      </w:divBdr>
      <w:divsChild>
        <w:div w:id="1323504665">
          <w:marLeft w:val="360"/>
          <w:marRight w:val="0"/>
          <w:marTop w:val="200"/>
          <w:marBottom w:val="0"/>
          <w:divBdr>
            <w:top w:val="none" w:sz="0" w:space="0" w:color="auto"/>
            <w:left w:val="none" w:sz="0" w:space="0" w:color="auto"/>
            <w:bottom w:val="none" w:sz="0" w:space="0" w:color="auto"/>
            <w:right w:val="none" w:sz="0" w:space="0" w:color="auto"/>
          </w:divBdr>
        </w:div>
      </w:divsChild>
    </w:div>
    <w:div w:id="343672260">
      <w:bodyDiv w:val="1"/>
      <w:marLeft w:val="0"/>
      <w:marRight w:val="0"/>
      <w:marTop w:val="0"/>
      <w:marBottom w:val="0"/>
      <w:divBdr>
        <w:top w:val="none" w:sz="0" w:space="0" w:color="auto"/>
        <w:left w:val="none" w:sz="0" w:space="0" w:color="auto"/>
        <w:bottom w:val="none" w:sz="0" w:space="0" w:color="auto"/>
        <w:right w:val="none" w:sz="0" w:space="0" w:color="auto"/>
      </w:divBdr>
    </w:div>
    <w:div w:id="528907442">
      <w:bodyDiv w:val="1"/>
      <w:marLeft w:val="0"/>
      <w:marRight w:val="0"/>
      <w:marTop w:val="0"/>
      <w:marBottom w:val="0"/>
      <w:divBdr>
        <w:top w:val="none" w:sz="0" w:space="0" w:color="auto"/>
        <w:left w:val="none" w:sz="0" w:space="0" w:color="auto"/>
        <w:bottom w:val="none" w:sz="0" w:space="0" w:color="auto"/>
        <w:right w:val="none" w:sz="0" w:space="0" w:color="auto"/>
      </w:divBdr>
    </w:div>
    <w:div w:id="615335062">
      <w:bodyDiv w:val="1"/>
      <w:marLeft w:val="0"/>
      <w:marRight w:val="0"/>
      <w:marTop w:val="0"/>
      <w:marBottom w:val="0"/>
      <w:divBdr>
        <w:top w:val="none" w:sz="0" w:space="0" w:color="auto"/>
        <w:left w:val="none" w:sz="0" w:space="0" w:color="auto"/>
        <w:bottom w:val="none" w:sz="0" w:space="0" w:color="auto"/>
        <w:right w:val="none" w:sz="0" w:space="0" w:color="auto"/>
      </w:divBdr>
    </w:div>
    <w:div w:id="640887962">
      <w:bodyDiv w:val="1"/>
      <w:marLeft w:val="0"/>
      <w:marRight w:val="0"/>
      <w:marTop w:val="0"/>
      <w:marBottom w:val="0"/>
      <w:divBdr>
        <w:top w:val="none" w:sz="0" w:space="0" w:color="auto"/>
        <w:left w:val="none" w:sz="0" w:space="0" w:color="auto"/>
        <w:bottom w:val="none" w:sz="0" w:space="0" w:color="auto"/>
        <w:right w:val="none" w:sz="0" w:space="0" w:color="auto"/>
      </w:divBdr>
    </w:div>
    <w:div w:id="685860852">
      <w:bodyDiv w:val="1"/>
      <w:marLeft w:val="0"/>
      <w:marRight w:val="0"/>
      <w:marTop w:val="0"/>
      <w:marBottom w:val="0"/>
      <w:divBdr>
        <w:top w:val="none" w:sz="0" w:space="0" w:color="auto"/>
        <w:left w:val="none" w:sz="0" w:space="0" w:color="auto"/>
        <w:bottom w:val="none" w:sz="0" w:space="0" w:color="auto"/>
        <w:right w:val="none" w:sz="0" w:space="0" w:color="auto"/>
      </w:divBdr>
    </w:div>
    <w:div w:id="833567949">
      <w:bodyDiv w:val="1"/>
      <w:marLeft w:val="0"/>
      <w:marRight w:val="0"/>
      <w:marTop w:val="0"/>
      <w:marBottom w:val="0"/>
      <w:divBdr>
        <w:top w:val="none" w:sz="0" w:space="0" w:color="auto"/>
        <w:left w:val="none" w:sz="0" w:space="0" w:color="auto"/>
        <w:bottom w:val="none" w:sz="0" w:space="0" w:color="auto"/>
        <w:right w:val="none" w:sz="0" w:space="0" w:color="auto"/>
      </w:divBdr>
      <w:divsChild>
        <w:div w:id="75438227">
          <w:marLeft w:val="360"/>
          <w:marRight w:val="0"/>
          <w:marTop w:val="200"/>
          <w:marBottom w:val="0"/>
          <w:divBdr>
            <w:top w:val="none" w:sz="0" w:space="0" w:color="auto"/>
            <w:left w:val="none" w:sz="0" w:space="0" w:color="auto"/>
            <w:bottom w:val="none" w:sz="0" w:space="0" w:color="auto"/>
            <w:right w:val="none" w:sz="0" w:space="0" w:color="auto"/>
          </w:divBdr>
        </w:div>
        <w:div w:id="1494031911">
          <w:marLeft w:val="360"/>
          <w:marRight w:val="0"/>
          <w:marTop w:val="200"/>
          <w:marBottom w:val="0"/>
          <w:divBdr>
            <w:top w:val="none" w:sz="0" w:space="0" w:color="auto"/>
            <w:left w:val="none" w:sz="0" w:space="0" w:color="auto"/>
            <w:bottom w:val="none" w:sz="0" w:space="0" w:color="auto"/>
            <w:right w:val="none" w:sz="0" w:space="0" w:color="auto"/>
          </w:divBdr>
        </w:div>
        <w:div w:id="1770465608">
          <w:marLeft w:val="360"/>
          <w:marRight w:val="0"/>
          <w:marTop w:val="200"/>
          <w:marBottom w:val="0"/>
          <w:divBdr>
            <w:top w:val="none" w:sz="0" w:space="0" w:color="auto"/>
            <w:left w:val="none" w:sz="0" w:space="0" w:color="auto"/>
            <w:bottom w:val="none" w:sz="0" w:space="0" w:color="auto"/>
            <w:right w:val="none" w:sz="0" w:space="0" w:color="auto"/>
          </w:divBdr>
        </w:div>
        <w:div w:id="1504513863">
          <w:marLeft w:val="360"/>
          <w:marRight w:val="0"/>
          <w:marTop w:val="200"/>
          <w:marBottom w:val="0"/>
          <w:divBdr>
            <w:top w:val="none" w:sz="0" w:space="0" w:color="auto"/>
            <w:left w:val="none" w:sz="0" w:space="0" w:color="auto"/>
            <w:bottom w:val="none" w:sz="0" w:space="0" w:color="auto"/>
            <w:right w:val="none" w:sz="0" w:space="0" w:color="auto"/>
          </w:divBdr>
        </w:div>
      </w:divsChild>
    </w:div>
    <w:div w:id="922568935">
      <w:bodyDiv w:val="1"/>
      <w:marLeft w:val="0"/>
      <w:marRight w:val="0"/>
      <w:marTop w:val="0"/>
      <w:marBottom w:val="0"/>
      <w:divBdr>
        <w:top w:val="none" w:sz="0" w:space="0" w:color="auto"/>
        <w:left w:val="none" w:sz="0" w:space="0" w:color="auto"/>
        <w:bottom w:val="none" w:sz="0" w:space="0" w:color="auto"/>
        <w:right w:val="none" w:sz="0" w:space="0" w:color="auto"/>
      </w:divBdr>
    </w:div>
    <w:div w:id="932937305">
      <w:bodyDiv w:val="1"/>
      <w:marLeft w:val="0"/>
      <w:marRight w:val="0"/>
      <w:marTop w:val="0"/>
      <w:marBottom w:val="0"/>
      <w:divBdr>
        <w:top w:val="none" w:sz="0" w:space="0" w:color="auto"/>
        <w:left w:val="none" w:sz="0" w:space="0" w:color="auto"/>
        <w:bottom w:val="none" w:sz="0" w:space="0" w:color="auto"/>
        <w:right w:val="none" w:sz="0" w:space="0" w:color="auto"/>
      </w:divBdr>
    </w:div>
    <w:div w:id="1064378880">
      <w:bodyDiv w:val="1"/>
      <w:marLeft w:val="0"/>
      <w:marRight w:val="0"/>
      <w:marTop w:val="0"/>
      <w:marBottom w:val="0"/>
      <w:divBdr>
        <w:top w:val="none" w:sz="0" w:space="0" w:color="auto"/>
        <w:left w:val="none" w:sz="0" w:space="0" w:color="auto"/>
        <w:bottom w:val="none" w:sz="0" w:space="0" w:color="auto"/>
        <w:right w:val="none" w:sz="0" w:space="0" w:color="auto"/>
      </w:divBdr>
    </w:div>
    <w:div w:id="1134374811">
      <w:bodyDiv w:val="1"/>
      <w:marLeft w:val="0"/>
      <w:marRight w:val="0"/>
      <w:marTop w:val="0"/>
      <w:marBottom w:val="0"/>
      <w:divBdr>
        <w:top w:val="none" w:sz="0" w:space="0" w:color="auto"/>
        <w:left w:val="none" w:sz="0" w:space="0" w:color="auto"/>
        <w:bottom w:val="none" w:sz="0" w:space="0" w:color="auto"/>
        <w:right w:val="none" w:sz="0" w:space="0" w:color="auto"/>
      </w:divBdr>
    </w:div>
    <w:div w:id="1420828642">
      <w:bodyDiv w:val="1"/>
      <w:marLeft w:val="0"/>
      <w:marRight w:val="0"/>
      <w:marTop w:val="0"/>
      <w:marBottom w:val="0"/>
      <w:divBdr>
        <w:top w:val="none" w:sz="0" w:space="0" w:color="auto"/>
        <w:left w:val="none" w:sz="0" w:space="0" w:color="auto"/>
        <w:bottom w:val="none" w:sz="0" w:space="0" w:color="auto"/>
        <w:right w:val="none" w:sz="0" w:space="0" w:color="auto"/>
      </w:divBdr>
    </w:div>
    <w:div w:id="1451238187">
      <w:bodyDiv w:val="1"/>
      <w:marLeft w:val="0"/>
      <w:marRight w:val="0"/>
      <w:marTop w:val="0"/>
      <w:marBottom w:val="0"/>
      <w:divBdr>
        <w:top w:val="none" w:sz="0" w:space="0" w:color="auto"/>
        <w:left w:val="none" w:sz="0" w:space="0" w:color="auto"/>
        <w:bottom w:val="none" w:sz="0" w:space="0" w:color="auto"/>
        <w:right w:val="none" w:sz="0" w:space="0" w:color="auto"/>
      </w:divBdr>
    </w:div>
    <w:div w:id="1492791642">
      <w:bodyDiv w:val="1"/>
      <w:marLeft w:val="0"/>
      <w:marRight w:val="0"/>
      <w:marTop w:val="0"/>
      <w:marBottom w:val="0"/>
      <w:divBdr>
        <w:top w:val="none" w:sz="0" w:space="0" w:color="auto"/>
        <w:left w:val="none" w:sz="0" w:space="0" w:color="auto"/>
        <w:bottom w:val="none" w:sz="0" w:space="0" w:color="auto"/>
        <w:right w:val="none" w:sz="0" w:space="0" w:color="auto"/>
      </w:divBdr>
    </w:div>
    <w:div w:id="1548250716">
      <w:bodyDiv w:val="1"/>
      <w:marLeft w:val="0"/>
      <w:marRight w:val="0"/>
      <w:marTop w:val="0"/>
      <w:marBottom w:val="0"/>
      <w:divBdr>
        <w:top w:val="none" w:sz="0" w:space="0" w:color="auto"/>
        <w:left w:val="none" w:sz="0" w:space="0" w:color="auto"/>
        <w:bottom w:val="none" w:sz="0" w:space="0" w:color="auto"/>
        <w:right w:val="none" w:sz="0" w:space="0" w:color="auto"/>
      </w:divBdr>
    </w:div>
    <w:div w:id="1561475885">
      <w:bodyDiv w:val="1"/>
      <w:marLeft w:val="0"/>
      <w:marRight w:val="0"/>
      <w:marTop w:val="0"/>
      <w:marBottom w:val="0"/>
      <w:divBdr>
        <w:top w:val="none" w:sz="0" w:space="0" w:color="auto"/>
        <w:left w:val="none" w:sz="0" w:space="0" w:color="auto"/>
        <w:bottom w:val="none" w:sz="0" w:space="0" w:color="auto"/>
        <w:right w:val="none" w:sz="0" w:space="0" w:color="auto"/>
      </w:divBdr>
    </w:div>
    <w:div w:id="1569877810">
      <w:bodyDiv w:val="1"/>
      <w:marLeft w:val="0"/>
      <w:marRight w:val="0"/>
      <w:marTop w:val="0"/>
      <w:marBottom w:val="0"/>
      <w:divBdr>
        <w:top w:val="none" w:sz="0" w:space="0" w:color="auto"/>
        <w:left w:val="none" w:sz="0" w:space="0" w:color="auto"/>
        <w:bottom w:val="none" w:sz="0" w:space="0" w:color="auto"/>
        <w:right w:val="none" w:sz="0" w:space="0" w:color="auto"/>
      </w:divBdr>
    </w:div>
    <w:div w:id="1623994485">
      <w:bodyDiv w:val="1"/>
      <w:marLeft w:val="0"/>
      <w:marRight w:val="0"/>
      <w:marTop w:val="0"/>
      <w:marBottom w:val="0"/>
      <w:divBdr>
        <w:top w:val="none" w:sz="0" w:space="0" w:color="auto"/>
        <w:left w:val="none" w:sz="0" w:space="0" w:color="auto"/>
        <w:bottom w:val="none" w:sz="0" w:space="0" w:color="auto"/>
        <w:right w:val="none" w:sz="0" w:space="0" w:color="auto"/>
      </w:divBdr>
    </w:div>
    <w:div w:id="1638602152">
      <w:bodyDiv w:val="1"/>
      <w:marLeft w:val="0"/>
      <w:marRight w:val="0"/>
      <w:marTop w:val="0"/>
      <w:marBottom w:val="0"/>
      <w:divBdr>
        <w:top w:val="none" w:sz="0" w:space="0" w:color="auto"/>
        <w:left w:val="none" w:sz="0" w:space="0" w:color="auto"/>
        <w:bottom w:val="none" w:sz="0" w:space="0" w:color="auto"/>
        <w:right w:val="none" w:sz="0" w:space="0" w:color="auto"/>
      </w:divBdr>
    </w:div>
    <w:div w:id="1839299480">
      <w:bodyDiv w:val="1"/>
      <w:marLeft w:val="0"/>
      <w:marRight w:val="0"/>
      <w:marTop w:val="0"/>
      <w:marBottom w:val="0"/>
      <w:divBdr>
        <w:top w:val="none" w:sz="0" w:space="0" w:color="auto"/>
        <w:left w:val="none" w:sz="0" w:space="0" w:color="auto"/>
        <w:bottom w:val="none" w:sz="0" w:space="0" w:color="auto"/>
        <w:right w:val="none" w:sz="0" w:space="0" w:color="auto"/>
      </w:divBdr>
      <w:divsChild>
        <w:div w:id="1848055102">
          <w:marLeft w:val="446"/>
          <w:marRight w:val="0"/>
          <w:marTop w:val="0"/>
          <w:marBottom w:val="120"/>
          <w:divBdr>
            <w:top w:val="none" w:sz="0" w:space="0" w:color="auto"/>
            <w:left w:val="none" w:sz="0" w:space="0" w:color="auto"/>
            <w:bottom w:val="none" w:sz="0" w:space="0" w:color="auto"/>
            <w:right w:val="none" w:sz="0" w:space="0" w:color="auto"/>
          </w:divBdr>
        </w:div>
      </w:divsChild>
    </w:div>
    <w:div w:id="2011714350">
      <w:bodyDiv w:val="1"/>
      <w:marLeft w:val="0"/>
      <w:marRight w:val="0"/>
      <w:marTop w:val="0"/>
      <w:marBottom w:val="0"/>
      <w:divBdr>
        <w:top w:val="none" w:sz="0" w:space="0" w:color="auto"/>
        <w:left w:val="none" w:sz="0" w:space="0" w:color="auto"/>
        <w:bottom w:val="none" w:sz="0" w:space="0" w:color="auto"/>
        <w:right w:val="none" w:sz="0" w:space="0" w:color="auto"/>
      </w:divBdr>
    </w:div>
    <w:div w:id="2029138397">
      <w:bodyDiv w:val="1"/>
      <w:marLeft w:val="0"/>
      <w:marRight w:val="0"/>
      <w:marTop w:val="0"/>
      <w:marBottom w:val="0"/>
      <w:divBdr>
        <w:top w:val="none" w:sz="0" w:space="0" w:color="auto"/>
        <w:left w:val="none" w:sz="0" w:space="0" w:color="auto"/>
        <w:bottom w:val="none" w:sz="0" w:space="0" w:color="auto"/>
        <w:right w:val="none" w:sz="0" w:space="0" w:color="auto"/>
      </w:divBdr>
    </w:div>
    <w:div w:id="2066251491">
      <w:bodyDiv w:val="1"/>
      <w:marLeft w:val="0"/>
      <w:marRight w:val="0"/>
      <w:marTop w:val="0"/>
      <w:marBottom w:val="0"/>
      <w:divBdr>
        <w:top w:val="none" w:sz="0" w:space="0" w:color="auto"/>
        <w:left w:val="none" w:sz="0" w:space="0" w:color="auto"/>
        <w:bottom w:val="none" w:sz="0" w:space="0" w:color="auto"/>
        <w:right w:val="none" w:sz="0" w:space="0" w:color="auto"/>
      </w:divBdr>
    </w:div>
    <w:div w:id="21193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NAS23</b:Tag>
    <b:SourceType>InternetSite</b:SourceType>
    <b:Guid>{170896DE-93B0-4FFE-96B5-419A039706C6}</b:Guid>
    <b:Title>In-Line Multi-Purpose Line-Scan Vision System</b:Title>
    <b:Author>
      <b:Author>
        <b:Corporate>NAS</b:Corporate>
      </b:Author>
    </b:Author>
    <b:ProductionCompany>Northfield Automation Systems</b:ProductionCompany>
    <b:YearAccessed>2023</b:YearAccessed>
    <b:MonthAccessed>05</b:MonthAccessed>
    <b:DayAccessed>17</b:DayAccessed>
    <b:URL>https://northfieldautomation.com/solutions/systems/in-line-vision/</b:URL>
    <b:RefOrder>2</b:RefOrder>
  </b:Source>
  <b:Source>
    <b:Tag>UFP23</b:Tag>
    <b:SourceType>InternetSite</b:SourceType>
    <b:Guid>{19DA8973-E61B-46CE-93D6-47E21DA48EE9}</b:Guid>
    <b:Author>
      <b:Author>
        <b:Corporate>UFP MedTech</b:Corporate>
      </b:Author>
    </b:Author>
    <b:Title>Shaping solutions that rise above the ordinary</b:Title>
    <b:ProductionCompany>UFP MedTech</b:ProductionCompany>
    <b:YearAccessed>2023</b:YearAccessed>
    <b:MonthAccessed>05</b:MonthAccessed>
    <b:DayAccessed>17</b:DayAccessed>
    <b:URL>https://ufpmedtech.com/capabilities/</b:URL>
    <b:RefOrder>3</b:RefOrder>
  </b:Source>
  <b:Source>
    <b:Tag>Cut19</b:Tag>
    <b:SourceType>InternetSite</b:SourceType>
    <b:Guid>{DC0EBF17-D074-4D7E-B56B-AD5680CBBC7B}</b:Guid>
    <b:Author>
      <b:Author>
        <b:Corporate>CutSheetLabels</b:Corporate>
      </b:Author>
    </b:Author>
    <b:Title>CutSheetLabels</b:Title>
    <b:ProductionCompany>CutSheetLabels</b:ProductionCompany>
    <b:Year>2019</b:Year>
    <b:Month>02</b:Month>
    <b:Day>28</b:Day>
    <b:YearAccessed>2023</b:YearAccessed>
    <b:MonthAccessed>05</b:MonthAccessed>
    <b:DayAccessed>17</b:DayAccessed>
    <b:URL>https://cutsheetlabels.com/blog/quality-control-checks-label-production/</b:URL>
    <b:RefOrder>5</b:RefOrder>
  </b:Source>
  <b:Source>
    <b:Tag>Gof22</b:Tag>
    <b:SourceType>InternetSite</b:SourceType>
    <b:Guid>{D84AAA15-DB43-418E-9680-65D66562397E}</b:Guid>
    <b:Author>
      <b:Author>
        <b:NameList>
          <b:Person>
            <b:Last>Goffin</b:Last>
            <b:First>Ed</b:First>
          </b:Person>
        </b:NameList>
      </b:Author>
    </b:Author>
    <b:Title>Bringing AI to Visual Inspection</b:Title>
    <b:ProductionCompany>Quality Magazine</b:ProductionCompany>
    <b:Year>2022</b:Year>
    <b:Month>01</b:Month>
    <b:Day>01</b:Day>
    <b:YearAccessed>2023</b:YearAccessed>
    <b:MonthAccessed>03</b:MonthAccessed>
    <b:DayAccessed>26</b:DayAccessed>
    <b:URL>https://www.qualitymag.com/articles/96809-bringing-ai-to-visual-inspection</b:URL>
    <b:RefOrder>4</b:RefOrder>
  </b:Source>
  <b:Source>
    <b:Tag>Opt23</b:Tag>
    <b:SourceType>InternetSite</b:SourceType>
    <b:Guid>{8A3CEE2A-E426-4638-A132-F27488A93DFD}</b:Guid>
    <b:Author>
      <b:Author>
        <b:Corporate>Optima</b:Corporate>
      </b:Author>
    </b:Author>
    <b:Title>Manufacturing and Packaging Machine OPTIMA MDC150</b:Title>
    <b:ProductionCompany>Optima</b:ProductionCompany>
    <b:Year>2023</b:Year>
    <b:YearAccessed>2023</b:YearAccessed>
    <b:MonthAccessed>05</b:MonthAccessed>
    <b:DayAccessed>10</b:DayAccessed>
    <b:URL>https://www.optima-packaging.com/en/machine-solutions/manufacturing-and-packaging-machine-optima-mdc150</b:URL>
    <b:RefOrder>1</b:RefOrder>
  </b:Source>
</b:Sources>
</file>

<file path=customXml/itemProps1.xml><?xml version="1.0" encoding="utf-8"?>
<ds:datastoreItem xmlns:ds="http://schemas.openxmlformats.org/officeDocument/2006/customXml" ds:itemID="{FD9E94AB-B360-4936-95F3-7F36B60BE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Olesko</dc:creator>
  <cp:keywords/>
  <dc:description/>
  <cp:lastModifiedBy>Dawid Olesko</cp:lastModifiedBy>
  <cp:revision>95</cp:revision>
  <dcterms:created xsi:type="dcterms:W3CDTF">2023-05-16T10:06:00Z</dcterms:created>
  <dcterms:modified xsi:type="dcterms:W3CDTF">2023-05-23T23:46:00Z</dcterms:modified>
</cp:coreProperties>
</file>