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AD" w:rsidRPr="003853D8" w:rsidRDefault="003853D8" w:rsidP="003853D8">
      <w:pPr>
        <w:jc w:val="center"/>
        <w:rPr>
          <w:b/>
          <w:sz w:val="36"/>
          <w:lang w:val="ru-RU"/>
        </w:rPr>
      </w:pPr>
      <w:r w:rsidRPr="003853D8">
        <w:rPr>
          <w:b/>
          <w:sz w:val="36"/>
          <w:lang w:val="ru-RU"/>
        </w:rPr>
        <w:t>Входные параметры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a=#0001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радиус </w:t>
      </w:r>
      <w:r w:rsidR="007D0A3C">
        <w:rPr>
          <w:rFonts w:eastAsiaTheme="minorEastAsia"/>
          <w:lang w:val="ru-RU"/>
        </w:rPr>
        <w:t>ПЭ</w:t>
      </w:r>
      <w:r>
        <w:rPr>
          <w:rFonts w:eastAsiaTheme="minorEastAsia"/>
          <w:lang w:val="ru-RU"/>
        </w:rPr>
        <w:t>П;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V=#0002 </m:t>
        </m:r>
        <m:r>
          <w:rPr>
            <w:rFonts w:ascii="Cambria Math" w:hAnsi="Cambria Math"/>
            <w:lang w:val="ru-RU"/>
          </w:rPr>
          <m:t>В</m:t>
        </m:r>
      </m:oMath>
      <w:r w:rsidR="00380C74">
        <w:rPr>
          <w:rFonts w:eastAsiaTheme="minorEastAsia"/>
          <w:lang w:val="ru-RU"/>
        </w:rPr>
        <w:t xml:space="preserve"> – амплитуда возбуждающего сигнала;</w:t>
      </w:r>
    </w:p>
    <w:p w:rsidR="00380C74" w:rsidRPr="00652E8F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f=#0003 </m:t>
        </m:r>
        <m:r>
          <w:rPr>
            <w:rFonts w:ascii="Cambria Math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 xml:space="preserve"> – рабочая частота;</w:t>
      </w:r>
    </w:p>
    <w:p w:rsidR="00380C74" w:rsidRDefault="007D0A3C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H=#0004 </m:t>
        </m:r>
        <m:r>
          <w:rPr>
            <w:rFonts w:ascii="Cambria Math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толщина объекта контроля;</w:t>
      </w:r>
    </w:p>
    <w:p w:rsidR="007D0A3C" w:rsidRDefault="007D0A3C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Характеристики материала ПЭП (</w:t>
      </w:r>
      <w:r w:rsidR="002575BF">
        <w:rPr>
          <w:rFonts w:eastAsiaTheme="minorEastAsia"/>
          <w:lang w:val="en-US"/>
        </w:rPr>
        <w:t>#</w:t>
      </w:r>
      <w:r w:rsidR="00652E8F">
        <w:rPr>
          <w:rFonts w:eastAsiaTheme="minorEastAsia"/>
          <w:lang w:val="en-US"/>
        </w:rPr>
        <w:t>0005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7D0A3C" w:rsidRDefault="00180F36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=#0006 м</m:t>
        </m:r>
        <m:r>
          <w:rPr>
            <w:rFonts w:ascii="Cambria Math" w:hAnsi="Cambria Math"/>
            <w:lang w:val="en-US"/>
          </w:rPr>
          <m:t>/c</m:t>
        </m:r>
      </m:oMath>
      <w:r w:rsidR="007D0A3C">
        <w:rPr>
          <w:rFonts w:eastAsiaTheme="minorEastAsia"/>
          <w:lang w:val="en-US"/>
        </w:rPr>
        <w:t xml:space="preserve"> – </w:t>
      </w:r>
      <w:proofErr w:type="gramStart"/>
      <w:r w:rsidR="007D0A3C">
        <w:rPr>
          <w:rFonts w:eastAsiaTheme="minorEastAsia"/>
          <w:lang w:val="ru-RU"/>
        </w:rPr>
        <w:t>скорость</w:t>
      </w:r>
      <w:proofErr w:type="gramEnd"/>
      <w:r w:rsidR="007D0A3C">
        <w:rPr>
          <w:rFonts w:eastAsiaTheme="minorEastAsia"/>
          <w:lang w:val="ru-RU"/>
        </w:rPr>
        <w:t xml:space="preserve"> распространения звука в среде;</w:t>
      </w:r>
    </w:p>
    <w:p w:rsidR="007D0A3C" w:rsidRDefault="00180F36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=#0007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0957CE">
        <w:rPr>
          <w:rFonts w:eastAsiaTheme="minorEastAsia"/>
          <w:lang w:val="en-US"/>
        </w:rPr>
        <w:t xml:space="preserve"> – </w:t>
      </w:r>
      <w:proofErr w:type="gramStart"/>
      <w:r w:rsidR="000957CE">
        <w:rPr>
          <w:rFonts w:eastAsiaTheme="minorEastAsia"/>
          <w:lang w:val="ru-RU"/>
        </w:rPr>
        <w:t>плотность</w:t>
      </w:r>
      <w:proofErr w:type="gramEnd"/>
      <w:r w:rsidR="000957CE">
        <w:rPr>
          <w:rFonts w:eastAsiaTheme="minorEastAsia"/>
          <w:lang w:val="ru-RU"/>
        </w:rPr>
        <w:t xml:space="preserve"> среды;</w:t>
      </w:r>
    </w:p>
    <w:p w:rsidR="00546347" w:rsidRDefault="00180F36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hAnsi="Cambria Math"/>
            <w:lang w:val="ru-RU"/>
          </w:rPr>
          <m:t>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ru-RU"/>
          </w:rPr>
          <m:t>#0007</m:t>
        </m:r>
        <m:r>
          <w:rPr>
            <w:rFonts w:ascii="Cambria Math" w:eastAsiaTheme="minorEastAsia" w:hAnsi="Cambria Math"/>
            <w:lang w:val="en-US"/>
          </w:rPr>
          <m:t>= #0008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44526A" w:rsidRDefault="0044526A" w:rsidP="0044526A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Характеристики материала </w:t>
      </w:r>
      <w:proofErr w:type="gramStart"/>
      <w:r>
        <w:rPr>
          <w:rFonts w:eastAsiaTheme="minorEastAsia"/>
          <w:lang w:val="ru-RU"/>
        </w:rPr>
        <w:t>ОК</w:t>
      </w:r>
      <w:proofErr w:type="gramEnd"/>
      <w:r>
        <w:rPr>
          <w:rFonts w:eastAsiaTheme="minorEastAsia"/>
          <w:lang w:val="ru-RU"/>
        </w:rPr>
        <w:t xml:space="preserve"> (</w:t>
      </w:r>
      <w:r w:rsidR="002575BF">
        <w:rPr>
          <w:rFonts w:eastAsiaTheme="minorEastAsia"/>
          <w:lang w:val="en-US"/>
        </w:rPr>
        <w:t>#</w:t>
      </w:r>
      <w:r w:rsidR="006C0E38">
        <w:rPr>
          <w:rFonts w:eastAsiaTheme="minorEastAsia"/>
          <w:lang w:val="en-US"/>
        </w:rPr>
        <w:t>0009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44526A" w:rsidRDefault="00180F36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=#0010 м</m:t>
        </m:r>
        <m:r>
          <w:rPr>
            <w:rFonts w:ascii="Cambria Math" w:hAnsi="Cambria Math"/>
            <w:lang w:val="en-US"/>
          </w:rPr>
          <m:t>/c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скорость</w:t>
      </w:r>
      <w:proofErr w:type="gramEnd"/>
      <w:r w:rsidR="0044526A">
        <w:rPr>
          <w:rFonts w:eastAsiaTheme="minorEastAsia"/>
          <w:lang w:val="ru-RU"/>
        </w:rPr>
        <w:t xml:space="preserve"> распространения звука в среде;</w:t>
      </w:r>
    </w:p>
    <w:p w:rsidR="0044526A" w:rsidRDefault="00180F36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=#0011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плотность</w:t>
      </w:r>
      <w:proofErr w:type="gramEnd"/>
      <w:r w:rsidR="0044526A">
        <w:rPr>
          <w:rFonts w:eastAsiaTheme="minorEastAsia"/>
          <w:lang w:val="ru-RU"/>
        </w:rPr>
        <w:t xml:space="preserve"> среды;</w:t>
      </w:r>
    </w:p>
    <w:p w:rsidR="0044526A" w:rsidRDefault="00180F36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#0012 Нп/м</m:t>
        </m:r>
      </m:oMath>
      <w:r w:rsidR="0044526A">
        <w:rPr>
          <w:rFonts w:eastAsiaTheme="minorEastAsia"/>
          <w:lang w:val="en-US"/>
        </w:rPr>
        <w:t xml:space="preserve"> - </w:t>
      </w:r>
      <w:proofErr w:type="gramStart"/>
      <w:r w:rsidR="0044526A" w:rsidRPr="0044526A">
        <w:rPr>
          <w:rFonts w:eastAsiaTheme="minorEastAsia"/>
          <w:lang w:val="ru-RU"/>
        </w:rPr>
        <w:t>пространственный</w:t>
      </w:r>
      <w:proofErr w:type="gramEnd"/>
      <w:r w:rsidR="0044526A" w:rsidRPr="0044526A">
        <w:rPr>
          <w:rFonts w:eastAsiaTheme="minorEastAsia"/>
          <w:lang w:val="ru-RU"/>
        </w:rPr>
        <w:t xml:space="preserve"> коэффициент затухания;</w:t>
      </w:r>
    </w:p>
    <w:p w:rsidR="0044526A" w:rsidRDefault="00180F36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ru-RU"/>
          </w:rPr>
          <m:t>0010</m:t>
        </m:r>
        <m:r>
          <w:rPr>
            <w:rFonts w:ascii="Cambria Math" w:eastAsiaTheme="minorEastAsia" w:hAnsi="Cambria Math"/>
            <w:lang w:val="en-US"/>
          </w:rPr>
          <m:t>* #</m:t>
        </m:r>
        <m:r>
          <w:rPr>
            <w:rFonts w:ascii="Cambria Math" w:hAnsi="Cambria Math"/>
            <w:lang w:val="ru-RU"/>
          </w:rPr>
          <m:t>0011</m:t>
        </m:r>
        <m:r>
          <w:rPr>
            <w:rFonts w:ascii="Cambria Math" w:eastAsiaTheme="minorEastAsia" w:hAnsi="Cambria Math"/>
            <w:lang w:val="en-US"/>
          </w:rPr>
          <m:t>= #0013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2F63EA" w:rsidRPr="00A7211C" w:rsidRDefault="002F63EA" w:rsidP="002F63EA">
      <w:pPr>
        <w:ind w:firstLine="0"/>
        <w:jc w:val="center"/>
        <w:rPr>
          <w:lang w:val="en-US"/>
        </w:rPr>
      </w:pPr>
      <w:r w:rsidRPr="002F63EA">
        <w:rPr>
          <w:b/>
          <w:sz w:val="36"/>
          <w:lang w:val="ru-RU"/>
        </w:rPr>
        <w:t>Расчет электро</w:t>
      </w:r>
      <w:r w:rsidR="003853D8" w:rsidRPr="002F63EA">
        <w:rPr>
          <w:b/>
          <w:sz w:val="36"/>
          <w:lang w:val="ru-RU"/>
        </w:rPr>
        <w:t>акустического тракта</w:t>
      </w:r>
      <w:r>
        <w:rPr>
          <w:lang w:val="ru-RU"/>
        </w:rPr>
        <w:t xml:space="preserve"> </w:t>
      </w:r>
    </w:p>
    <w:p w:rsidR="002F63EA" w:rsidRPr="002575BF" w:rsidRDefault="002575BF" w:rsidP="002575BF">
      <w:pPr>
        <w:ind w:firstLine="708"/>
        <w:rPr>
          <w:lang w:val="ru-RU"/>
        </w:rPr>
      </w:pPr>
      <w:r>
        <w:rPr>
          <w:lang w:val="ru-RU"/>
        </w:rPr>
        <w:t xml:space="preserve">Длинна волны в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>:</w:t>
      </w:r>
    </w:p>
    <w:p w:rsidR="002F63EA" w:rsidRPr="002575BF" w:rsidRDefault="00180F36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#0003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#0014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0"/>
        <w:rPr>
          <w:rFonts w:eastAsiaTheme="minorEastAsia"/>
          <w:lang w:val="ru-RU"/>
        </w:rPr>
      </w:pPr>
      <w:r w:rsidRPr="002575BF">
        <w:rPr>
          <w:rFonts w:eastAsiaTheme="minorEastAsia"/>
          <w:lang w:val="ru-RU"/>
        </w:rPr>
        <w:tab/>
        <w:t>Длинна Ближней зон</w:t>
      </w:r>
      <w:proofErr w:type="gramStart"/>
      <w:r w:rsidRPr="002575BF">
        <w:rPr>
          <w:rFonts w:eastAsiaTheme="minorEastAsia"/>
          <w:lang w:val="ru-RU"/>
        </w:rPr>
        <w:t>ы(</w:t>
      </w:r>
      <w:proofErr w:type="gramEnd"/>
      <w:r w:rsidRPr="002575BF">
        <w:rPr>
          <w:rFonts w:eastAsiaTheme="minorEastAsia"/>
          <w:lang w:val="ru-RU"/>
        </w:rPr>
        <w:t>зона Френеля):</w:t>
      </w:r>
    </w:p>
    <w:p w:rsidR="002575BF" w:rsidRPr="002C1A98" w:rsidRDefault="00180F36" w:rsidP="002575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#0001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#0015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708"/>
        <w:rPr>
          <w:lang w:val="ru-RU"/>
        </w:rPr>
      </w:pPr>
      <w:r w:rsidRPr="002575BF">
        <w:rPr>
          <w:lang w:val="ru-RU"/>
        </w:rPr>
        <w:t>Длинна Дальней зон</w:t>
      </w:r>
      <w:proofErr w:type="gramStart"/>
      <w:r w:rsidRPr="002575BF">
        <w:rPr>
          <w:lang w:val="ru-RU"/>
        </w:rPr>
        <w:t>ы(</w:t>
      </w:r>
      <w:proofErr w:type="gramEnd"/>
      <w:r w:rsidRPr="002575BF">
        <w:rPr>
          <w:lang w:val="ru-RU"/>
        </w:rPr>
        <w:t>зона Фраунгофера)</w:t>
      </w:r>
      <w:r>
        <w:rPr>
          <w:lang w:val="ru-RU"/>
        </w:rPr>
        <w:t>:</w:t>
      </w:r>
    </w:p>
    <w:p w:rsidR="002575BF" w:rsidRPr="002C1A98" w:rsidRDefault="00180F36" w:rsidP="002575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</w:rPr>
            <m:t>=3*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=#0016 м</m:t>
          </m:r>
        </m:oMath>
      </m:oMathPara>
    </w:p>
    <w:p w:rsidR="002575BF" w:rsidRDefault="009B0C92" w:rsidP="002575BF">
      <w:pPr>
        <w:ind w:firstLine="708"/>
        <w:rPr>
          <w:lang w:val="en-US"/>
        </w:rPr>
      </w:pPr>
      <w:r w:rsidRPr="009B0C92">
        <w:rPr>
          <w:lang w:val="ru-RU"/>
        </w:rPr>
        <w:t>Площадь поверхности Пьезоэлектрического Преобразователя</w:t>
      </w:r>
      <w:r>
        <w:rPr>
          <w:lang w:val="en-US"/>
        </w:rPr>
        <w:t>:</w:t>
      </w:r>
    </w:p>
    <w:p w:rsidR="009B0C92" w:rsidRPr="002C1A98" w:rsidRDefault="00180F36" w:rsidP="009B0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*3,14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=#0017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0E38" w:rsidRDefault="006C0E38" w:rsidP="002575BF">
      <w:pPr>
        <w:ind w:firstLine="708"/>
        <w:rPr>
          <w:lang w:val="en-US"/>
        </w:rPr>
      </w:pPr>
    </w:p>
    <w:p w:rsidR="00594438" w:rsidRDefault="00594438" w:rsidP="002575BF">
      <w:pPr>
        <w:ind w:firstLine="708"/>
        <w:rPr>
          <w:lang w:val="ru-RU"/>
        </w:rPr>
      </w:pPr>
      <w:r w:rsidRPr="00594438">
        <w:rPr>
          <w:lang w:val="ru-RU"/>
        </w:rPr>
        <w:lastRenderedPageBreak/>
        <w:t>Расчет коэффициента прохождения ультразвукового луча по интенсивности</w:t>
      </w:r>
      <w:r>
        <w:rPr>
          <w:lang w:val="ru-RU"/>
        </w:rPr>
        <w:t>:</w:t>
      </w:r>
    </w:p>
    <w:p w:rsidR="00594438" w:rsidRPr="00594438" w:rsidRDefault="00594438" w:rsidP="002575BF">
      <w:pPr>
        <w:ind w:firstLine="708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#0008*#0013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#0008</m:t>
                  </m:r>
                  <m:r>
                    <w:rPr>
                      <w:rFonts w:ascii="Cambria Math" w:hAnsi="Cambria Math"/>
                      <w:lang w:val="ru-RU"/>
                    </w:rPr>
                    <m:t>+#0013)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=#0018</m:t>
          </m:r>
        </m:oMath>
      </m:oMathPara>
    </w:p>
    <w:p w:rsidR="009B0C92" w:rsidRDefault="009B0C92" w:rsidP="002575BF">
      <w:pPr>
        <w:ind w:firstLine="708"/>
        <w:rPr>
          <w:rFonts w:eastAsiaTheme="minorEastAsia"/>
          <w:lang w:val="ru-RU"/>
        </w:rPr>
      </w:pPr>
      <w:r>
        <w:rPr>
          <w:lang w:val="ru-RU"/>
        </w:rPr>
        <w:t xml:space="preserve">Коэффициент акустического тракта для  </w:t>
      </w:r>
      <w:r w:rsidRPr="002575BF">
        <w:rPr>
          <w:rFonts w:eastAsiaTheme="minorEastAsia"/>
          <w:lang w:val="ru-RU"/>
        </w:rPr>
        <w:t>Ближней зоны</w:t>
      </w:r>
      <w:r w:rsidR="00594438">
        <w:rPr>
          <w:rFonts w:eastAsiaTheme="minorEastAsia"/>
          <w:lang w:val="ru-RU"/>
        </w:rPr>
        <w:t xml:space="preserve"> </w:t>
      </w:r>
      <w:r w:rsidRPr="002575BF">
        <w:rPr>
          <w:rFonts w:eastAsiaTheme="minorEastAsia"/>
          <w:lang w:val="ru-RU"/>
        </w:rPr>
        <w:t>(зона Френеля)</w:t>
      </w:r>
      <w:r>
        <w:rPr>
          <w:rFonts w:eastAsiaTheme="minorEastAsia"/>
          <w:lang w:val="ru-RU"/>
        </w:rPr>
        <w:t xml:space="preserve"> в случае</w:t>
      </w:r>
      <w:r w:rsidR="00594438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когда от</w:t>
      </w:r>
      <w:r w:rsidR="00594438">
        <w:rPr>
          <w:rFonts w:eastAsiaTheme="minorEastAsia"/>
          <w:lang w:val="ru-RU"/>
        </w:rPr>
        <w:t>ражателем является донная поверхность</w:t>
      </w:r>
      <w:r>
        <w:rPr>
          <w:rFonts w:eastAsiaTheme="minorEastAsia"/>
          <w:lang w:val="ru-RU"/>
        </w:rPr>
        <w:t>:</w:t>
      </w:r>
    </w:p>
    <w:p w:rsidR="00594438" w:rsidRPr="00594438" w:rsidRDefault="00594438" w:rsidP="002575BF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K=0,8*T*R*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ru-RU"/>
            </w:rPr>
            <m:t>=0,8*#</m:t>
          </m:r>
          <m:r>
            <w:rPr>
              <w:rFonts w:ascii="Cambria Math" w:hAnsi="Cambria Math"/>
              <w:lang w:val="ru-RU"/>
            </w:rPr>
            <m:t>0018</m:t>
          </m:r>
          <m:r>
            <w:rPr>
              <w:rFonts w:ascii="Cambria Math" w:eastAsiaTheme="minorEastAsia" w:hAnsi="Cambria Math"/>
              <w:lang w:val="ru-RU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ru-RU"/>
                </w:rPr>
                <m:t>*#0012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=#0019</m:t>
          </m:r>
        </m:oMath>
      </m:oMathPara>
    </w:p>
    <w:p w:rsidR="00A7211C" w:rsidRDefault="00A7211C" w:rsidP="00A7211C">
      <w:pPr>
        <w:ind w:firstLine="708"/>
        <w:rPr>
          <w:lang w:val="ru-RU"/>
        </w:rPr>
      </w:pPr>
      <w:r>
        <w:rPr>
          <w:lang w:val="ru-RU"/>
        </w:rPr>
        <w:t>Амплитуда принятого сигнала:</w:t>
      </w:r>
    </w:p>
    <w:p w:rsidR="00A7211C" w:rsidRPr="00E700A3" w:rsidRDefault="00180F36" w:rsidP="00A7211C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=K*V=#</m:t>
          </m:r>
          <m:r>
            <w:rPr>
              <w:rFonts w:ascii="Cambria Math" w:hAnsi="Cambria Math"/>
              <w:lang w:val="en-US"/>
            </w:rPr>
            <m:t>0019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 xml:space="preserve">*#0002=#0020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p w:rsidR="00E700A3" w:rsidRPr="00756BD5" w:rsidRDefault="00E700A3" w:rsidP="00756BD5">
      <w:pPr>
        <w:ind w:firstLine="0"/>
        <w:rPr>
          <w:lang w:val="ru-RU"/>
        </w:rPr>
      </w:pPr>
    </w:p>
    <w:sectPr w:rsidR="00E700A3" w:rsidRPr="00756BD5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180F36"/>
    <w:rsid w:val="002575BF"/>
    <w:rsid w:val="00270B32"/>
    <w:rsid w:val="002F63EA"/>
    <w:rsid w:val="00380C74"/>
    <w:rsid w:val="003853D8"/>
    <w:rsid w:val="003B218E"/>
    <w:rsid w:val="003E2C49"/>
    <w:rsid w:val="0044526A"/>
    <w:rsid w:val="00546347"/>
    <w:rsid w:val="0055790E"/>
    <w:rsid w:val="00592198"/>
    <w:rsid w:val="00594438"/>
    <w:rsid w:val="00636FAD"/>
    <w:rsid w:val="00652E8F"/>
    <w:rsid w:val="006C0E38"/>
    <w:rsid w:val="006F5069"/>
    <w:rsid w:val="00756BD5"/>
    <w:rsid w:val="007D0A3C"/>
    <w:rsid w:val="00835EC7"/>
    <w:rsid w:val="00857306"/>
    <w:rsid w:val="009954FB"/>
    <w:rsid w:val="009B0C92"/>
    <w:rsid w:val="00A7211C"/>
    <w:rsid w:val="00A95BE8"/>
    <w:rsid w:val="00AF321F"/>
    <w:rsid w:val="00DB0338"/>
    <w:rsid w:val="00E700A3"/>
    <w:rsid w:val="00E77A33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2020-06-08T14:53:00Z</dcterms:created>
  <dcterms:modified xsi:type="dcterms:W3CDTF">2020-06-09T14:52:00Z</dcterms:modified>
</cp:coreProperties>
</file>