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38F" w:rsidRDefault="00FD238F" w:rsidP="00FD238F">
      <w:proofErr w:type="spellStart"/>
      <w:r>
        <w:t>Questao</w:t>
      </w:r>
      <w:proofErr w:type="spellEnd"/>
      <w:r>
        <w:t>:</w:t>
      </w:r>
    </w:p>
    <w:p w:rsidR="00FD238F" w:rsidRPr="00FD238F" w:rsidRDefault="00FD238F" w:rsidP="00FD238F">
      <w:pPr>
        <w:rPr>
          <w:b/>
        </w:rPr>
      </w:pPr>
      <w:r w:rsidRPr="00FD238F">
        <w:rPr>
          <w:b/>
        </w:rPr>
        <w:t xml:space="preserve">1- Quais </w:t>
      </w:r>
      <w:proofErr w:type="spellStart"/>
      <w:r w:rsidRPr="00FD238F">
        <w:rPr>
          <w:b/>
        </w:rPr>
        <w:t>beneficios</w:t>
      </w:r>
      <w:proofErr w:type="spellEnd"/>
      <w:r w:rsidRPr="00FD238F">
        <w:rPr>
          <w:b/>
        </w:rPr>
        <w:t xml:space="preserve"> podem ser obtidos com NGINX?</w:t>
      </w:r>
    </w:p>
    <w:p w:rsidR="00FD238F" w:rsidRDefault="00FD238F" w:rsidP="00FD238F">
      <w:r>
        <w:t xml:space="preserve">O </w:t>
      </w:r>
      <w:proofErr w:type="spellStart"/>
      <w:r>
        <w:t>Nginx</w:t>
      </w:r>
      <w:proofErr w:type="spellEnd"/>
      <w:r>
        <w:t xml:space="preserve"> é um servidor web de alto desempenho que oferece uma série de benefícios para os usuários. </w:t>
      </w:r>
    </w:p>
    <w:p w:rsidR="00FD238F" w:rsidRDefault="00FD238F" w:rsidP="00FD238F">
      <w:pPr>
        <w:ind w:firstLine="708"/>
      </w:pPr>
      <w:r>
        <w:t>-</w:t>
      </w:r>
      <w:r>
        <w:t xml:space="preserve"> </w:t>
      </w:r>
      <w:r>
        <w:t xml:space="preserve">Alta performance: O </w:t>
      </w:r>
      <w:proofErr w:type="spellStart"/>
      <w:r>
        <w:t>Nginx</w:t>
      </w:r>
      <w:proofErr w:type="spellEnd"/>
      <w:r>
        <w:t xml:space="preserve"> é conhecido por sua capacidade de lidar com um grande número de solicitações simultâneas com eficiência. Ele é projetado para ser leve e escalável, usando um modelo assíncrono que permite lidar com um grande número de conexões sem consumir muitos recursos.</w:t>
      </w:r>
    </w:p>
    <w:p w:rsidR="00FD238F" w:rsidRDefault="00FD238F" w:rsidP="00FD238F">
      <w:pPr>
        <w:ind w:firstLine="708"/>
      </w:pPr>
      <w:r>
        <w:t>-</w:t>
      </w:r>
      <w:r>
        <w:t xml:space="preserve"> </w:t>
      </w:r>
      <w:r>
        <w:t xml:space="preserve">Escalabilidade: Devido à sua arquitetura assíncrona e eficiente, o </w:t>
      </w:r>
      <w:proofErr w:type="spellStart"/>
      <w:r>
        <w:t>Nginx</w:t>
      </w:r>
      <w:proofErr w:type="spellEnd"/>
      <w:r>
        <w:t xml:space="preserve"> é altamente escalável. Ele pode lidar com um grande volume de tráfego e distribuir as solicitações de maneira eficiente entre os servidores, o que o torna uma escolha popular para aplicativos de alto tráfego e ambientes de computação em nuvem.</w:t>
      </w:r>
    </w:p>
    <w:p w:rsidR="00FD238F" w:rsidRDefault="00FD238F" w:rsidP="00FD238F">
      <w:pPr>
        <w:ind w:firstLine="708"/>
      </w:pPr>
      <w:r>
        <w:t>-</w:t>
      </w:r>
      <w:r>
        <w:t xml:space="preserve"> </w:t>
      </w:r>
      <w:r>
        <w:t xml:space="preserve">Balanceamento de carga: O </w:t>
      </w:r>
      <w:proofErr w:type="spellStart"/>
      <w:r>
        <w:t>Nginx</w:t>
      </w:r>
      <w:proofErr w:type="spellEnd"/>
      <w:r>
        <w:t xml:space="preserve"> possui recursos embutidos de balanceamento de carga, permitindo que você distribua o tráfego entre vários servidores de </w:t>
      </w:r>
      <w:proofErr w:type="spellStart"/>
      <w:r>
        <w:t>backend</w:t>
      </w:r>
      <w:proofErr w:type="spellEnd"/>
      <w:r>
        <w:t>. Isso melhora o desempenho e a disponibilidade do seu aplicativo, garantindo que as solicitações sejam distribuídas de forma equilibrada e eficiente.</w:t>
      </w:r>
    </w:p>
    <w:p w:rsidR="00FD238F" w:rsidRDefault="00FD238F" w:rsidP="00FD238F">
      <w:pPr>
        <w:ind w:firstLine="708"/>
      </w:pPr>
      <w:r>
        <w:t>-</w:t>
      </w:r>
      <w:r>
        <w:t xml:space="preserve"> </w:t>
      </w:r>
      <w:r>
        <w:t xml:space="preserve">Proxy reverso: O </w:t>
      </w:r>
      <w:proofErr w:type="spellStart"/>
      <w:r>
        <w:t>Nginx</w:t>
      </w:r>
      <w:proofErr w:type="spellEnd"/>
      <w:r>
        <w:t xml:space="preserve"> pode ser configurado como um proxy reverso, atuando como intermediário entre os clientes e os servidores de </w:t>
      </w:r>
      <w:proofErr w:type="spellStart"/>
      <w:r>
        <w:t>backend</w:t>
      </w:r>
      <w:proofErr w:type="spellEnd"/>
      <w:r>
        <w:t>. Isso permite que você melhore a segurança, o desempenho e a escalabilidade do seu aplicativo, além de oferecer recursos avançados, como cache de conteúdo estático, compressão e manipulação flexível das solicitações.</w:t>
      </w:r>
    </w:p>
    <w:p w:rsidR="00FD238F" w:rsidRDefault="00FD238F" w:rsidP="00FD238F">
      <w:pPr>
        <w:ind w:firstLine="708"/>
      </w:pPr>
      <w:r>
        <w:t>-</w:t>
      </w:r>
      <w:r>
        <w:t xml:space="preserve"> </w:t>
      </w:r>
      <w:r>
        <w:t xml:space="preserve">Cache: O </w:t>
      </w:r>
      <w:proofErr w:type="spellStart"/>
      <w:r>
        <w:t>Nginx</w:t>
      </w:r>
      <w:proofErr w:type="spellEnd"/>
      <w:r>
        <w:t xml:space="preserve"> suporta cache de conteúdo estático, o que significa que pode armazenar em cache arquivos e recursos estáticos (como imagens, CSS e </w:t>
      </w:r>
      <w:proofErr w:type="spellStart"/>
      <w:r>
        <w:t>JavaScript</w:t>
      </w:r>
      <w:proofErr w:type="spellEnd"/>
      <w:r>
        <w:t xml:space="preserve">) para reduzir a carga nos servidores de </w:t>
      </w:r>
      <w:proofErr w:type="spellStart"/>
      <w:r>
        <w:t>backend</w:t>
      </w:r>
      <w:proofErr w:type="spellEnd"/>
      <w:r>
        <w:t>. Isso resulta em um carregamento mais rápido do conteúdo para os usuários e reduz a carga no servidor.</w:t>
      </w:r>
    </w:p>
    <w:p w:rsidR="00FD238F" w:rsidRDefault="00FD238F" w:rsidP="00FD238F">
      <w:pPr>
        <w:ind w:firstLine="708"/>
      </w:pPr>
      <w:r>
        <w:t>-</w:t>
      </w:r>
      <w:r>
        <w:t xml:space="preserve"> </w:t>
      </w:r>
      <w:r>
        <w:t xml:space="preserve">Suporte a SSL/TLS: O </w:t>
      </w:r>
      <w:proofErr w:type="spellStart"/>
      <w:r>
        <w:t>Nginx</w:t>
      </w:r>
      <w:proofErr w:type="spellEnd"/>
      <w:r>
        <w:t xml:space="preserve"> possui recursos avançados de criptografia e segurança, permitindo a configuração de SSL/TLS para proteger as comunicações com os clientes. Ele suporta vários recursos de segurança, como criptografia de alta qualidade, suporte a certificados SSL/TLS e recursos de renegociação segura.</w:t>
      </w:r>
    </w:p>
    <w:p w:rsidR="00FD238F" w:rsidRDefault="00FD238F" w:rsidP="00FD238F">
      <w:pPr>
        <w:ind w:firstLine="708"/>
      </w:pPr>
      <w:r>
        <w:t>-</w:t>
      </w:r>
      <w:r>
        <w:t xml:space="preserve"> </w:t>
      </w:r>
      <w:r>
        <w:t xml:space="preserve">Configuração flexível: O </w:t>
      </w:r>
      <w:proofErr w:type="spellStart"/>
      <w:r>
        <w:t>Nginx</w:t>
      </w:r>
      <w:proofErr w:type="spellEnd"/>
      <w:r>
        <w:t xml:space="preserve"> usa uma sintaxe de configuração simples e flexível, permitindo que você personalize e ajuste facilmente as configurações conforme suas necessidades. Ele também suporta a criação de regras avançadas de roteamento e redirecionamento, bem como a implementação de lógica complexa de processamento de solicitações.</w:t>
      </w:r>
    </w:p>
    <w:p w:rsidR="00FD238F" w:rsidRDefault="00FD238F" w:rsidP="00FD238F"/>
    <w:p w:rsidR="00FD238F" w:rsidRDefault="00FD238F" w:rsidP="00FD238F">
      <w:r>
        <w:t xml:space="preserve">Esses são apenas alguns dos benefícios do </w:t>
      </w:r>
      <w:proofErr w:type="spellStart"/>
      <w:r>
        <w:t>Nginx</w:t>
      </w:r>
      <w:proofErr w:type="spellEnd"/>
      <w:r>
        <w:t>. Sua ampla adoção e popularidade são atribuídas aos seus recursos de alta performance, escalabilidade e flexibilidade, tornando-o uma escolha comum para muitos desenvolvedores e administradores de sistemas.</w:t>
      </w:r>
    </w:p>
    <w:p w:rsidR="00FD238F" w:rsidRDefault="00FD238F" w:rsidP="00FD238F"/>
    <w:p w:rsidR="00FD238F" w:rsidRDefault="00FD238F" w:rsidP="00FD238F"/>
    <w:p w:rsidR="00FD238F" w:rsidRPr="00FD238F" w:rsidRDefault="00FD238F" w:rsidP="00FD238F">
      <w:pPr>
        <w:rPr>
          <w:b/>
        </w:rPr>
      </w:pPr>
      <w:r w:rsidRPr="00FD238F">
        <w:rPr>
          <w:b/>
        </w:rPr>
        <w:lastRenderedPageBreak/>
        <w:t>2- O que acontece se tentar subir dois servidores diferentes na mesma porta da mesma máquina?</w:t>
      </w:r>
    </w:p>
    <w:p w:rsidR="00FD238F" w:rsidRDefault="00FD238F" w:rsidP="00FD238F">
      <w:r>
        <w:t>Se você tentar subir dois servidores diferentes na mesma porta da mesma máquina, ocorrerá um conflito de portas e um dos servidores não conseguirá iniciar corretamente.</w:t>
      </w:r>
    </w:p>
    <w:p w:rsidR="00FD238F" w:rsidRDefault="00FD238F" w:rsidP="00FD238F">
      <w:r>
        <w:t xml:space="preserve">Cada aplicativo de servidor (como </w:t>
      </w:r>
      <w:proofErr w:type="spellStart"/>
      <w:r>
        <w:t>Nginx</w:t>
      </w:r>
      <w:proofErr w:type="spellEnd"/>
      <w:r>
        <w:t>, Apache, Node.js, etc.) precisa se vincular a uma porta exclusiva para receber solicitações de entrada. As portas são recursos do sistema operacional e precisam ser exclusivas para cada servidor em execução.</w:t>
      </w:r>
    </w:p>
    <w:p w:rsidR="00FD238F" w:rsidRDefault="00FD238F" w:rsidP="00FD238F">
      <w:r>
        <w:t>Quando você tenta iniciar dois servidores diferentes na mesma porta, o sistema operacional detecta o conflito e um dos servidores geralmente retornará um erro informando que a porta já está em uso. Isso pode acontecer porque o primeiro servidor a iniciar já estabeleceu uma conexão na porta desejada e está "ocupando" essa porta.</w:t>
      </w:r>
    </w:p>
    <w:p w:rsidR="00FD238F" w:rsidRDefault="00FD238F" w:rsidP="00FD238F">
      <w:r>
        <w:t>Para resolver esse conflito, você tem algumas opções:</w:t>
      </w:r>
    </w:p>
    <w:p w:rsidR="00FD238F" w:rsidRDefault="00FD238F" w:rsidP="00FD238F">
      <w:pPr>
        <w:ind w:firstLine="708"/>
      </w:pPr>
      <w:r>
        <w:t xml:space="preserve"> </w:t>
      </w:r>
      <w:r>
        <w:t>-Use portas diferentes: Configure cada servidor para usar portas diferentes. Por exemplo, você pode configurar o primeiro servidor para ouvir na porta 80 e o segundo servidor para ouvir na porta 8080. Dessa forma, cada servidor terá uma porta exclusiva e poderá ser iniciado corretamente.</w:t>
      </w:r>
    </w:p>
    <w:p w:rsidR="00FD238F" w:rsidRDefault="00FD238F" w:rsidP="00FD238F">
      <w:pPr>
        <w:ind w:firstLine="708"/>
      </w:pPr>
      <w:r>
        <w:t>-</w:t>
      </w:r>
      <w:r>
        <w:t xml:space="preserve"> </w:t>
      </w:r>
      <w:r>
        <w:t>Utilize endereços IP diferentes: Se você estiver executando múltiplas interfaces de rede ou tiver vários endereços IP disponíveis na mesma máquina, poderá atribuir um endereço IP diferente para cada servidor e vinculá-los a portas distintas. Isso permitirá que ambos os servidores sejam executados simultaneamente.</w:t>
      </w:r>
    </w:p>
    <w:p w:rsidR="00FD238F" w:rsidRDefault="00FD238F" w:rsidP="00FD238F">
      <w:pPr>
        <w:ind w:firstLine="708"/>
      </w:pPr>
      <w:r>
        <w:t>-</w:t>
      </w:r>
      <w:r>
        <w:t xml:space="preserve"> </w:t>
      </w:r>
      <w:r>
        <w:t xml:space="preserve">Use um servidor proxy reverso: Se você realmente precisa que ambos os servidores sejam acessíveis na mesma porta, você pode configurar um servidor proxy reverso (como o </w:t>
      </w:r>
      <w:proofErr w:type="spellStart"/>
      <w:r>
        <w:t>Nginx</w:t>
      </w:r>
      <w:proofErr w:type="spellEnd"/>
      <w:r>
        <w:t>) para redirecionar as solicitações com base em padrões de URL ou outros critérios para os servidores correspondentes em portas diferentes. O servidor proxy reverso atua como intermediário e pode encaminhar as solicitações para o servidor correto com base nas regras de roteamento definidas.</w:t>
      </w:r>
    </w:p>
    <w:p w:rsidR="00FD238F" w:rsidRDefault="00FD238F" w:rsidP="00FD238F">
      <w:r>
        <w:t>Em resumo, tentar subir dois servidores diferentes na mesma porta da mesma máquina resultará em um conflito de portas e um dos servidores não poderá iniciar corretamente. É importante garantir que cada servidor use uma porta exclusiva para evitar esse conflito.</w:t>
      </w:r>
    </w:p>
    <w:p w:rsidR="00FD238F" w:rsidRDefault="00FD238F" w:rsidP="00FD238F"/>
    <w:p w:rsidR="00FD238F" w:rsidRPr="00FD238F" w:rsidRDefault="00FD238F" w:rsidP="00FD238F">
      <w:pPr>
        <w:rPr>
          <w:b/>
        </w:rPr>
      </w:pPr>
      <w:r w:rsidRPr="00FD238F">
        <w:rPr>
          <w:b/>
        </w:rPr>
        <w:t>3- Quando pode ocorrer um erro de Cross-Domain (CORS - Cross-</w:t>
      </w:r>
      <w:proofErr w:type="spellStart"/>
      <w:r w:rsidRPr="00FD238F">
        <w:rPr>
          <w:b/>
        </w:rPr>
        <w:t>Origin</w:t>
      </w:r>
      <w:proofErr w:type="spellEnd"/>
      <w:r w:rsidRPr="00FD238F">
        <w:rPr>
          <w:b/>
        </w:rPr>
        <w:t xml:space="preserve"> </w:t>
      </w:r>
      <w:proofErr w:type="spellStart"/>
      <w:r w:rsidRPr="00FD238F">
        <w:rPr>
          <w:b/>
        </w:rPr>
        <w:t>Resource</w:t>
      </w:r>
      <w:proofErr w:type="spellEnd"/>
      <w:r w:rsidRPr="00FD238F">
        <w:rPr>
          <w:b/>
        </w:rPr>
        <w:t xml:space="preserve"> </w:t>
      </w:r>
      <w:proofErr w:type="spellStart"/>
      <w:r w:rsidRPr="00FD238F">
        <w:rPr>
          <w:b/>
        </w:rPr>
        <w:t>Sharing</w:t>
      </w:r>
      <w:proofErr w:type="spellEnd"/>
      <w:r w:rsidRPr="00FD238F">
        <w:rPr>
          <w:b/>
        </w:rPr>
        <w:t>) e como você pode resolver isso?</w:t>
      </w:r>
    </w:p>
    <w:p w:rsidR="00FD238F" w:rsidRDefault="00FD238F" w:rsidP="00FD238F">
      <w:r>
        <w:t>Um erro de Cross-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 (CORS) ocorre quando uma solicitação feita por um navegador de um domínio (origem) para outro domínio é bloqueada pelo mecanismo de segurança do CORS. Isso acontece quando o servidor que recebe a solicitação não permite explicitamente que a origem faça a solicitação, devido às políticas de segurança do navegador.</w:t>
      </w:r>
    </w:p>
    <w:p w:rsidR="00FD238F" w:rsidRDefault="00FD238F" w:rsidP="00FD238F">
      <w:r>
        <w:t>O CORS é uma medida de segurança implementada nos navegadores para proteger os usuários e seus dados, evitando que scripts maliciosos em um domínio acessem recursos de outro domínio sem a devida autorização.</w:t>
      </w:r>
    </w:p>
    <w:p w:rsidR="00FD238F" w:rsidRDefault="00FD238F" w:rsidP="00FD238F">
      <w:r>
        <w:t>Existem várias situações em que um erro de CORS pode ocorrer:</w:t>
      </w:r>
      <w:r>
        <w:t xml:space="preserve"> </w:t>
      </w:r>
    </w:p>
    <w:p w:rsidR="00FD238F" w:rsidRDefault="00FD238F" w:rsidP="00FD238F">
      <w:pPr>
        <w:ind w:firstLine="708"/>
      </w:pPr>
      <w:r>
        <w:lastRenderedPageBreak/>
        <w:t>- Solicitações AJAX: Se um site (domínio A) fizer uma solicitação AJAX para outro domínio (domínio B), o navegador bloqueará a solicitação se o domínio B não permitir explicitamente solicitações vindas do domínio A.</w:t>
      </w:r>
    </w:p>
    <w:p w:rsidR="00FD238F" w:rsidRDefault="00FD238F" w:rsidP="00FD238F">
      <w:pPr>
        <w:ind w:firstLine="708"/>
      </w:pPr>
      <w:r>
        <w:t xml:space="preserve">- Requisições de API: Quando um aplicativo cliente (como um </w:t>
      </w:r>
      <w:proofErr w:type="gramStart"/>
      <w:r>
        <w:t>aplicativo web</w:t>
      </w:r>
      <w:proofErr w:type="gramEnd"/>
      <w:r>
        <w:t xml:space="preserve"> ou um aplicativo móvel) faz uma solicitação para uma API em outro domínio, a resposta da API pode ser bloqueada pelo navegador se a API não tiver as configurações adequadas do CORS.</w:t>
      </w:r>
    </w:p>
    <w:p w:rsidR="00FD238F" w:rsidRDefault="00FD238F" w:rsidP="00FD238F">
      <w:pPr>
        <w:ind w:firstLine="708"/>
      </w:pPr>
      <w:r>
        <w:t xml:space="preserve">- Fontes externas: Ao tentar carregar fontes externas (arquivos de fonte, como </w:t>
      </w:r>
      <w:proofErr w:type="gramStart"/>
      <w:r>
        <w:t>arquivos .</w:t>
      </w:r>
      <w:proofErr w:type="spellStart"/>
      <w:r>
        <w:t>woff</w:t>
      </w:r>
      <w:proofErr w:type="spellEnd"/>
      <w:proofErr w:type="gramEnd"/>
      <w:r>
        <w:t xml:space="preserve"> ou .</w:t>
      </w:r>
      <w:proofErr w:type="spellStart"/>
      <w:r>
        <w:t>ttf</w:t>
      </w:r>
      <w:proofErr w:type="spellEnd"/>
      <w:r>
        <w:t>) de um domínio diferente, o navegador aplicará a política de CORS e pode bloquear o carregamento das fontes.</w:t>
      </w:r>
    </w:p>
    <w:p w:rsidR="00FD238F" w:rsidRDefault="00FD238F" w:rsidP="00FD238F">
      <w:r>
        <w:t>Para resolver um erro de CORS, você pode seguir as seguintes opções:</w:t>
      </w:r>
    </w:p>
    <w:p w:rsidR="00FD238F" w:rsidRDefault="00FD238F" w:rsidP="00FD238F">
      <w:pPr>
        <w:ind w:firstLine="708"/>
      </w:pPr>
      <w:r>
        <w:t>-</w:t>
      </w:r>
      <w:r>
        <w:t xml:space="preserve"> </w:t>
      </w:r>
      <w:r>
        <w:t>Configurar o servidor: Se você é o proprietário do servidor que está recebendo a solicitação, pode configurar o servidor para incluir cabeçalhos CORS apropriados nas respostas. Esses cabeçalhos permitem explicitamente que determinados domínios façam solicitações. Os cabeçalhos CORS comuns são 'Access-</w:t>
      </w:r>
      <w:proofErr w:type="spellStart"/>
      <w:r>
        <w:t>Control</w:t>
      </w:r>
      <w:proofErr w:type="spellEnd"/>
      <w:r>
        <w:t>-</w:t>
      </w:r>
      <w:proofErr w:type="spellStart"/>
      <w:r>
        <w:t>Allow-Origin</w:t>
      </w:r>
      <w:proofErr w:type="spellEnd"/>
      <w:r>
        <w:t>', 'Access-</w:t>
      </w:r>
      <w:proofErr w:type="spellStart"/>
      <w:r>
        <w:t>Control</w:t>
      </w:r>
      <w:proofErr w:type="spellEnd"/>
      <w:r>
        <w:t>-</w:t>
      </w:r>
      <w:proofErr w:type="spellStart"/>
      <w:r>
        <w:t>Allow-Methods</w:t>
      </w:r>
      <w:proofErr w:type="spellEnd"/>
      <w:r>
        <w:t>', 'Access-</w:t>
      </w:r>
      <w:proofErr w:type="spellStart"/>
      <w:r>
        <w:t>Control</w:t>
      </w:r>
      <w:proofErr w:type="spellEnd"/>
      <w:r>
        <w:t>-</w:t>
      </w:r>
      <w:proofErr w:type="spellStart"/>
      <w:r>
        <w:t>Allow-Headers</w:t>
      </w:r>
      <w:proofErr w:type="spellEnd"/>
      <w:r>
        <w:t>', entre outros. Consulte a documentação do seu servidor para obter informações sobre como configurar os cabeçalhos CORS corretamente.</w:t>
      </w:r>
    </w:p>
    <w:p w:rsidR="00FD238F" w:rsidRDefault="00FD238F" w:rsidP="00FD238F">
      <w:r>
        <w:t xml:space="preserve">-Proxy reverso: Você pode configurar um proxy reverso (como o </w:t>
      </w:r>
      <w:proofErr w:type="spellStart"/>
      <w:r>
        <w:t>Nginx</w:t>
      </w:r>
      <w:proofErr w:type="spellEnd"/>
      <w:r>
        <w:t>) entre o cliente e o servidor para manipular as solicitações. O proxy reverso pode adicionar os cabeçalhos CORS necessários na resposta antes de entregá-la ao cliente.</w:t>
      </w:r>
    </w:p>
    <w:p w:rsidR="00FD238F" w:rsidRDefault="00FD238F" w:rsidP="00FD238F">
      <w:r>
        <w:t xml:space="preserve">- JSONP (JSON com </w:t>
      </w:r>
      <w:proofErr w:type="spellStart"/>
      <w:r>
        <w:t>padding</w:t>
      </w:r>
      <w:proofErr w:type="spellEnd"/>
      <w:r>
        <w:t xml:space="preserve">): O JSONP é uma técnica alternativa que permite fazer solicitações </w:t>
      </w:r>
      <w:proofErr w:type="spellStart"/>
      <w:r>
        <w:t>cross-origin</w:t>
      </w:r>
      <w:proofErr w:type="spellEnd"/>
      <w:r>
        <w:t xml:space="preserve"> encapsulando os dados JSON em uma função </w:t>
      </w:r>
      <w:proofErr w:type="spellStart"/>
      <w:r>
        <w:t>JavaScript</w:t>
      </w:r>
      <w:proofErr w:type="spellEnd"/>
      <w:r>
        <w:t xml:space="preserve">. Em vez de fazer uma solicitação AJAX tradicional, você pode usar um script comum para obter os dados, que serão enviados em um formato de função </w:t>
      </w:r>
      <w:proofErr w:type="spellStart"/>
      <w:r>
        <w:t>chamável</w:t>
      </w:r>
      <w:proofErr w:type="spellEnd"/>
      <w:r>
        <w:t>.</w:t>
      </w:r>
    </w:p>
    <w:p w:rsidR="00FD238F" w:rsidRDefault="00FD238F" w:rsidP="00FD238F">
      <w:r>
        <w:t xml:space="preserve">- Utilizar o servidor </w:t>
      </w:r>
      <w:proofErr w:type="spellStart"/>
      <w:r>
        <w:t>back-end</w:t>
      </w:r>
      <w:proofErr w:type="spellEnd"/>
      <w:r>
        <w:t xml:space="preserve"> como intermediário: Se você tiver controle sobre o servidor </w:t>
      </w:r>
      <w:proofErr w:type="spellStart"/>
      <w:r>
        <w:t>back-end</w:t>
      </w:r>
      <w:proofErr w:type="spellEnd"/>
      <w:r>
        <w:t xml:space="preserve">, pode fazer a solicitação para o servidor </w:t>
      </w:r>
      <w:proofErr w:type="spellStart"/>
      <w:r>
        <w:t>back-end</w:t>
      </w:r>
      <w:proofErr w:type="spellEnd"/>
      <w:r>
        <w:t xml:space="preserve"> em vez de fazer diretamente do cliente. O servidor </w:t>
      </w:r>
      <w:proofErr w:type="spellStart"/>
      <w:r>
        <w:t>back-end</w:t>
      </w:r>
      <w:proofErr w:type="spellEnd"/>
      <w:r>
        <w:t>, em seguida, fará a solicitação para o outro domínio e enviará a resposta de volta ao cliente. Isso evita o bloqueio do CORS, pois a solicitação é feita pelo servidor, que não está sujeito às restrições do navegador.</w:t>
      </w:r>
      <w:bookmarkStart w:id="0" w:name="_GoBack"/>
      <w:bookmarkEnd w:id="0"/>
    </w:p>
    <w:p w:rsidR="00304D25" w:rsidRDefault="00FD238F" w:rsidP="00FD238F">
      <w:r>
        <w:t>É importante notar que a resolução do erro de CORS depende do contexto específico e das configurações do servidor. A abordagem mais adequada pode variar de acordo com a situação e as restrições do seu ambiente.</w:t>
      </w:r>
    </w:p>
    <w:sectPr w:rsidR="00304D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38F"/>
    <w:rsid w:val="00304D25"/>
    <w:rsid w:val="00FD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A12B6"/>
  <w15:chartTrackingRefBased/>
  <w15:docId w15:val="{39182E22-FD66-431E-AEE6-3A7EEF1E8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1265</Words>
  <Characters>6834</Characters>
  <Application>Microsoft Office Word</Application>
  <DocSecurity>0</DocSecurity>
  <Lines>56</Lines>
  <Paragraphs>16</Paragraphs>
  <ScaleCrop>false</ScaleCrop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2023-05-25T03:06:00Z</dcterms:created>
  <dcterms:modified xsi:type="dcterms:W3CDTF">2023-05-25T03:11:00Z</dcterms:modified>
</cp:coreProperties>
</file>