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E362D" w14:textId="77777777" w:rsidR="009B4D5B" w:rsidRPr="009D4E60" w:rsidRDefault="00680660" w:rsidP="009B4D5B">
      <w:pPr>
        <w:tabs>
          <w:tab w:val="right" w:pos="8597"/>
        </w:tabs>
        <w:ind w:left="3780" w:hanging="540"/>
        <w:rPr>
          <w:rFonts w:ascii="Calibri" w:hAnsi="Calibri" w:cs="Calibri"/>
        </w:rPr>
      </w:pPr>
      <w:r>
        <w:rPr>
          <w:rFonts w:ascii="Calibri" w:hAnsi="Calibri" w:cs="Calibri"/>
          <w:noProof/>
          <w:sz w:val="20"/>
        </w:rPr>
        <w:pict w14:anchorId="18018D5E">
          <v:shapetype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687B641B" w14:textId="77777777" w:rsidR="009B4D5B" w:rsidRDefault="009B4D5B" w:rsidP="009B4D5B">
                  <w:r w:rsidRPr="00BD51BF">
                    <w:rPr>
                      <w:noProof/>
                    </w:rPr>
                    <w:drawing>
                      <wp:inline distT="0" distB="0" distL="0" distR="0" wp14:anchorId="16042967" wp14:editId="38B5227E">
                        <wp:extent cx="1477010" cy="440223"/>
                        <wp:effectExtent l="0" t="0" r="0" b="0"/>
                        <wp:docPr id="3" name="Picture 3" descr="C:\Users\Paramesh\Desktop\Logo\Logo with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mesh\Desktop\Logo\Logo with 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7010" cy="440223"/>
                                </a:xfrm>
                                <a:prstGeom prst="rect">
                                  <a:avLst/>
                                </a:prstGeom>
                                <a:noFill/>
                                <a:ln>
                                  <a:noFill/>
                                </a:ln>
                              </pic:spPr>
                            </pic:pic>
                          </a:graphicData>
                        </a:graphic>
                      </wp:inline>
                    </w:drawing>
                  </w:r>
                </w:p>
              </w:txbxContent>
            </v:textbox>
          </v:shape>
        </w:pict>
      </w:r>
      <w:r w:rsidR="009B4D5B" w:rsidRPr="009D4E60">
        <w:rPr>
          <w:rFonts w:ascii="Calibri" w:hAnsi="Calibri" w:cs="Calibri"/>
        </w:rPr>
        <w:tab/>
      </w:r>
      <w:r w:rsidR="009B4D5B" w:rsidRPr="009D4E60">
        <w:rPr>
          <w:rFonts w:ascii="Calibri" w:hAnsi="Calibri" w:cs="Calibri"/>
        </w:rPr>
        <w:tab/>
      </w:r>
    </w:p>
    <w:p w14:paraId="1AD14DF1" w14:textId="77777777" w:rsidR="009B4D5B" w:rsidRPr="009D4E60" w:rsidRDefault="009B4D5B" w:rsidP="009B4D5B">
      <w:pPr>
        <w:rPr>
          <w:rFonts w:ascii="Calibri" w:hAnsi="Calibri" w:cs="Calibri"/>
        </w:rPr>
      </w:pPr>
    </w:p>
    <w:p w14:paraId="6AA7D81C" w14:textId="77777777" w:rsidR="009B4D5B" w:rsidRPr="009D4E60" w:rsidRDefault="009B4D5B" w:rsidP="009B4D5B">
      <w:pPr>
        <w:pStyle w:val="Heading4"/>
        <w:rPr>
          <w:rFonts w:ascii="Calibri" w:hAnsi="Calibri" w:cs="Calibri"/>
        </w:rPr>
      </w:pPr>
    </w:p>
    <w:p w14:paraId="441AA7E7" w14:textId="77777777" w:rsidR="009B4D5B" w:rsidRPr="009D4E60" w:rsidRDefault="009B4D5B" w:rsidP="009B4D5B">
      <w:pPr>
        <w:rPr>
          <w:rFonts w:ascii="Calibri" w:hAnsi="Calibri" w:cs="Calibri"/>
          <w:lang w:val="en-GB"/>
        </w:rPr>
      </w:pPr>
    </w:p>
    <w:p w14:paraId="4DA81AD0" w14:textId="77777777" w:rsidR="009B4D5B" w:rsidRPr="009D4E60" w:rsidRDefault="009B4D5B" w:rsidP="009B4D5B">
      <w:pPr>
        <w:rPr>
          <w:rFonts w:ascii="Calibri" w:hAnsi="Calibri" w:cs="Calibri"/>
          <w:lang w:val="en-GB"/>
        </w:rPr>
      </w:pPr>
    </w:p>
    <w:p w14:paraId="45198BDB" w14:textId="77777777" w:rsidR="009B4D5B" w:rsidRPr="009D4E60" w:rsidRDefault="009B4D5B" w:rsidP="009B4D5B">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9B4D5B" w:rsidRPr="009D4E60" w14:paraId="15EA43E6" w14:textId="77777777" w:rsidTr="00806645">
        <w:trPr>
          <w:trHeight w:val="1167"/>
        </w:trPr>
        <w:tc>
          <w:tcPr>
            <w:tcW w:w="7848" w:type="dxa"/>
            <w:gridSpan w:val="2"/>
            <w:vAlign w:val="center"/>
          </w:tcPr>
          <w:p w14:paraId="001738CA" w14:textId="77777777" w:rsidR="009B4D5B" w:rsidRPr="009D4E60" w:rsidRDefault="009B4D5B" w:rsidP="00806645">
            <w:pPr>
              <w:jc w:val="center"/>
              <w:rPr>
                <w:rFonts w:ascii="Calibri" w:hAnsi="Calibri" w:cs="Calibri"/>
                <w:b/>
                <w:color w:val="548DD4"/>
                <w:lang w:val="en-GB"/>
              </w:rPr>
            </w:pPr>
            <w:bookmarkStart w:id="0" w:name="_Toc294515509"/>
            <w:r w:rsidRPr="009D4E60">
              <w:rPr>
                <w:rFonts w:ascii="Calibri" w:hAnsi="Calibri" w:cs="Calibri"/>
                <w:b/>
                <w:color w:val="548DD4"/>
                <w:sz w:val="44"/>
                <w:lang w:val="en-GB"/>
              </w:rPr>
              <w:t>ASSIGNMENT</w:t>
            </w:r>
            <w:bookmarkEnd w:id="0"/>
          </w:p>
        </w:tc>
      </w:tr>
      <w:tr w:rsidR="009B4D5B" w:rsidRPr="009D4E60" w14:paraId="0FBA5D3C" w14:textId="77777777" w:rsidTr="00806645">
        <w:trPr>
          <w:trHeight w:val="465"/>
        </w:trPr>
        <w:tc>
          <w:tcPr>
            <w:tcW w:w="2358" w:type="dxa"/>
            <w:vAlign w:val="center"/>
          </w:tcPr>
          <w:p w14:paraId="573B8FF8" w14:textId="77777777" w:rsidR="009B4D5B" w:rsidRPr="009D4E60" w:rsidRDefault="009B4D5B" w:rsidP="00806645">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Pr="009D4E60">
              <w:rPr>
                <w:rFonts w:ascii="Calibri" w:hAnsi="Calibri" w:cs="Calibri"/>
                <w:b/>
                <w:color w:val="1F497D"/>
                <w:sz w:val="28"/>
                <w:lang w:val="en-GB"/>
              </w:rPr>
              <w:t xml:space="preserve"> Code</w:t>
            </w:r>
            <w:bookmarkEnd w:id="1"/>
          </w:p>
        </w:tc>
        <w:tc>
          <w:tcPr>
            <w:tcW w:w="5490" w:type="dxa"/>
            <w:vAlign w:val="center"/>
          </w:tcPr>
          <w:p w14:paraId="230EF42E" w14:textId="77777777" w:rsidR="009B4D5B" w:rsidRPr="009D4E60" w:rsidRDefault="009B4D5B" w:rsidP="00806645">
            <w:pPr>
              <w:rPr>
                <w:rFonts w:ascii="Calibri" w:hAnsi="Calibri" w:cs="Calibri"/>
                <w:color w:val="548DD4"/>
                <w:sz w:val="32"/>
                <w:lang w:val="en-GB"/>
              </w:rPr>
            </w:pPr>
            <w:r>
              <w:rPr>
                <w:rFonts w:ascii="Calibri" w:hAnsi="Calibri" w:cs="Calibri"/>
                <w:color w:val="548DD4"/>
                <w:sz w:val="32"/>
                <w:lang w:val="en-GB"/>
              </w:rPr>
              <w:t>19CSC312A</w:t>
            </w:r>
          </w:p>
        </w:tc>
      </w:tr>
      <w:tr w:rsidR="009B4D5B" w:rsidRPr="009D4E60" w14:paraId="2DDC121C" w14:textId="77777777" w:rsidTr="00806645">
        <w:trPr>
          <w:trHeight w:val="438"/>
        </w:trPr>
        <w:tc>
          <w:tcPr>
            <w:tcW w:w="2358" w:type="dxa"/>
            <w:vAlign w:val="center"/>
          </w:tcPr>
          <w:p w14:paraId="7B977613" w14:textId="77777777" w:rsidR="009B4D5B" w:rsidRPr="009D4E60" w:rsidRDefault="009B4D5B" w:rsidP="00806645">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Pr="009D4E60">
              <w:rPr>
                <w:rFonts w:ascii="Calibri" w:hAnsi="Calibri" w:cs="Calibri"/>
                <w:b/>
                <w:color w:val="1F497D"/>
                <w:sz w:val="28"/>
                <w:lang w:val="en-GB"/>
              </w:rPr>
              <w:t xml:space="preserve"> Name</w:t>
            </w:r>
            <w:bookmarkEnd w:id="2"/>
          </w:p>
        </w:tc>
        <w:tc>
          <w:tcPr>
            <w:tcW w:w="5490" w:type="dxa"/>
            <w:vAlign w:val="center"/>
          </w:tcPr>
          <w:p w14:paraId="7C99A857" w14:textId="2757F1B1" w:rsidR="009B4D5B" w:rsidRPr="009D4E60" w:rsidRDefault="009B4D5B" w:rsidP="00806645">
            <w:pPr>
              <w:rPr>
                <w:rFonts w:ascii="Calibri" w:hAnsi="Calibri" w:cs="Calibri"/>
                <w:color w:val="548DD4"/>
                <w:sz w:val="32"/>
                <w:lang w:val="en-GB"/>
              </w:rPr>
            </w:pPr>
            <w:r>
              <w:rPr>
                <w:rFonts w:ascii="Calibri" w:hAnsi="Calibri" w:cs="Calibri"/>
                <w:color w:val="548DD4"/>
                <w:sz w:val="32"/>
                <w:lang w:val="en-GB"/>
              </w:rPr>
              <w:t>Artificial Intelligence</w:t>
            </w:r>
          </w:p>
        </w:tc>
      </w:tr>
      <w:tr w:rsidR="009B4D5B" w:rsidRPr="009D4E60" w14:paraId="0677F780" w14:textId="77777777" w:rsidTr="00806645">
        <w:trPr>
          <w:trHeight w:val="456"/>
        </w:trPr>
        <w:tc>
          <w:tcPr>
            <w:tcW w:w="2358" w:type="dxa"/>
            <w:vAlign w:val="center"/>
          </w:tcPr>
          <w:p w14:paraId="6EAF836D" w14:textId="77777777" w:rsidR="009B4D5B" w:rsidRPr="009D4E60" w:rsidRDefault="009B4D5B" w:rsidP="00806645">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5E51E2D5" w14:textId="77777777" w:rsidR="009B4D5B" w:rsidRPr="009D4E60" w:rsidRDefault="009B4D5B" w:rsidP="00806645">
            <w:pPr>
              <w:rPr>
                <w:rFonts w:ascii="Calibri" w:hAnsi="Calibri" w:cs="Calibri"/>
                <w:color w:val="548DD4"/>
                <w:sz w:val="32"/>
                <w:lang w:val="en-GB"/>
              </w:rPr>
            </w:pPr>
            <w:r>
              <w:rPr>
                <w:rFonts w:ascii="Calibri" w:hAnsi="Calibri" w:cs="Calibri"/>
                <w:color w:val="548DD4"/>
                <w:sz w:val="32"/>
                <w:lang w:val="en-GB"/>
              </w:rPr>
              <w:t>B. Tech.</w:t>
            </w:r>
          </w:p>
        </w:tc>
      </w:tr>
      <w:tr w:rsidR="009B4D5B" w:rsidRPr="009D4E60" w14:paraId="64A5D963" w14:textId="77777777" w:rsidTr="00806645">
        <w:trPr>
          <w:trHeight w:val="456"/>
        </w:trPr>
        <w:tc>
          <w:tcPr>
            <w:tcW w:w="2358" w:type="dxa"/>
            <w:vAlign w:val="center"/>
          </w:tcPr>
          <w:p w14:paraId="435E8F1D" w14:textId="77777777" w:rsidR="009B4D5B" w:rsidRPr="009D4E60" w:rsidRDefault="009B4D5B" w:rsidP="00806645">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1DA52C6B" w14:textId="77777777" w:rsidR="009B4D5B" w:rsidRPr="009D4E60" w:rsidRDefault="009B4D5B" w:rsidP="00806645">
            <w:pPr>
              <w:rPr>
                <w:rFonts w:ascii="Calibri" w:hAnsi="Calibri" w:cs="Calibri"/>
                <w:color w:val="548DD4"/>
                <w:sz w:val="32"/>
                <w:lang w:val="en-GB"/>
              </w:rPr>
            </w:pPr>
            <w:r>
              <w:rPr>
                <w:rFonts w:ascii="Calibri" w:hAnsi="Calibri" w:cs="Calibri"/>
                <w:color w:val="548DD4"/>
                <w:sz w:val="32"/>
                <w:lang w:val="en-GB"/>
              </w:rPr>
              <w:t>Computer Science and Engineering</w:t>
            </w:r>
          </w:p>
        </w:tc>
      </w:tr>
      <w:tr w:rsidR="009B4D5B" w:rsidRPr="009D4E60" w14:paraId="114086C3" w14:textId="77777777" w:rsidTr="00806645">
        <w:trPr>
          <w:trHeight w:val="456"/>
        </w:trPr>
        <w:tc>
          <w:tcPr>
            <w:tcW w:w="2358" w:type="dxa"/>
            <w:vAlign w:val="center"/>
          </w:tcPr>
          <w:p w14:paraId="4991A6F9" w14:textId="77777777" w:rsidR="009B4D5B" w:rsidRPr="009D4E60" w:rsidRDefault="009B4D5B" w:rsidP="00806645">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73BF6988" w14:textId="77777777" w:rsidR="009B4D5B" w:rsidRPr="009D4E60" w:rsidRDefault="009B4D5B" w:rsidP="00806645">
            <w:pPr>
              <w:rPr>
                <w:rFonts w:ascii="Calibri" w:hAnsi="Calibri" w:cs="Calibri"/>
                <w:color w:val="548DD4"/>
                <w:sz w:val="32"/>
                <w:lang w:val="en-GB"/>
              </w:rPr>
            </w:pPr>
            <w:r>
              <w:rPr>
                <w:rFonts w:ascii="Calibri" w:hAnsi="Calibri" w:cs="Calibri"/>
                <w:color w:val="548DD4"/>
                <w:sz w:val="32"/>
                <w:lang w:val="en-GB"/>
              </w:rPr>
              <w:t>FET</w:t>
            </w:r>
          </w:p>
        </w:tc>
      </w:tr>
    </w:tbl>
    <w:p w14:paraId="737EA028" w14:textId="77777777" w:rsidR="009B4D5B" w:rsidRPr="009D4E60" w:rsidRDefault="009B4D5B" w:rsidP="009B4D5B">
      <w:pPr>
        <w:pStyle w:val="Heading4"/>
        <w:rPr>
          <w:rFonts w:ascii="Calibri" w:hAnsi="Calibri" w:cs="Calibri"/>
        </w:rPr>
      </w:pPr>
    </w:p>
    <w:p w14:paraId="5BD31D02" w14:textId="77777777" w:rsidR="009B4D5B" w:rsidRPr="009D4E60" w:rsidRDefault="009B4D5B" w:rsidP="009B4D5B">
      <w:pPr>
        <w:pStyle w:val="Heading4"/>
        <w:ind w:left="720"/>
        <w:jc w:val="left"/>
        <w:rPr>
          <w:rFonts w:ascii="Calibri" w:hAnsi="Calibri" w:cs="Calibri"/>
          <w:spacing w:val="20"/>
          <w:sz w:val="28"/>
        </w:rPr>
      </w:pPr>
    </w:p>
    <w:p w14:paraId="4D0CC6F1" w14:textId="77777777" w:rsidR="009B4D5B" w:rsidRPr="009D4E60" w:rsidRDefault="009B4D5B" w:rsidP="009B4D5B">
      <w:pPr>
        <w:pStyle w:val="Heading4"/>
        <w:jc w:val="left"/>
        <w:rPr>
          <w:rFonts w:ascii="Calibri" w:eastAsia="Arial Unicode MS" w:hAnsi="Calibri" w:cs="Calibri"/>
          <w:spacing w:val="20"/>
          <w:sz w:val="28"/>
        </w:rPr>
      </w:pPr>
    </w:p>
    <w:p w14:paraId="7E38F6FF" w14:textId="77777777" w:rsidR="009B4D5B" w:rsidRPr="009D4E60" w:rsidRDefault="009B4D5B" w:rsidP="009B4D5B">
      <w:pPr>
        <w:rPr>
          <w:rFonts w:ascii="Calibri" w:hAnsi="Calibri" w:cs="Calibri"/>
          <w:vanish/>
          <w:color w:val="40458C"/>
        </w:rPr>
      </w:pPr>
    </w:p>
    <w:p w14:paraId="6A68809B" w14:textId="77777777" w:rsidR="009B4D5B" w:rsidRPr="009D4E60" w:rsidRDefault="009B4D5B" w:rsidP="009B4D5B">
      <w:pPr>
        <w:rPr>
          <w:rFonts w:ascii="Calibri" w:hAnsi="Calibri" w:cs="Calibri"/>
        </w:rPr>
      </w:pPr>
    </w:p>
    <w:p w14:paraId="461AB0C5" w14:textId="77777777" w:rsidR="009B4D5B" w:rsidRPr="009D4E60" w:rsidRDefault="009B4D5B" w:rsidP="009B4D5B">
      <w:pPr>
        <w:ind w:left="1440" w:firstLine="720"/>
        <w:rPr>
          <w:rFonts w:ascii="Calibri" w:hAnsi="Calibri" w:cs="Calibri"/>
        </w:rPr>
      </w:pPr>
    </w:p>
    <w:p w14:paraId="08FC5614" w14:textId="77777777" w:rsidR="009B4D5B" w:rsidRPr="009D4E60" w:rsidRDefault="009B4D5B" w:rsidP="009B4D5B">
      <w:pPr>
        <w:ind w:left="1440" w:firstLine="720"/>
        <w:rPr>
          <w:rFonts w:ascii="Calibri" w:hAnsi="Calibri" w:cs="Calibri"/>
        </w:rPr>
      </w:pPr>
    </w:p>
    <w:p w14:paraId="537EEEF1" w14:textId="77777777" w:rsidR="009B4D5B" w:rsidRPr="009D4E60" w:rsidRDefault="009B4D5B" w:rsidP="009B4D5B">
      <w:pPr>
        <w:ind w:left="1440" w:firstLine="720"/>
        <w:rPr>
          <w:rFonts w:ascii="Calibri" w:hAnsi="Calibri" w:cs="Calibri"/>
        </w:rPr>
      </w:pPr>
    </w:p>
    <w:p w14:paraId="47A17DCD" w14:textId="77777777" w:rsidR="009B4D5B" w:rsidRPr="009D4E60" w:rsidRDefault="009B4D5B" w:rsidP="009B4D5B">
      <w:pPr>
        <w:ind w:left="1440" w:firstLine="720"/>
        <w:rPr>
          <w:rFonts w:ascii="Calibri" w:hAnsi="Calibri" w:cs="Calibri"/>
        </w:rPr>
      </w:pPr>
    </w:p>
    <w:p w14:paraId="783A1725" w14:textId="77777777" w:rsidR="009B4D5B" w:rsidRPr="009D4E60" w:rsidRDefault="009B4D5B" w:rsidP="003C5EA8">
      <w:pPr>
        <w:rPr>
          <w:rFonts w:ascii="Calibri" w:hAnsi="Calibri" w:cs="Calibri"/>
        </w:rPr>
      </w:pPr>
    </w:p>
    <w:p w14:paraId="6796E717" w14:textId="77777777" w:rsidR="009B4D5B" w:rsidRDefault="009B4D5B" w:rsidP="009B4D5B">
      <w:pPr>
        <w:rPr>
          <w:rFonts w:ascii="Calibri" w:hAnsi="Calibri" w:cs="Calibri"/>
        </w:rPr>
      </w:pPr>
    </w:p>
    <w:p w14:paraId="232C58EA" w14:textId="77777777" w:rsidR="009B4D5B" w:rsidRPr="009D4E60" w:rsidRDefault="009B4D5B" w:rsidP="009B4D5B">
      <w:pPr>
        <w:rPr>
          <w:rFonts w:ascii="Calibri" w:hAnsi="Calibri" w:cs="Calibri"/>
        </w:rPr>
      </w:pPr>
    </w:p>
    <w:p w14:paraId="775BD0A3" w14:textId="77777777" w:rsidR="009B4D5B" w:rsidRPr="009D4E60" w:rsidRDefault="009B4D5B" w:rsidP="009B4D5B">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9B4D5B" w:rsidRPr="009D4E60" w14:paraId="779FF06F" w14:textId="77777777" w:rsidTr="00806645">
        <w:trPr>
          <w:trHeight w:val="546"/>
        </w:trPr>
        <w:tc>
          <w:tcPr>
            <w:tcW w:w="3031" w:type="dxa"/>
            <w:vAlign w:val="center"/>
          </w:tcPr>
          <w:p w14:paraId="185FEFEF" w14:textId="77777777" w:rsidR="009B4D5B" w:rsidRPr="009D4E60" w:rsidRDefault="009B4D5B" w:rsidP="00806645">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1A3B3D2F" w14:textId="757CC5F0" w:rsidR="003C5EA8" w:rsidRDefault="003C5EA8" w:rsidP="00806645">
            <w:pPr>
              <w:rPr>
                <w:rFonts w:ascii="Calibri" w:hAnsi="Calibri" w:cs="Calibri"/>
                <w:sz w:val="28"/>
                <w:lang w:val="en-GB"/>
              </w:rPr>
            </w:pPr>
            <w:r>
              <w:rPr>
                <w:rFonts w:ascii="Calibri" w:hAnsi="Calibri" w:cs="Calibri"/>
                <w:sz w:val="28"/>
                <w:lang w:val="en-GB"/>
              </w:rPr>
              <w:t xml:space="preserve">Bharath Kumar </w:t>
            </w:r>
            <w:proofErr w:type="gramStart"/>
            <w:r>
              <w:rPr>
                <w:rFonts w:ascii="Calibri" w:hAnsi="Calibri" w:cs="Calibri"/>
                <w:sz w:val="28"/>
                <w:lang w:val="en-GB"/>
              </w:rPr>
              <w:t>B ;</w:t>
            </w:r>
            <w:proofErr w:type="gramEnd"/>
            <w:r>
              <w:rPr>
                <w:rFonts w:ascii="Calibri" w:hAnsi="Calibri" w:cs="Calibri"/>
                <w:sz w:val="28"/>
                <w:lang w:val="en-GB"/>
              </w:rPr>
              <w:t xml:space="preserve"> </w:t>
            </w:r>
            <w:proofErr w:type="spellStart"/>
            <w:r w:rsidR="009B4D5B">
              <w:rPr>
                <w:rFonts w:ascii="Calibri" w:hAnsi="Calibri" w:cs="Calibri"/>
                <w:sz w:val="28"/>
                <w:lang w:val="en-GB"/>
              </w:rPr>
              <w:t>Charith</w:t>
            </w:r>
            <w:proofErr w:type="spellEnd"/>
            <w:r w:rsidR="009B4D5B">
              <w:rPr>
                <w:rFonts w:ascii="Calibri" w:hAnsi="Calibri" w:cs="Calibri"/>
                <w:sz w:val="28"/>
                <w:lang w:val="en-GB"/>
              </w:rPr>
              <w:t xml:space="preserve"> Kumar S ;</w:t>
            </w:r>
          </w:p>
          <w:p w14:paraId="33845AE6" w14:textId="5A4AB7DA" w:rsidR="009B4D5B" w:rsidRPr="009D4E60" w:rsidRDefault="009B4D5B" w:rsidP="00806645">
            <w:pPr>
              <w:rPr>
                <w:rFonts w:ascii="Calibri" w:hAnsi="Calibri" w:cs="Calibri"/>
                <w:sz w:val="28"/>
                <w:lang w:val="en-GB"/>
              </w:rPr>
            </w:pPr>
            <w:r>
              <w:rPr>
                <w:rFonts w:ascii="Calibri" w:hAnsi="Calibri" w:cs="Calibri"/>
                <w:sz w:val="28"/>
                <w:lang w:val="en-GB"/>
              </w:rPr>
              <w:t xml:space="preserve">Deepak </w:t>
            </w:r>
            <w:proofErr w:type="gramStart"/>
            <w:r>
              <w:rPr>
                <w:rFonts w:ascii="Calibri" w:hAnsi="Calibri" w:cs="Calibri"/>
                <w:sz w:val="28"/>
                <w:lang w:val="en-GB"/>
              </w:rPr>
              <w:t>R ;</w:t>
            </w:r>
            <w:proofErr w:type="gramEnd"/>
            <w:r>
              <w:rPr>
                <w:rFonts w:ascii="Calibri" w:hAnsi="Calibri" w:cs="Calibri"/>
                <w:sz w:val="28"/>
                <w:lang w:val="en-GB"/>
              </w:rPr>
              <w:t xml:space="preserve"> </w:t>
            </w:r>
          </w:p>
        </w:tc>
      </w:tr>
      <w:tr w:rsidR="009B4D5B" w:rsidRPr="009D4E60" w14:paraId="74CAD124" w14:textId="77777777" w:rsidTr="00806645">
        <w:trPr>
          <w:trHeight w:val="546"/>
        </w:trPr>
        <w:tc>
          <w:tcPr>
            <w:tcW w:w="3031" w:type="dxa"/>
            <w:vAlign w:val="center"/>
          </w:tcPr>
          <w:p w14:paraId="4DD7CC15" w14:textId="77777777" w:rsidR="009B4D5B" w:rsidRPr="009D4E60" w:rsidRDefault="009B4D5B" w:rsidP="00806645">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6ABD21E9" w14:textId="565F2EF6" w:rsidR="009B4D5B" w:rsidRPr="009D4E60" w:rsidRDefault="009B4D5B" w:rsidP="00806645">
            <w:pPr>
              <w:rPr>
                <w:rFonts w:ascii="Calibri" w:hAnsi="Calibri" w:cs="Calibri"/>
                <w:color w:val="0070C0"/>
                <w:sz w:val="28"/>
                <w:lang w:val="en-GB"/>
              </w:rPr>
            </w:pPr>
            <w:r>
              <w:rPr>
                <w:rFonts w:ascii="Calibri" w:hAnsi="Calibri" w:cs="Calibri"/>
                <w:color w:val="0070C0"/>
                <w:sz w:val="28"/>
                <w:lang w:val="en-GB"/>
              </w:rPr>
              <w:t>18ETCS</w:t>
            </w:r>
            <w:proofErr w:type="gramStart"/>
            <w:r>
              <w:rPr>
                <w:rFonts w:ascii="Calibri" w:hAnsi="Calibri" w:cs="Calibri"/>
                <w:color w:val="0070C0"/>
                <w:sz w:val="28"/>
                <w:lang w:val="en-GB"/>
              </w:rPr>
              <w:t>00203</w:t>
            </w:r>
            <w:r w:rsidR="003C5EA8">
              <w:rPr>
                <w:rFonts w:ascii="Calibri" w:hAnsi="Calibri" w:cs="Calibri"/>
                <w:color w:val="0070C0"/>
                <w:sz w:val="28"/>
                <w:lang w:val="en-GB"/>
              </w:rPr>
              <w:t>2</w:t>
            </w:r>
            <w:r>
              <w:rPr>
                <w:rFonts w:ascii="Calibri" w:hAnsi="Calibri" w:cs="Calibri"/>
                <w:color w:val="0070C0"/>
                <w:sz w:val="28"/>
                <w:lang w:val="en-GB"/>
              </w:rPr>
              <w:t xml:space="preserve"> ;</w:t>
            </w:r>
            <w:proofErr w:type="gramEnd"/>
            <w:r>
              <w:rPr>
                <w:rFonts w:ascii="Calibri" w:hAnsi="Calibri" w:cs="Calibri"/>
                <w:color w:val="0070C0"/>
                <w:sz w:val="28"/>
                <w:lang w:val="en-GB"/>
              </w:rPr>
              <w:t xml:space="preserve"> 18ETCS0020</w:t>
            </w:r>
            <w:r w:rsidR="003C5EA8">
              <w:rPr>
                <w:rFonts w:ascii="Calibri" w:hAnsi="Calibri" w:cs="Calibri"/>
                <w:color w:val="0070C0"/>
                <w:sz w:val="28"/>
                <w:lang w:val="en-GB"/>
              </w:rPr>
              <w:t>39</w:t>
            </w:r>
            <w:r>
              <w:rPr>
                <w:rFonts w:ascii="Calibri" w:hAnsi="Calibri" w:cs="Calibri"/>
                <w:color w:val="0070C0"/>
                <w:sz w:val="28"/>
                <w:lang w:val="en-GB"/>
              </w:rPr>
              <w:t xml:space="preserve"> ; 18ETCS0020</w:t>
            </w:r>
            <w:r w:rsidR="003C5EA8">
              <w:rPr>
                <w:rFonts w:ascii="Calibri" w:hAnsi="Calibri" w:cs="Calibri"/>
                <w:color w:val="0070C0"/>
                <w:sz w:val="28"/>
                <w:lang w:val="en-GB"/>
              </w:rPr>
              <w:t>041</w:t>
            </w:r>
          </w:p>
        </w:tc>
      </w:tr>
      <w:tr w:rsidR="009B4D5B" w:rsidRPr="009D4E60" w14:paraId="7FD03D44" w14:textId="77777777" w:rsidTr="00806645">
        <w:trPr>
          <w:trHeight w:val="546"/>
        </w:trPr>
        <w:tc>
          <w:tcPr>
            <w:tcW w:w="3031" w:type="dxa"/>
            <w:vAlign w:val="center"/>
          </w:tcPr>
          <w:p w14:paraId="23C648B1" w14:textId="77777777" w:rsidR="009B4D5B" w:rsidRPr="009D4E60" w:rsidRDefault="009B4D5B" w:rsidP="00806645">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08DF7676" w14:textId="77777777" w:rsidR="009B4D5B" w:rsidRPr="009D4E60" w:rsidRDefault="009B4D5B" w:rsidP="00806645">
            <w:pPr>
              <w:rPr>
                <w:rFonts w:ascii="Calibri" w:hAnsi="Calibri" w:cs="Calibri"/>
                <w:color w:val="0070C0"/>
                <w:sz w:val="28"/>
                <w:lang w:val="en-GB"/>
              </w:rPr>
            </w:pPr>
            <w:r>
              <w:rPr>
                <w:rFonts w:ascii="Calibri" w:hAnsi="Calibri" w:cs="Calibri"/>
                <w:color w:val="0070C0"/>
                <w:sz w:val="28"/>
                <w:lang w:val="en-GB"/>
              </w:rPr>
              <w:t>6</w:t>
            </w:r>
            <w:r w:rsidRPr="009B4D5B">
              <w:rPr>
                <w:rFonts w:ascii="Calibri" w:hAnsi="Calibri" w:cs="Calibri"/>
                <w:color w:val="0070C0"/>
                <w:sz w:val="28"/>
                <w:vertAlign w:val="superscript"/>
                <w:lang w:val="en-GB"/>
              </w:rPr>
              <w:t>th</w:t>
            </w:r>
            <w:r>
              <w:rPr>
                <w:rFonts w:ascii="Calibri" w:hAnsi="Calibri" w:cs="Calibri"/>
                <w:color w:val="0070C0"/>
                <w:sz w:val="28"/>
                <w:lang w:val="en-GB"/>
              </w:rPr>
              <w:t xml:space="preserve"> /2018</w:t>
            </w:r>
          </w:p>
        </w:tc>
      </w:tr>
      <w:tr w:rsidR="009B4D5B" w:rsidRPr="009D4E60" w14:paraId="28D544F4" w14:textId="77777777" w:rsidTr="00806645">
        <w:trPr>
          <w:trHeight w:val="546"/>
        </w:trPr>
        <w:tc>
          <w:tcPr>
            <w:tcW w:w="3031" w:type="dxa"/>
            <w:vAlign w:val="center"/>
          </w:tcPr>
          <w:p w14:paraId="72CB66F1" w14:textId="77777777" w:rsidR="009B4D5B" w:rsidRPr="009D4E60" w:rsidRDefault="009B4D5B" w:rsidP="00806645">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Pr="009D4E60">
              <w:rPr>
                <w:rFonts w:ascii="Calibri" w:hAnsi="Calibri" w:cs="Calibri"/>
                <w:b/>
                <w:color w:val="1F497D"/>
                <w:sz w:val="28"/>
                <w:lang w:val="en-GB"/>
              </w:rPr>
              <w:t xml:space="preserve"> Leader</w:t>
            </w:r>
            <w:bookmarkEnd w:id="7"/>
            <w:r>
              <w:rPr>
                <w:rFonts w:ascii="Calibri" w:hAnsi="Calibri" w:cs="Calibri"/>
                <w:b/>
                <w:color w:val="1F497D"/>
                <w:sz w:val="28"/>
                <w:lang w:val="en-GB"/>
              </w:rPr>
              <w:t>/s</w:t>
            </w:r>
          </w:p>
        </w:tc>
        <w:tc>
          <w:tcPr>
            <w:tcW w:w="4609" w:type="dxa"/>
            <w:vAlign w:val="center"/>
          </w:tcPr>
          <w:p w14:paraId="00391488" w14:textId="77777777" w:rsidR="009B4D5B" w:rsidRPr="009D4E60" w:rsidRDefault="009B4D5B" w:rsidP="00806645">
            <w:pPr>
              <w:rPr>
                <w:rFonts w:ascii="Calibri" w:hAnsi="Calibri" w:cs="Calibri"/>
                <w:color w:val="0070C0"/>
                <w:sz w:val="28"/>
                <w:lang w:val="en-GB"/>
              </w:rPr>
            </w:pPr>
            <w:proofErr w:type="spellStart"/>
            <w:r>
              <w:rPr>
                <w:rFonts w:ascii="Calibri" w:hAnsi="Calibri" w:cs="Calibri"/>
                <w:color w:val="0070C0"/>
                <w:sz w:val="28"/>
                <w:lang w:val="en-GB"/>
              </w:rPr>
              <w:t>Dr.</w:t>
            </w:r>
            <w:proofErr w:type="spellEnd"/>
            <w:r>
              <w:rPr>
                <w:rFonts w:ascii="Calibri" w:hAnsi="Calibri" w:cs="Calibri"/>
                <w:color w:val="0070C0"/>
                <w:sz w:val="28"/>
                <w:lang w:val="en-GB"/>
              </w:rPr>
              <w:t xml:space="preserve"> </w:t>
            </w:r>
            <w:proofErr w:type="spellStart"/>
            <w:r>
              <w:rPr>
                <w:rFonts w:ascii="Calibri" w:hAnsi="Calibri" w:cs="Calibri"/>
                <w:color w:val="0070C0"/>
                <w:sz w:val="28"/>
                <w:lang w:val="en-GB"/>
              </w:rPr>
              <w:t>Subarna</w:t>
            </w:r>
            <w:proofErr w:type="spellEnd"/>
            <w:r>
              <w:rPr>
                <w:rFonts w:ascii="Calibri" w:hAnsi="Calibri" w:cs="Calibri"/>
                <w:color w:val="0070C0"/>
                <w:sz w:val="28"/>
                <w:lang w:val="en-GB"/>
              </w:rPr>
              <w:t xml:space="preserve"> Chatterjee</w:t>
            </w:r>
          </w:p>
        </w:tc>
      </w:tr>
    </w:tbl>
    <w:p w14:paraId="18C30A2E" w14:textId="77777777" w:rsidR="009B4D5B" w:rsidRPr="009D4E60" w:rsidRDefault="009B4D5B" w:rsidP="009B4D5B">
      <w:pPr>
        <w:ind w:left="1440" w:firstLine="720"/>
        <w:rPr>
          <w:rFonts w:ascii="Calibri" w:hAnsi="Calibri" w:cs="Calibri"/>
        </w:rPr>
      </w:pPr>
    </w:p>
    <w:p w14:paraId="0D6A37CB" w14:textId="77777777" w:rsidR="009B4D5B" w:rsidRPr="009D4E60" w:rsidRDefault="009B4D5B" w:rsidP="009B4D5B">
      <w:pPr>
        <w:tabs>
          <w:tab w:val="left" w:pos="3975"/>
        </w:tabs>
        <w:rPr>
          <w:rFonts w:ascii="Calibri" w:hAnsi="Calibri" w:cs="Calibri"/>
        </w:rPr>
      </w:pPr>
    </w:p>
    <w:p w14:paraId="62BBD80C" w14:textId="77777777" w:rsidR="009B4D5B" w:rsidRPr="009D4E60" w:rsidRDefault="009B4D5B" w:rsidP="009B4D5B">
      <w:pPr>
        <w:tabs>
          <w:tab w:val="left" w:pos="3975"/>
          <w:tab w:val="left" w:pos="7080"/>
        </w:tabs>
        <w:rPr>
          <w:rFonts w:ascii="Calibri" w:hAnsi="Calibri" w:cs="Calibri"/>
        </w:rPr>
        <w:sectPr w:rsidR="009B4D5B" w:rsidRPr="009D4E60" w:rsidSect="00CD6B3B">
          <w:headerReference w:type="default" r:id="rId9"/>
          <w:footerReference w:type="default" r:id="rId10"/>
          <w:footerReference w:type="first" r:id="rId11"/>
          <w:pgSz w:w="11909" w:h="16834" w:code="9"/>
          <w:pgMar w:top="1152" w:right="1152" w:bottom="1152" w:left="1530" w:header="720" w:footer="432" w:gutter="0"/>
          <w:pgBorders w:offsetFrom="page">
            <w:top w:val="double" w:sz="18" w:space="24" w:color="000000" w:themeColor="text1"/>
            <w:left w:val="double" w:sz="18" w:space="24" w:color="000000" w:themeColor="text1"/>
            <w:bottom w:val="double" w:sz="18" w:space="24" w:color="000000" w:themeColor="text1"/>
            <w:right w:val="double" w:sz="18" w:space="24" w:color="000000" w:themeColor="text1"/>
          </w:pgBorders>
          <w:pgNumType w:fmt="lowerRoman" w:start="1"/>
          <w:cols w:space="720"/>
          <w:titlePg/>
          <w:docGrid w:linePitch="360"/>
        </w:sectPr>
      </w:pPr>
    </w:p>
    <w:p w14:paraId="5B5C3413" w14:textId="77777777" w:rsidR="009B4D5B" w:rsidRPr="009D4E60" w:rsidRDefault="009B4D5B" w:rsidP="009B4D5B">
      <w:pPr>
        <w:tabs>
          <w:tab w:val="left" w:pos="3975"/>
          <w:tab w:val="left" w:pos="7080"/>
        </w:tabs>
        <w:rPr>
          <w:rFonts w:ascii="Calibri" w:hAnsi="Calibri" w:cs="Calibri"/>
        </w:rPr>
      </w:pPr>
    </w:p>
    <w:p w14:paraId="7B46B66F" w14:textId="77777777" w:rsidR="009B4D5B" w:rsidRPr="009D4E60" w:rsidRDefault="009B4D5B" w:rsidP="009B4D5B">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35"/>
        <w:gridCol w:w="1557"/>
        <w:gridCol w:w="393"/>
        <w:gridCol w:w="370"/>
        <w:gridCol w:w="473"/>
        <w:gridCol w:w="1542"/>
        <w:gridCol w:w="733"/>
        <w:gridCol w:w="1964"/>
      </w:tblGrid>
      <w:tr w:rsidR="009B4D5B" w:rsidRPr="009D4E60" w14:paraId="21A625E2" w14:textId="77777777" w:rsidTr="00806645">
        <w:trPr>
          <w:trHeight w:val="350"/>
        </w:trPr>
        <w:tc>
          <w:tcPr>
            <w:tcW w:w="9410" w:type="dxa"/>
            <w:gridSpan w:val="9"/>
          </w:tcPr>
          <w:p w14:paraId="62D1B1FD" w14:textId="77777777" w:rsidR="009B4D5B" w:rsidRPr="009D4E60" w:rsidRDefault="009B4D5B" w:rsidP="00806645">
            <w:pPr>
              <w:pStyle w:val="Heading1"/>
              <w:spacing w:before="120" w:after="120"/>
              <w:jc w:val="center"/>
              <w:rPr>
                <w:rFonts w:ascii="Calibri" w:hAnsi="Calibri" w:cs="Calibri"/>
                <w:b/>
              </w:rPr>
            </w:pPr>
            <w:bookmarkStart w:id="8" w:name="_Toc185910103"/>
            <w:bookmarkStart w:id="9" w:name="_Toc294515530"/>
            <w:bookmarkStart w:id="10" w:name="_Toc397599945"/>
            <w:bookmarkStart w:id="11" w:name="_Toc72319608"/>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bookmarkEnd w:id="11"/>
          </w:p>
        </w:tc>
      </w:tr>
      <w:tr w:rsidR="009B4D5B" w:rsidRPr="009D4E60" w14:paraId="2BD1E89B" w14:textId="77777777" w:rsidTr="00806645">
        <w:trPr>
          <w:trHeight w:val="358"/>
        </w:trPr>
        <w:tc>
          <w:tcPr>
            <w:tcW w:w="1818" w:type="dxa"/>
            <w:vAlign w:val="center"/>
          </w:tcPr>
          <w:p w14:paraId="7E0802F3"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146618CB" w14:textId="14A6FEA8" w:rsidR="009B4D5B" w:rsidRPr="009D4E60" w:rsidRDefault="003C5EA8" w:rsidP="00806645">
            <w:pPr>
              <w:tabs>
                <w:tab w:val="left" w:pos="3975"/>
                <w:tab w:val="left" w:pos="7080"/>
              </w:tabs>
              <w:rPr>
                <w:rFonts w:ascii="Calibri" w:hAnsi="Calibri" w:cs="Calibri"/>
              </w:rPr>
            </w:pPr>
            <w:r>
              <w:rPr>
                <w:rFonts w:ascii="Calibri" w:hAnsi="Calibri" w:cs="Calibri"/>
              </w:rPr>
              <w:t xml:space="preserve">Bharath Kumar </w:t>
            </w:r>
            <w:proofErr w:type="gramStart"/>
            <w:r>
              <w:rPr>
                <w:rFonts w:ascii="Calibri" w:hAnsi="Calibri" w:cs="Calibri"/>
              </w:rPr>
              <w:t>B ;</w:t>
            </w:r>
            <w:proofErr w:type="spellStart"/>
            <w:r w:rsidR="009B4D5B">
              <w:rPr>
                <w:rFonts w:ascii="Calibri" w:hAnsi="Calibri" w:cs="Calibri"/>
              </w:rPr>
              <w:t>Charith</w:t>
            </w:r>
            <w:proofErr w:type="spellEnd"/>
            <w:proofErr w:type="gramEnd"/>
            <w:r w:rsidR="009B4D5B">
              <w:rPr>
                <w:rFonts w:ascii="Calibri" w:hAnsi="Calibri" w:cs="Calibri"/>
              </w:rPr>
              <w:t xml:space="preserve"> Kumar S ; Deepak R </w:t>
            </w:r>
          </w:p>
        </w:tc>
      </w:tr>
      <w:tr w:rsidR="009B4D5B" w:rsidRPr="009D4E60" w14:paraId="2E8EA6C2" w14:textId="77777777" w:rsidTr="00806645">
        <w:trPr>
          <w:trHeight w:val="352"/>
        </w:trPr>
        <w:tc>
          <w:tcPr>
            <w:tcW w:w="1818" w:type="dxa"/>
            <w:vAlign w:val="center"/>
          </w:tcPr>
          <w:p w14:paraId="2ED55960"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49D29443" w14:textId="3D20A6D2" w:rsidR="009B4D5B" w:rsidRPr="009D4E60" w:rsidRDefault="009B4D5B" w:rsidP="00806645">
            <w:pPr>
              <w:tabs>
                <w:tab w:val="left" w:pos="3975"/>
                <w:tab w:val="left" w:pos="7080"/>
              </w:tabs>
              <w:rPr>
                <w:rFonts w:ascii="Calibri" w:hAnsi="Calibri" w:cs="Calibri"/>
              </w:rPr>
            </w:pPr>
            <w:r>
              <w:rPr>
                <w:rFonts w:ascii="Calibri" w:hAnsi="Calibri" w:cs="Calibri"/>
              </w:rPr>
              <w:t>18ETCS</w:t>
            </w:r>
            <w:proofErr w:type="gramStart"/>
            <w:r>
              <w:rPr>
                <w:rFonts w:ascii="Calibri" w:hAnsi="Calibri" w:cs="Calibri"/>
              </w:rPr>
              <w:t>00203</w:t>
            </w:r>
            <w:r w:rsidR="003C5EA8">
              <w:rPr>
                <w:rFonts w:ascii="Calibri" w:hAnsi="Calibri" w:cs="Calibri"/>
              </w:rPr>
              <w:t>2</w:t>
            </w:r>
            <w:r>
              <w:rPr>
                <w:rFonts w:ascii="Calibri" w:hAnsi="Calibri" w:cs="Calibri"/>
              </w:rPr>
              <w:t xml:space="preserve"> ;</w:t>
            </w:r>
            <w:proofErr w:type="gramEnd"/>
            <w:r>
              <w:rPr>
                <w:rFonts w:ascii="Calibri" w:hAnsi="Calibri" w:cs="Calibri"/>
              </w:rPr>
              <w:t xml:space="preserve"> 18ETCS0020</w:t>
            </w:r>
            <w:r w:rsidR="003C5EA8">
              <w:rPr>
                <w:rFonts w:ascii="Calibri" w:hAnsi="Calibri" w:cs="Calibri"/>
              </w:rPr>
              <w:t>39</w:t>
            </w:r>
            <w:r>
              <w:rPr>
                <w:rFonts w:ascii="Calibri" w:hAnsi="Calibri" w:cs="Calibri"/>
              </w:rPr>
              <w:t xml:space="preserve"> ; 18ETCS0020</w:t>
            </w:r>
            <w:r w:rsidR="003C5EA8">
              <w:rPr>
                <w:rFonts w:ascii="Calibri" w:hAnsi="Calibri" w:cs="Calibri"/>
              </w:rPr>
              <w:t>41</w:t>
            </w:r>
          </w:p>
        </w:tc>
      </w:tr>
      <w:tr w:rsidR="009B4D5B" w:rsidRPr="009D4E60" w14:paraId="589C785E" w14:textId="77777777" w:rsidTr="00806645">
        <w:trPr>
          <w:trHeight w:val="361"/>
        </w:trPr>
        <w:tc>
          <w:tcPr>
            <w:tcW w:w="1818" w:type="dxa"/>
            <w:vAlign w:val="center"/>
          </w:tcPr>
          <w:p w14:paraId="31A020D7" w14:textId="77777777" w:rsidR="009B4D5B" w:rsidRPr="009D4E60" w:rsidRDefault="009B4D5B" w:rsidP="00806645">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6718B311" w14:textId="77777777" w:rsidR="009B4D5B" w:rsidRPr="009D4E60" w:rsidRDefault="009B4D5B" w:rsidP="00806645">
            <w:pPr>
              <w:tabs>
                <w:tab w:val="left" w:pos="3975"/>
                <w:tab w:val="left" w:pos="7080"/>
              </w:tabs>
              <w:rPr>
                <w:rFonts w:ascii="Calibri" w:hAnsi="Calibri" w:cs="Calibri"/>
              </w:rPr>
            </w:pPr>
            <w:r>
              <w:rPr>
                <w:rFonts w:ascii="Calibri" w:hAnsi="Calibri" w:cs="Calibri"/>
              </w:rPr>
              <w:t>B. Tech.</w:t>
            </w:r>
          </w:p>
        </w:tc>
        <w:tc>
          <w:tcPr>
            <w:tcW w:w="776" w:type="dxa"/>
            <w:vAlign w:val="center"/>
          </w:tcPr>
          <w:p w14:paraId="399A80A6"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7746223D" w14:textId="77777777" w:rsidR="009B4D5B" w:rsidRPr="009D4E60" w:rsidRDefault="009B4D5B" w:rsidP="00806645">
            <w:pPr>
              <w:tabs>
                <w:tab w:val="left" w:pos="3975"/>
                <w:tab w:val="left" w:pos="7080"/>
              </w:tabs>
              <w:rPr>
                <w:rFonts w:ascii="Calibri" w:hAnsi="Calibri" w:cs="Calibri"/>
              </w:rPr>
            </w:pPr>
            <w:r>
              <w:rPr>
                <w:rFonts w:ascii="Calibri" w:hAnsi="Calibri" w:cs="Calibri"/>
              </w:rPr>
              <w:t>6</w:t>
            </w:r>
            <w:r w:rsidRPr="009B4D5B">
              <w:rPr>
                <w:rFonts w:ascii="Calibri" w:hAnsi="Calibri" w:cs="Calibri"/>
                <w:vertAlign w:val="superscript"/>
              </w:rPr>
              <w:t>th</w:t>
            </w:r>
            <w:r>
              <w:rPr>
                <w:rFonts w:ascii="Calibri" w:hAnsi="Calibri" w:cs="Calibri"/>
              </w:rPr>
              <w:t xml:space="preserve"> /2018</w:t>
            </w:r>
          </w:p>
        </w:tc>
      </w:tr>
      <w:tr w:rsidR="009B4D5B" w:rsidRPr="009D4E60" w14:paraId="3D08B516" w14:textId="77777777" w:rsidTr="00806645">
        <w:trPr>
          <w:trHeight w:val="418"/>
        </w:trPr>
        <w:tc>
          <w:tcPr>
            <w:tcW w:w="1818" w:type="dxa"/>
            <w:vAlign w:val="center"/>
          </w:tcPr>
          <w:p w14:paraId="05C291E2" w14:textId="77777777" w:rsidR="009B4D5B" w:rsidRPr="009D4E60" w:rsidRDefault="009B4D5B" w:rsidP="00806645">
            <w:pPr>
              <w:tabs>
                <w:tab w:val="left" w:pos="3975"/>
                <w:tab w:val="left" w:pos="7080"/>
              </w:tabs>
              <w:rPr>
                <w:rFonts w:ascii="Calibri" w:hAnsi="Calibri" w:cs="Calibri"/>
              </w:rPr>
            </w:pPr>
            <w:r>
              <w:rPr>
                <w:rFonts w:ascii="Calibri" w:hAnsi="Calibri" w:cs="Calibri"/>
              </w:rPr>
              <w:t>Course</w:t>
            </w:r>
            <w:r w:rsidRPr="009D4E60">
              <w:rPr>
                <w:rFonts w:ascii="Calibri" w:hAnsi="Calibri" w:cs="Calibri"/>
              </w:rPr>
              <w:t xml:space="preserve"> Code</w:t>
            </w:r>
          </w:p>
        </w:tc>
        <w:tc>
          <w:tcPr>
            <w:tcW w:w="7592" w:type="dxa"/>
            <w:gridSpan w:val="8"/>
            <w:vAlign w:val="center"/>
          </w:tcPr>
          <w:p w14:paraId="14633584" w14:textId="77777777" w:rsidR="009B4D5B" w:rsidRPr="009D4E60" w:rsidRDefault="006E78A1" w:rsidP="00806645">
            <w:pPr>
              <w:tabs>
                <w:tab w:val="left" w:pos="3975"/>
                <w:tab w:val="left" w:pos="7080"/>
              </w:tabs>
              <w:rPr>
                <w:rFonts w:ascii="Calibri" w:hAnsi="Calibri" w:cs="Calibri"/>
              </w:rPr>
            </w:pPr>
            <w:r>
              <w:rPr>
                <w:rFonts w:ascii="Calibri" w:hAnsi="Calibri" w:cs="Calibri"/>
              </w:rPr>
              <w:t>19CSC312A</w:t>
            </w:r>
          </w:p>
        </w:tc>
      </w:tr>
      <w:tr w:rsidR="009B4D5B" w:rsidRPr="009D4E60" w14:paraId="0E0225E1" w14:textId="77777777" w:rsidTr="00806645">
        <w:trPr>
          <w:trHeight w:val="370"/>
        </w:trPr>
        <w:tc>
          <w:tcPr>
            <w:tcW w:w="1818" w:type="dxa"/>
            <w:vAlign w:val="center"/>
          </w:tcPr>
          <w:p w14:paraId="1217E64F" w14:textId="77777777" w:rsidR="009B4D5B" w:rsidRPr="009D4E60" w:rsidRDefault="009B4D5B" w:rsidP="00806645">
            <w:pPr>
              <w:tabs>
                <w:tab w:val="left" w:pos="3975"/>
                <w:tab w:val="left" w:pos="7080"/>
              </w:tabs>
              <w:rPr>
                <w:rFonts w:ascii="Calibri" w:hAnsi="Calibri" w:cs="Calibri"/>
              </w:rPr>
            </w:pPr>
            <w:r>
              <w:rPr>
                <w:rFonts w:ascii="Calibri" w:hAnsi="Calibri" w:cs="Calibri"/>
              </w:rPr>
              <w:t xml:space="preserve">Course </w:t>
            </w:r>
            <w:r w:rsidRPr="009D4E60">
              <w:rPr>
                <w:rFonts w:ascii="Calibri" w:hAnsi="Calibri" w:cs="Calibri"/>
              </w:rPr>
              <w:t>Title</w:t>
            </w:r>
          </w:p>
        </w:tc>
        <w:tc>
          <w:tcPr>
            <w:tcW w:w="7592" w:type="dxa"/>
            <w:gridSpan w:val="8"/>
            <w:vAlign w:val="center"/>
          </w:tcPr>
          <w:p w14:paraId="39EB2BF5" w14:textId="77777777" w:rsidR="009B4D5B" w:rsidRPr="009D4E60" w:rsidRDefault="006E78A1" w:rsidP="00806645">
            <w:pPr>
              <w:tabs>
                <w:tab w:val="left" w:pos="3975"/>
                <w:tab w:val="left" w:pos="7080"/>
              </w:tabs>
              <w:rPr>
                <w:rFonts w:ascii="Calibri" w:hAnsi="Calibri" w:cs="Calibri"/>
              </w:rPr>
            </w:pPr>
            <w:r>
              <w:rPr>
                <w:rFonts w:ascii="Calibri" w:hAnsi="Calibri" w:cs="Calibri"/>
              </w:rPr>
              <w:t>Artificial Intelligence</w:t>
            </w:r>
          </w:p>
        </w:tc>
      </w:tr>
      <w:tr w:rsidR="009B4D5B" w:rsidRPr="009D4E60" w14:paraId="30341D6B" w14:textId="77777777" w:rsidTr="00806645">
        <w:trPr>
          <w:trHeight w:val="352"/>
        </w:trPr>
        <w:tc>
          <w:tcPr>
            <w:tcW w:w="1818" w:type="dxa"/>
            <w:vAlign w:val="center"/>
          </w:tcPr>
          <w:p w14:paraId="0373F458" w14:textId="77777777" w:rsidR="009B4D5B" w:rsidRPr="009D4E60" w:rsidRDefault="009B4D5B" w:rsidP="00806645">
            <w:pPr>
              <w:tabs>
                <w:tab w:val="left" w:pos="3975"/>
                <w:tab w:val="left" w:pos="7080"/>
              </w:tabs>
              <w:rPr>
                <w:rFonts w:ascii="Calibri" w:hAnsi="Calibri" w:cs="Calibri"/>
              </w:rPr>
            </w:pPr>
            <w:r>
              <w:rPr>
                <w:rFonts w:ascii="Calibri" w:hAnsi="Calibri" w:cs="Calibri"/>
              </w:rPr>
              <w:t>Course</w:t>
            </w:r>
            <w:r w:rsidRPr="009D4E60">
              <w:rPr>
                <w:rFonts w:ascii="Calibri" w:hAnsi="Calibri" w:cs="Calibri"/>
              </w:rPr>
              <w:t xml:space="preserve"> Date</w:t>
            </w:r>
          </w:p>
        </w:tc>
        <w:tc>
          <w:tcPr>
            <w:tcW w:w="2469" w:type="dxa"/>
            <w:gridSpan w:val="2"/>
            <w:vAlign w:val="center"/>
          </w:tcPr>
          <w:p w14:paraId="12719203" w14:textId="77777777" w:rsidR="009B4D5B" w:rsidRPr="009D4E60" w:rsidRDefault="009B4D5B" w:rsidP="00806645">
            <w:pPr>
              <w:tabs>
                <w:tab w:val="left" w:pos="3975"/>
                <w:tab w:val="left" w:pos="7080"/>
              </w:tabs>
              <w:rPr>
                <w:rFonts w:ascii="Calibri" w:hAnsi="Calibri" w:cs="Calibri"/>
              </w:rPr>
            </w:pPr>
          </w:p>
        </w:tc>
        <w:tc>
          <w:tcPr>
            <w:tcW w:w="820" w:type="dxa"/>
            <w:gridSpan w:val="2"/>
          </w:tcPr>
          <w:p w14:paraId="29FB3FDA"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26CD61F8" w14:textId="77777777" w:rsidR="009B4D5B" w:rsidRPr="009D4E60" w:rsidRDefault="009B4D5B" w:rsidP="00806645">
            <w:pPr>
              <w:tabs>
                <w:tab w:val="left" w:pos="3975"/>
                <w:tab w:val="left" w:pos="7080"/>
              </w:tabs>
              <w:rPr>
                <w:rFonts w:ascii="Calibri" w:hAnsi="Calibri" w:cs="Calibri"/>
              </w:rPr>
            </w:pPr>
          </w:p>
        </w:tc>
      </w:tr>
      <w:tr w:rsidR="009B4D5B" w:rsidRPr="009D4E60" w14:paraId="379DB828" w14:textId="77777777" w:rsidTr="00806645">
        <w:trPr>
          <w:trHeight w:val="368"/>
        </w:trPr>
        <w:tc>
          <w:tcPr>
            <w:tcW w:w="1818" w:type="dxa"/>
            <w:vAlign w:val="center"/>
          </w:tcPr>
          <w:p w14:paraId="5A595FCC" w14:textId="77777777" w:rsidR="009B4D5B" w:rsidRPr="009D4E60" w:rsidRDefault="009B4D5B" w:rsidP="00806645">
            <w:pPr>
              <w:tabs>
                <w:tab w:val="left" w:pos="3975"/>
                <w:tab w:val="left" w:pos="7080"/>
              </w:tabs>
              <w:rPr>
                <w:rFonts w:ascii="Calibri" w:hAnsi="Calibri" w:cs="Calibri"/>
              </w:rPr>
            </w:pPr>
            <w:r>
              <w:rPr>
                <w:rFonts w:ascii="Calibri" w:hAnsi="Calibri" w:cs="Calibri"/>
              </w:rPr>
              <w:t>Course</w:t>
            </w:r>
            <w:r w:rsidRPr="009D4E60">
              <w:rPr>
                <w:rFonts w:ascii="Calibri" w:hAnsi="Calibri" w:cs="Calibri"/>
              </w:rPr>
              <w:t xml:space="preserve"> Leader</w:t>
            </w:r>
          </w:p>
        </w:tc>
        <w:tc>
          <w:tcPr>
            <w:tcW w:w="7592" w:type="dxa"/>
            <w:gridSpan w:val="8"/>
            <w:vAlign w:val="center"/>
          </w:tcPr>
          <w:p w14:paraId="31BCEB5A" w14:textId="77777777" w:rsidR="009B4D5B" w:rsidRPr="009D4E60" w:rsidRDefault="006E78A1" w:rsidP="00806645">
            <w:pPr>
              <w:tabs>
                <w:tab w:val="left" w:pos="3975"/>
                <w:tab w:val="left" w:pos="7080"/>
              </w:tabs>
              <w:rPr>
                <w:rFonts w:ascii="Calibri" w:hAnsi="Calibri" w:cs="Calibri"/>
              </w:rPr>
            </w:pPr>
            <w:r>
              <w:rPr>
                <w:rFonts w:ascii="Calibri" w:hAnsi="Calibri" w:cs="Calibri"/>
              </w:rPr>
              <w:t xml:space="preserve">Dr. </w:t>
            </w:r>
            <w:proofErr w:type="spellStart"/>
            <w:r>
              <w:rPr>
                <w:rFonts w:ascii="Calibri" w:hAnsi="Calibri" w:cs="Calibri"/>
              </w:rPr>
              <w:t>Subarna</w:t>
            </w:r>
            <w:proofErr w:type="spellEnd"/>
            <w:r>
              <w:rPr>
                <w:rFonts w:ascii="Calibri" w:hAnsi="Calibri" w:cs="Calibri"/>
              </w:rPr>
              <w:t xml:space="preserve"> Chatterjee</w:t>
            </w:r>
          </w:p>
        </w:tc>
      </w:tr>
      <w:tr w:rsidR="009B4D5B" w:rsidRPr="009D4E60" w14:paraId="216EC660" w14:textId="77777777" w:rsidTr="00806645">
        <w:trPr>
          <w:trHeight w:val="1621"/>
        </w:trPr>
        <w:tc>
          <w:tcPr>
            <w:tcW w:w="9410" w:type="dxa"/>
            <w:gridSpan w:val="9"/>
            <w:vAlign w:val="center"/>
          </w:tcPr>
          <w:p w14:paraId="38AEB5EA" w14:textId="77777777" w:rsidR="009B4D5B" w:rsidRPr="009D4E60" w:rsidRDefault="009B4D5B" w:rsidP="00806645">
            <w:pPr>
              <w:rPr>
                <w:rFonts w:ascii="Calibri" w:hAnsi="Calibri" w:cs="Calibri"/>
                <w:b/>
              </w:rPr>
            </w:pPr>
            <w:r w:rsidRPr="009D4E60">
              <w:rPr>
                <w:rFonts w:ascii="Calibri" w:hAnsi="Calibri" w:cs="Calibri"/>
                <w:b/>
              </w:rPr>
              <w:t>Declaration</w:t>
            </w:r>
          </w:p>
          <w:p w14:paraId="2185B49E" w14:textId="77777777" w:rsidR="009B4D5B" w:rsidRPr="009B4D5B" w:rsidRDefault="009B4D5B" w:rsidP="009B4D5B">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B4D5B" w:rsidRPr="009D4E60" w14:paraId="01B9F283" w14:textId="77777777" w:rsidTr="00806645">
        <w:trPr>
          <w:trHeight w:val="877"/>
        </w:trPr>
        <w:tc>
          <w:tcPr>
            <w:tcW w:w="2528" w:type="dxa"/>
            <w:gridSpan w:val="2"/>
            <w:vAlign w:val="center"/>
          </w:tcPr>
          <w:p w14:paraId="31BD1476"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rPr>
              <w:t xml:space="preserve">Signature of the </w:t>
            </w:r>
            <w:r>
              <w:rPr>
                <w:rFonts w:ascii="Calibri" w:hAnsi="Calibri" w:cs="Calibri"/>
              </w:rPr>
              <w:t>S</w:t>
            </w:r>
            <w:r w:rsidRPr="009D4E60">
              <w:rPr>
                <w:rFonts w:ascii="Calibri" w:hAnsi="Calibri" w:cs="Calibri"/>
              </w:rPr>
              <w:t>tudent</w:t>
            </w:r>
          </w:p>
        </w:tc>
        <w:tc>
          <w:tcPr>
            <w:tcW w:w="3891" w:type="dxa"/>
            <w:gridSpan w:val="5"/>
            <w:vAlign w:val="center"/>
          </w:tcPr>
          <w:p w14:paraId="3DC6C690" w14:textId="77777777" w:rsidR="009B4D5B" w:rsidRPr="009D4E60" w:rsidRDefault="009B4D5B" w:rsidP="00806645">
            <w:pPr>
              <w:tabs>
                <w:tab w:val="left" w:pos="3975"/>
                <w:tab w:val="left" w:pos="7080"/>
              </w:tabs>
              <w:rPr>
                <w:rFonts w:ascii="Calibri" w:hAnsi="Calibri" w:cs="Calibri"/>
              </w:rPr>
            </w:pPr>
          </w:p>
        </w:tc>
        <w:tc>
          <w:tcPr>
            <w:tcW w:w="748" w:type="dxa"/>
            <w:vAlign w:val="center"/>
          </w:tcPr>
          <w:p w14:paraId="0DBC5809"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0D89FCF5" w14:textId="77777777" w:rsidR="009B4D5B" w:rsidRPr="009D4E60" w:rsidRDefault="009B4D5B" w:rsidP="00806645">
            <w:pPr>
              <w:tabs>
                <w:tab w:val="left" w:pos="3975"/>
                <w:tab w:val="left" w:pos="7080"/>
              </w:tabs>
              <w:rPr>
                <w:rFonts w:ascii="Calibri" w:hAnsi="Calibri" w:cs="Calibri"/>
              </w:rPr>
            </w:pPr>
          </w:p>
        </w:tc>
      </w:tr>
      <w:tr w:rsidR="009B4D5B" w:rsidRPr="009D4E60" w14:paraId="1457E802" w14:textId="77777777" w:rsidTr="00806645">
        <w:trPr>
          <w:trHeight w:val="886"/>
        </w:trPr>
        <w:tc>
          <w:tcPr>
            <w:tcW w:w="2528" w:type="dxa"/>
            <w:gridSpan w:val="2"/>
            <w:vAlign w:val="center"/>
          </w:tcPr>
          <w:p w14:paraId="55994535"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rPr>
              <w:t>Submission date stamp</w:t>
            </w:r>
          </w:p>
          <w:p w14:paraId="7400F63E" w14:textId="77777777" w:rsidR="009B4D5B" w:rsidRPr="009D4E60" w:rsidRDefault="009B4D5B" w:rsidP="00806645">
            <w:pPr>
              <w:tabs>
                <w:tab w:val="left" w:pos="3975"/>
                <w:tab w:val="left" w:pos="7080"/>
              </w:tabs>
              <w:rPr>
                <w:rFonts w:ascii="Calibri" w:hAnsi="Calibri" w:cs="Calibri"/>
              </w:rPr>
            </w:pPr>
            <w:r w:rsidRPr="009D4E60">
              <w:rPr>
                <w:rFonts w:ascii="Calibri" w:hAnsi="Calibri" w:cs="Calibri"/>
                <w:sz w:val="16"/>
              </w:rPr>
              <w:t>(by Examination &amp; Assessment Section)</w:t>
            </w:r>
          </w:p>
        </w:tc>
        <w:tc>
          <w:tcPr>
            <w:tcW w:w="6882" w:type="dxa"/>
            <w:gridSpan w:val="7"/>
          </w:tcPr>
          <w:p w14:paraId="63F3A042" w14:textId="77777777" w:rsidR="009B4D5B" w:rsidRPr="009D4E60" w:rsidRDefault="009B4D5B" w:rsidP="00806645">
            <w:pPr>
              <w:tabs>
                <w:tab w:val="left" w:pos="3975"/>
                <w:tab w:val="left" w:pos="7080"/>
              </w:tabs>
              <w:rPr>
                <w:rFonts w:ascii="Calibri" w:hAnsi="Calibri" w:cs="Calibri"/>
              </w:rPr>
            </w:pPr>
          </w:p>
        </w:tc>
      </w:tr>
      <w:tr w:rsidR="009B4D5B" w:rsidRPr="009D4E60" w14:paraId="40FD7442" w14:textId="77777777" w:rsidTr="00806645">
        <w:trPr>
          <w:trHeight w:val="325"/>
        </w:trPr>
        <w:tc>
          <w:tcPr>
            <w:tcW w:w="4705" w:type="dxa"/>
            <w:gridSpan w:val="4"/>
          </w:tcPr>
          <w:p w14:paraId="0B6C5B03" w14:textId="77777777" w:rsidR="009B4D5B" w:rsidRPr="009D4E60" w:rsidRDefault="009B4D5B" w:rsidP="00806645">
            <w:pPr>
              <w:tabs>
                <w:tab w:val="left" w:pos="3975"/>
                <w:tab w:val="left" w:pos="7080"/>
              </w:tabs>
              <w:jc w:val="center"/>
              <w:rPr>
                <w:rFonts w:ascii="Calibri" w:hAnsi="Calibri" w:cs="Calibri"/>
              </w:rPr>
            </w:pPr>
            <w:r w:rsidRPr="009D4E60">
              <w:rPr>
                <w:rFonts w:ascii="Calibri" w:hAnsi="Calibri" w:cs="Calibri"/>
              </w:rPr>
              <w:t xml:space="preserve">Signature of the </w:t>
            </w:r>
            <w:r>
              <w:rPr>
                <w:rFonts w:ascii="Calibri" w:hAnsi="Calibri" w:cs="Calibri"/>
              </w:rPr>
              <w:t>Course</w:t>
            </w:r>
            <w:r w:rsidRPr="009D4E60">
              <w:rPr>
                <w:rFonts w:ascii="Calibri" w:hAnsi="Calibri" w:cs="Calibri"/>
              </w:rPr>
              <w:t xml:space="preserve"> Leader and date</w:t>
            </w:r>
          </w:p>
        </w:tc>
        <w:tc>
          <w:tcPr>
            <w:tcW w:w="4705" w:type="dxa"/>
            <w:gridSpan w:val="5"/>
          </w:tcPr>
          <w:p w14:paraId="56EC441A" w14:textId="77777777" w:rsidR="009B4D5B" w:rsidRPr="009D4E60" w:rsidRDefault="009B4D5B" w:rsidP="00806645">
            <w:pPr>
              <w:tabs>
                <w:tab w:val="left" w:pos="3975"/>
                <w:tab w:val="left" w:pos="7080"/>
              </w:tabs>
              <w:jc w:val="center"/>
              <w:rPr>
                <w:rFonts w:ascii="Calibri" w:hAnsi="Calibri" w:cs="Calibri"/>
              </w:rPr>
            </w:pPr>
            <w:r w:rsidRPr="009D4E60">
              <w:rPr>
                <w:rFonts w:ascii="Calibri" w:hAnsi="Calibri" w:cs="Calibri"/>
              </w:rPr>
              <w:t xml:space="preserve">Signature of </w:t>
            </w:r>
            <w:r>
              <w:rPr>
                <w:rFonts w:ascii="Calibri" w:hAnsi="Calibri" w:cs="Calibri"/>
              </w:rPr>
              <w:t>the Reviewer</w:t>
            </w:r>
            <w:r w:rsidRPr="009D4E60">
              <w:rPr>
                <w:rFonts w:ascii="Calibri" w:hAnsi="Calibri" w:cs="Calibri"/>
              </w:rPr>
              <w:t xml:space="preserve"> and date</w:t>
            </w:r>
          </w:p>
        </w:tc>
      </w:tr>
      <w:tr w:rsidR="009B4D5B" w:rsidRPr="009D4E60" w14:paraId="393C96AA" w14:textId="77777777" w:rsidTr="00806645">
        <w:trPr>
          <w:trHeight w:val="1607"/>
        </w:trPr>
        <w:tc>
          <w:tcPr>
            <w:tcW w:w="4705" w:type="dxa"/>
            <w:gridSpan w:val="4"/>
          </w:tcPr>
          <w:p w14:paraId="5661E782" w14:textId="77777777" w:rsidR="009B4D5B" w:rsidRPr="009D4E60" w:rsidRDefault="009B4D5B" w:rsidP="00806645">
            <w:pPr>
              <w:tabs>
                <w:tab w:val="left" w:pos="3975"/>
                <w:tab w:val="left" w:pos="7080"/>
              </w:tabs>
              <w:rPr>
                <w:rFonts w:ascii="Calibri" w:hAnsi="Calibri" w:cs="Calibri"/>
              </w:rPr>
            </w:pPr>
          </w:p>
        </w:tc>
        <w:tc>
          <w:tcPr>
            <w:tcW w:w="4705" w:type="dxa"/>
            <w:gridSpan w:val="5"/>
          </w:tcPr>
          <w:p w14:paraId="04FB56C6" w14:textId="77777777" w:rsidR="009B4D5B" w:rsidRPr="009D4E60" w:rsidRDefault="009B4D5B" w:rsidP="00806645">
            <w:pPr>
              <w:tabs>
                <w:tab w:val="left" w:pos="3975"/>
                <w:tab w:val="left" w:pos="7080"/>
              </w:tabs>
              <w:rPr>
                <w:rFonts w:ascii="Calibri" w:hAnsi="Calibri" w:cs="Calibri"/>
              </w:rPr>
            </w:pPr>
          </w:p>
        </w:tc>
      </w:tr>
    </w:tbl>
    <w:tbl>
      <w:tblPr>
        <w:tblpPr w:leftFromText="180" w:rightFromText="180" w:vertAnchor="page" w:horzAnchor="margin" w:tblpY="1756"/>
        <w:tblW w:w="9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65"/>
        <w:gridCol w:w="3260"/>
        <w:gridCol w:w="1293"/>
        <w:gridCol w:w="3462"/>
      </w:tblGrid>
      <w:tr w:rsidR="009B4D5B" w:rsidRPr="00CB79AD" w14:paraId="3A78B15F" w14:textId="77777777" w:rsidTr="00806645">
        <w:trPr>
          <w:trHeight w:val="256"/>
        </w:trPr>
        <w:tc>
          <w:tcPr>
            <w:tcW w:w="9880" w:type="dxa"/>
            <w:gridSpan w:val="4"/>
            <w:tcBorders>
              <w:top w:val="single" w:sz="4" w:space="0" w:color="000000"/>
              <w:left w:val="single" w:sz="4" w:space="0" w:color="000000"/>
              <w:bottom w:val="single" w:sz="4" w:space="0" w:color="000000"/>
              <w:right w:val="single" w:sz="4" w:space="0" w:color="000000"/>
            </w:tcBorders>
            <w:hideMark/>
          </w:tcPr>
          <w:p w14:paraId="646CBC17" w14:textId="77777777" w:rsidR="009B4D5B" w:rsidRPr="009B4D5B" w:rsidRDefault="009B4D5B" w:rsidP="00806645">
            <w:pPr>
              <w:pStyle w:val="Heading1"/>
              <w:contextualSpacing/>
              <w:rPr>
                <w:rFonts w:asciiTheme="minorHAnsi" w:hAnsiTheme="minorHAnsi" w:cs="Calibri"/>
                <w:b/>
                <w:sz w:val="22"/>
                <w:szCs w:val="22"/>
              </w:rPr>
            </w:pPr>
            <w:r>
              <w:rPr>
                <w:rFonts w:asciiTheme="minorHAnsi" w:hAnsiTheme="minorHAnsi" w:cs="Calibri"/>
                <w:b/>
                <w:sz w:val="22"/>
                <w:szCs w:val="22"/>
              </w:rPr>
              <w:lastRenderedPageBreak/>
              <w:t xml:space="preserve">                                                            </w:t>
            </w:r>
            <w:bookmarkStart w:id="12" w:name="_Toc71479619"/>
            <w:bookmarkStart w:id="13" w:name="_Toc72319609"/>
            <w:r>
              <w:rPr>
                <w:rFonts w:asciiTheme="minorHAnsi" w:hAnsiTheme="minorHAnsi" w:cs="Calibri"/>
                <w:b/>
                <w:sz w:val="22"/>
                <w:szCs w:val="22"/>
              </w:rPr>
              <w:t>Faculty of Engineering and Technology</w:t>
            </w:r>
            <w:bookmarkEnd w:id="12"/>
            <w:bookmarkEnd w:id="13"/>
          </w:p>
        </w:tc>
      </w:tr>
      <w:tr w:rsidR="009B4D5B" w:rsidRPr="00CB79AD" w14:paraId="0A99F166" w14:textId="77777777" w:rsidTr="00806645">
        <w:trPr>
          <w:trHeight w:val="256"/>
        </w:trPr>
        <w:tc>
          <w:tcPr>
            <w:tcW w:w="9880" w:type="dxa"/>
            <w:gridSpan w:val="4"/>
            <w:tcBorders>
              <w:top w:val="single" w:sz="4" w:space="0" w:color="000000"/>
              <w:left w:val="single" w:sz="4" w:space="0" w:color="000000"/>
              <w:bottom w:val="single" w:sz="4" w:space="0" w:color="000000"/>
              <w:right w:val="single" w:sz="4" w:space="0" w:color="000000"/>
            </w:tcBorders>
            <w:hideMark/>
          </w:tcPr>
          <w:p w14:paraId="43395C62" w14:textId="77777777" w:rsidR="009B4D5B" w:rsidRPr="00CB79AD" w:rsidRDefault="009B4D5B" w:rsidP="00806645">
            <w:pPr>
              <w:pStyle w:val="Heading1"/>
              <w:contextualSpacing/>
              <w:rPr>
                <w:rFonts w:ascii="Calibri" w:hAnsi="Calibri" w:cs="Calibri"/>
                <w:color w:val="FF0000"/>
                <w:sz w:val="22"/>
                <w:szCs w:val="22"/>
              </w:rPr>
            </w:pPr>
            <w:r>
              <w:rPr>
                <w:rFonts w:ascii="Calibri" w:hAnsi="Calibri" w:cs="Calibri"/>
                <w:color w:val="FF0000"/>
                <w:sz w:val="22"/>
                <w:szCs w:val="22"/>
              </w:rPr>
              <w:t xml:space="preserve">                                                            </w:t>
            </w:r>
            <w:bookmarkStart w:id="14" w:name="_Toc71479620"/>
            <w:bookmarkStart w:id="15" w:name="_Toc72319610"/>
            <w:r w:rsidRPr="00CB79AD">
              <w:rPr>
                <w:rFonts w:ascii="Calibri" w:hAnsi="Calibri" w:cs="Calibri"/>
                <w:color w:val="FF0000"/>
                <w:sz w:val="22"/>
                <w:szCs w:val="22"/>
              </w:rPr>
              <w:t>Ramaiah University of Applied Sciences</w:t>
            </w:r>
            <w:bookmarkEnd w:id="14"/>
            <w:bookmarkEnd w:id="15"/>
          </w:p>
        </w:tc>
      </w:tr>
      <w:tr w:rsidR="009B4D5B" w:rsidRPr="00CB79AD" w14:paraId="7C5F0DAB" w14:textId="77777777" w:rsidTr="00806645">
        <w:trPr>
          <w:trHeight w:val="242"/>
        </w:trPr>
        <w:tc>
          <w:tcPr>
            <w:tcW w:w="1865" w:type="dxa"/>
            <w:tcBorders>
              <w:top w:val="single" w:sz="4" w:space="0" w:color="000000"/>
              <w:left w:val="single" w:sz="4" w:space="0" w:color="000000"/>
              <w:bottom w:val="single" w:sz="4" w:space="0" w:color="auto"/>
              <w:right w:val="single" w:sz="4" w:space="0" w:color="000000"/>
            </w:tcBorders>
            <w:hideMark/>
          </w:tcPr>
          <w:p w14:paraId="4ECE88B5" w14:textId="77777777" w:rsidR="009B4D5B" w:rsidRPr="00CB79AD" w:rsidRDefault="009B4D5B" w:rsidP="00806645">
            <w:pPr>
              <w:pStyle w:val="Heading1"/>
              <w:contextualSpacing/>
              <w:jc w:val="both"/>
              <w:rPr>
                <w:rFonts w:ascii="Calibri" w:hAnsi="Calibri" w:cs="Calibri"/>
                <w:b/>
                <w:color w:val="FF0000"/>
                <w:sz w:val="22"/>
                <w:szCs w:val="22"/>
              </w:rPr>
            </w:pPr>
            <w:bookmarkStart w:id="16" w:name="_Toc71479621"/>
            <w:bookmarkStart w:id="17" w:name="_Toc72319611"/>
            <w:r w:rsidRPr="00CB79AD">
              <w:rPr>
                <w:rFonts w:ascii="Calibri" w:hAnsi="Calibri" w:cs="Calibri"/>
                <w:color w:val="FF0000"/>
                <w:sz w:val="22"/>
                <w:szCs w:val="22"/>
              </w:rPr>
              <w:t>Department</w:t>
            </w:r>
            <w:bookmarkEnd w:id="16"/>
            <w:bookmarkEnd w:id="17"/>
          </w:p>
        </w:tc>
        <w:tc>
          <w:tcPr>
            <w:tcW w:w="3260" w:type="dxa"/>
            <w:tcBorders>
              <w:top w:val="single" w:sz="4" w:space="0" w:color="000000"/>
              <w:left w:val="single" w:sz="4" w:space="0" w:color="auto"/>
              <w:bottom w:val="single" w:sz="4" w:space="0" w:color="000000"/>
              <w:right w:val="single" w:sz="4" w:space="0" w:color="auto"/>
            </w:tcBorders>
            <w:hideMark/>
          </w:tcPr>
          <w:p w14:paraId="645F5980" w14:textId="77777777" w:rsidR="009B4D5B" w:rsidRPr="00CB79AD" w:rsidRDefault="009B4D5B" w:rsidP="00806645">
            <w:pPr>
              <w:pStyle w:val="Heading1"/>
              <w:contextualSpacing/>
              <w:jc w:val="both"/>
              <w:rPr>
                <w:rFonts w:ascii="Calibri" w:hAnsi="Calibri" w:cs="Calibri"/>
                <w:b/>
                <w:sz w:val="22"/>
                <w:szCs w:val="22"/>
              </w:rPr>
            </w:pPr>
            <w:bookmarkStart w:id="18" w:name="_Toc71479622"/>
            <w:bookmarkStart w:id="19" w:name="_Toc72319612"/>
            <w:r w:rsidRPr="00CB79AD">
              <w:rPr>
                <w:rFonts w:ascii="Calibri" w:hAnsi="Calibri" w:cs="Calibri"/>
                <w:sz w:val="22"/>
                <w:szCs w:val="22"/>
              </w:rPr>
              <w:t>Computer Science and Engineering</w:t>
            </w:r>
            <w:bookmarkEnd w:id="18"/>
            <w:bookmarkEnd w:id="19"/>
          </w:p>
        </w:tc>
        <w:tc>
          <w:tcPr>
            <w:tcW w:w="1293" w:type="dxa"/>
            <w:tcBorders>
              <w:top w:val="single" w:sz="4" w:space="0" w:color="000000"/>
              <w:left w:val="single" w:sz="4" w:space="0" w:color="auto"/>
              <w:bottom w:val="single" w:sz="4" w:space="0" w:color="000000"/>
              <w:right w:val="single" w:sz="4" w:space="0" w:color="auto"/>
            </w:tcBorders>
            <w:hideMark/>
          </w:tcPr>
          <w:p w14:paraId="38F963DC" w14:textId="77777777" w:rsidR="009B4D5B" w:rsidRPr="00CB79AD" w:rsidRDefault="009B4D5B" w:rsidP="00806645">
            <w:pPr>
              <w:pStyle w:val="Heading1"/>
              <w:contextualSpacing/>
              <w:jc w:val="both"/>
              <w:rPr>
                <w:rFonts w:ascii="Calibri" w:hAnsi="Calibri" w:cs="Calibri"/>
                <w:b/>
                <w:color w:val="FF0000"/>
                <w:sz w:val="22"/>
                <w:szCs w:val="22"/>
              </w:rPr>
            </w:pPr>
            <w:bookmarkStart w:id="20" w:name="_Toc71479623"/>
            <w:bookmarkStart w:id="21" w:name="_Toc72319613"/>
            <w:proofErr w:type="spellStart"/>
            <w:r w:rsidRPr="00CB79AD">
              <w:rPr>
                <w:rFonts w:ascii="Calibri" w:hAnsi="Calibri" w:cs="Calibri"/>
                <w:color w:val="FF0000"/>
                <w:sz w:val="22"/>
                <w:szCs w:val="22"/>
              </w:rPr>
              <w:t>Programme</w:t>
            </w:r>
            <w:bookmarkEnd w:id="20"/>
            <w:bookmarkEnd w:id="21"/>
            <w:proofErr w:type="spellEnd"/>
          </w:p>
        </w:tc>
        <w:tc>
          <w:tcPr>
            <w:tcW w:w="3462" w:type="dxa"/>
            <w:tcBorders>
              <w:top w:val="single" w:sz="4" w:space="0" w:color="000000"/>
              <w:left w:val="single" w:sz="4" w:space="0" w:color="000000"/>
              <w:bottom w:val="single" w:sz="4" w:space="0" w:color="000000"/>
              <w:right w:val="single" w:sz="4" w:space="0" w:color="000000"/>
            </w:tcBorders>
            <w:hideMark/>
          </w:tcPr>
          <w:p w14:paraId="5278B906" w14:textId="77777777" w:rsidR="009B4D5B" w:rsidRPr="00CB79AD" w:rsidRDefault="009B4D5B" w:rsidP="00806645">
            <w:pPr>
              <w:pStyle w:val="Heading1"/>
              <w:contextualSpacing/>
              <w:jc w:val="both"/>
              <w:rPr>
                <w:rFonts w:ascii="Calibri" w:hAnsi="Calibri" w:cs="Calibri"/>
                <w:sz w:val="22"/>
                <w:szCs w:val="22"/>
              </w:rPr>
            </w:pPr>
            <w:bookmarkStart w:id="22" w:name="_Toc71479624"/>
            <w:bookmarkStart w:id="23" w:name="_Toc72319614"/>
            <w:r w:rsidRPr="00CB79AD">
              <w:rPr>
                <w:rFonts w:ascii="Calibri" w:hAnsi="Calibri" w:cs="Calibri"/>
                <w:sz w:val="22"/>
                <w:szCs w:val="22"/>
              </w:rPr>
              <w:t>B. Tech.</w:t>
            </w:r>
            <w:bookmarkEnd w:id="22"/>
            <w:bookmarkEnd w:id="23"/>
          </w:p>
        </w:tc>
      </w:tr>
      <w:tr w:rsidR="009B4D5B" w:rsidRPr="00CB79AD" w14:paraId="5FA8DF47" w14:textId="77777777" w:rsidTr="00806645">
        <w:trPr>
          <w:trHeight w:val="242"/>
        </w:trPr>
        <w:tc>
          <w:tcPr>
            <w:tcW w:w="1865" w:type="dxa"/>
            <w:tcBorders>
              <w:top w:val="single" w:sz="4" w:space="0" w:color="auto"/>
              <w:left w:val="single" w:sz="4" w:space="0" w:color="000000"/>
              <w:bottom w:val="single" w:sz="4" w:space="0" w:color="auto"/>
              <w:right w:val="single" w:sz="4" w:space="0" w:color="000000"/>
            </w:tcBorders>
            <w:hideMark/>
          </w:tcPr>
          <w:p w14:paraId="659C47F0" w14:textId="77777777" w:rsidR="009B4D5B" w:rsidRPr="00CB79AD" w:rsidRDefault="009B4D5B" w:rsidP="00806645">
            <w:pPr>
              <w:pStyle w:val="Heading1"/>
              <w:contextualSpacing/>
              <w:jc w:val="both"/>
              <w:rPr>
                <w:rFonts w:ascii="Calibri" w:hAnsi="Calibri" w:cs="Calibri"/>
                <w:b/>
                <w:color w:val="FF0000"/>
                <w:sz w:val="22"/>
                <w:szCs w:val="22"/>
              </w:rPr>
            </w:pPr>
            <w:bookmarkStart w:id="24" w:name="_Toc71479625"/>
            <w:bookmarkStart w:id="25" w:name="_Toc72319615"/>
            <w:r w:rsidRPr="00CB79AD">
              <w:rPr>
                <w:rFonts w:ascii="Calibri" w:hAnsi="Calibri" w:cs="Calibri"/>
                <w:color w:val="FF0000"/>
                <w:sz w:val="22"/>
                <w:szCs w:val="22"/>
              </w:rPr>
              <w:t>Semester</w:t>
            </w:r>
            <w:r>
              <w:rPr>
                <w:rFonts w:ascii="Calibri" w:hAnsi="Calibri" w:cs="Calibri"/>
                <w:color w:val="FF0000"/>
                <w:sz w:val="22"/>
                <w:szCs w:val="22"/>
              </w:rPr>
              <w:t>/Batch</w:t>
            </w:r>
            <w:bookmarkEnd w:id="24"/>
            <w:bookmarkEnd w:id="25"/>
          </w:p>
        </w:tc>
        <w:tc>
          <w:tcPr>
            <w:tcW w:w="8015" w:type="dxa"/>
            <w:gridSpan w:val="3"/>
            <w:tcBorders>
              <w:top w:val="single" w:sz="4" w:space="0" w:color="000000"/>
              <w:left w:val="single" w:sz="4" w:space="0" w:color="000000"/>
              <w:bottom w:val="single" w:sz="4" w:space="0" w:color="000000"/>
              <w:right w:val="single" w:sz="4" w:space="0" w:color="000000"/>
            </w:tcBorders>
          </w:tcPr>
          <w:p w14:paraId="3780B4E7" w14:textId="77777777" w:rsidR="009B4D5B" w:rsidRPr="00CB79AD" w:rsidRDefault="009B4D5B" w:rsidP="00806645">
            <w:pPr>
              <w:pStyle w:val="Heading1"/>
              <w:contextualSpacing/>
              <w:jc w:val="both"/>
              <w:rPr>
                <w:rFonts w:ascii="Calibri" w:hAnsi="Calibri" w:cs="Calibri"/>
                <w:b/>
                <w:color w:val="FF0000"/>
                <w:sz w:val="22"/>
                <w:szCs w:val="22"/>
              </w:rPr>
            </w:pPr>
            <w:bookmarkStart w:id="26" w:name="_Toc71479626"/>
            <w:bookmarkStart w:id="27" w:name="_Toc72319616"/>
            <w:r>
              <w:rPr>
                <w:rFonts w:ascii="Calibri" w:hAnsi="Calibri" w:cs="Calibri"/>
                <w:color w:val="000000" w:themeColor="text1"/>
                <w:sz w:val="22"/>
                <w:szCs w:val="22"/>
              </w:rPr>
              <w:t>6</w:t>
            </w:r>
            <w:r w:rsidRPr="004E5BB6">
              <w:rPr>
                <w:rFonts w:ascii="Calibri" w:hAnsi="Calibri" w:cs="Calibri"/>
                <w:color w:val="000000" w:themeColor="text1"/>
                <w:sz w:val="22"/>
                <w:szCs w:val="22"/>
                <w:vertAlign w:val="superscript"/>
              </w:rPr>
              <w:t>th</w:t>
            </w:r>
            <w:r>
              <w:rPr>
                <w:rFonts w:ascii="Calibri" w:hAnsi="Calibri" w:cs="Calibri"/>
                <w:color w:val="000000" w:themeColor="text1"/>
                <w:sz w:val="22"/>
                <w:szCs w:val="22"/>
              </w:rPr>
              <w:t>/2018</w:t>
            </w:r>
            <w:bookmarkEnd w:id="26"/>
            <w:bookmarkEnd w:id="27"/>
          </w:p>
        </w:tc>
      </w:tr>
      <w:tr w:rsidR="009B4D5B" w:rsidRPr="00CB79AD" w14:paraId="58B4285C" w14:textId="77777777" w:rsidTr="00806645">
        <w:trPr>
          <w:trHeight w:val="230"/>
        </w:trPr>
        <w:tc>
          <w:tcPr>
            <w:tcW w:w="1865" w:type="dxa"/>
            <w:tcBorders>
              <w:top w:val="single" w:sz="4" w:space="0" w:color="auto"/>
              <w:left w:val="single" w:sz="4" w:space="0" w:color="000000"/>
              <w:bottom w:val="single" w:sz="4" w:space="0" w:color="000000"/>
              <w:right w:val="single" w:sz="4" w:space="0" w:color="000000"/>
            </w:tcBorders>
            <w:hideMark/>
          </w:tcPr>
          <w:p w14:paraId="6C8A8D11" w14:textId="77777777" w:rsidR="009B4D5B" w:rsidRPr="00CB79AD" w:rsidRDefault="009B4D5B" w:rsidP="00806645">
            <w:pPr>
              <w:pStyle w:val="Heading1"/>
              <w:contextualSpacing/>
              <w:jc w:val="both"/>
              <w:rPr>
                <w:rFonts w:ascii="Calibri" w:hAnsi="Calibri" w:cs="Calibri"/>
                <w:b/>
                <w:color w:val="FF0000"/>
                <w:sz w:val="22"/>
                <w:szCs w:val="22"/>
              </w:rPr>
            </w:pPr>
            <w:bookmarkStart w:id="28" w:name="_Toc71479627"/>
            <w:bookmarkStart w:id="29" w:name="_Toc72319617"/>
            <w:r w:rsidRPr="00CB79AD">
              <w:rPr>
                <w:rFonts w:ascii="Calibri" w:hAnsi="Calibri" w:cs="Calibri"/>
                <w:color w:val="FF0000"/>
                <w:sz w:val="22"/>
                <w:szCs w:val="22"/>
              </w:rPr>
              <w:t>Course Code</w:t>
            </w:r>
            <w:bookmarkEnd w:id="28"/>
            <w:bookmarkEnd w:id="29"/>
          </w:p>
        </w:tc>
        <w:tc>
          <w:tcPr>
            <w:tcW w:w="3260" w:type="dxa"/>
            <w:tcBorders>
              <w:top w:val="single" w:sz="4" w:space="0" w:color="000000"/>
              <w:left w:val="single" w:sz="4" w:space="0" w:color="auto"/>
              <w:bottom w:val="single" w:sz="4" w:space="0" w:color="000000"/>
              <w:right w:val="single" w:sz="4" w:space="0" w:color="auto"/>
            </w:tcBorders>
            <w:hideMark/>
          </w:tcPr>
          <w:p w14:paraId="1A52C30F" w14:textId="77777777" w:rsidR="009B4D5B" w:rsidRPr="00CB79AD" w:rsidRDefault="009B4D5B" w:rsidP="00806645">
            <w:pPr>
              <w:pStyle w:val="Heading1"/>
              <w:contextualSpacing/>
              <w:jc w:val="both"/>
              <w:rPr>
                <w:rFonts w:asciiTheme="minorHAnsi" w:hAnsiTheme="minorHAnsi" w:cs="Calibri"/>
                <w:b/>
                <w:sz w:val="22"/>
                <w:szCs w:val="22"/>
              </w:rPr>
            </w:pPr>
            <w:bookmarkStart w:id="30" w:name="_Toc71479628"/>
            <w:bookmarkStart w:id="31" w:name="_Toc72319618"/>
            <w:r w:rsidRPr="00240820">
              <w:rPr>
                <w:rFonts w:asciiTheme="minorHAnsi" w:hAnsiTheme="minorHAnsi" w:cs="Calibri"/>
                <w:sz w:val="22"/>
                <w:szCs w:val="16"/>
              </w:rPr>
              <w:t>19CSC312A</w:t>
            </w:r>
            <w:bookmarkEnd w:id="30"/>
            <w:bookmarkEnd w:id="31"/>
          </w:p>
        </w:tc>
        <w:tc>
          <w:tcPr>
            <w:tcW w:w="1293" w:type="dxa"/>
            <w:tcBorders>
              <w:top w:val="single" w:sz="4" w:space="0" w:color="000000"/>
              <w:left w:val="single" w:sz="4" w:space="0" w:color="auto"/>
              <w:bottom w:val="single" w:sz="4" w:space="0" w:color="000000"/>
              <w:right w:val="single" w:sz="4" w:space="0" w:color="auto"/>
            </w:tcBorders>
            <w:hideMark/>
          </w:tcPr>
          <w:p w14:paraId="7411CFEB" w14:textId="77777777" w:rsidR="009B4D5B" w:rsidRPr="00CB79AD" w:rsidRDefault="009B4D5B" w:rsidP="00806645">
            <w:pPr>
              <w:pStyle w:val="Heading1"/>
              <w:contextualSpacing/>
              <w:jc w:val="both"/>
              <w:rPr>
                <w:rFonts w:ascii="Calibri" w:hAnsi="Calibri" w:cs="Calibri"/>
                <w:b/>
                <w:color w:val="FF0000"/>
                <w:sz w:val="22"/>
                <w:szCs w:val="22"/>
              </w:rPr>
            </w:pPr>
            <w:bookmarkStart w:id="32" w:name="_Toc71479629"/>
            <w:bookmarkStart w:id="33" w:name="_Toc72319619"/>
            <w:r w:rsidRPr="00CB79AD">
              <w:rPr>
                <w:rFonts w:ascii="Calibri" w:hAnsi="Calibri" w:cs="Calibri"/>
                <w:color w:val="FF0000"/>
                <w:sz w:val="22"/>
                <w:szCs w:val="22"/>
              </w:rPr>
              <w:t>Course Title</w:t>
            </w:r>
            <w:bookmarkEnd w:id="32"/>
            <w:bookmarkEnd w:id="33"/>
          </w:p>
        </w:tc>
        <w:tc>
          <w:tcPr>
            <w:tcW w:w="3462" w:type="dxa"/>
            <w:tcBorders>
              <w:top w:val="single" w:sz="4" w:space="0" w:color="000000"/>
              <w:left w:val="single" w:sz="4" w:space="0" w:color="000000"/>
              <w:bottom w:val="single" w:sz="4" w:space="0" w:color="000000"/>
              <w:right w:val="single" w:sz="4" w:space="0" w:color="000000"/>
            </w:tcBorders>
            <w:hideMark/>
          </w:tcPr>
          <w:p w14:paraId="6A62506C" w14:textId="77777777" w:rsidR="009B4D5B" w:rsidRPr="00CB79AD" w:rsidRDefault="009B4D5B" w:rsidP="00806645">
            <w:pPr>
              <w:pStyle w:val="Heading1"/>
              <w:contextualSpacing/>
              <w:jc w:val="both"/>
              <w:rPr>
                <w:rFonts w:ascii="Calibri" w:hAnsi="Calibri" w:cs="Calibri"/>
                <w:b/>
                <w:sz w:val="22"/>
                <w:szCs w:val="22"/>
              </w:rPr>
            </w:pPr>
            <w:bookmarkStart w:id="34" w:name="_Toc71479630"/>
            <w:bookmarkStart w:id="35" w:name="_Toc72319620"/>
            <w:r>
              <w:rPr>
                <w:rFonts w:ascii="Calibri" w:hAnsi="Calibri" w:cs="Calibri"/>
                <w:sz w:val="22"/>
                <w:szCs w:val="22"/>
              </w:rPr>
              <w:t>Artificial Intelligence</w:t>
            </w:r>
            <w:bookmarkEnd w:id="34"/>
            <w:bookmarkEnd w:id="35"/>
          </w:p>
        </w:tc>
      </w:tr>
      <w:tr w:rsidR="009B4D5B" w:rsidRPr="00CB79AD" w14:paraId="74C17A55" w14:textId="77777777" w:rsidTr="00806645">
        <w:trPr>
          <w:trHeight w:val="242"/>
        </w:trPr>
        <w:tc>
          <w:tcPr>
            <w:tcW w:w="1865" w:type="dxa"/>
            <w:tcBorders>
              <w:top w:val="single" w:sz="4" w:space="0" w:color="000000"/>
              <w:left w:val="single" w:sz="4" w:space="0" w:color="000000"/>
              <w:bottom w:val="single" w:sz="4" w:space="0" w:color="000000"/>
              <w:right w:val="single" w:sz="4" w:space="0" w:color="000000"/>
            </w:tcBorders>
            <w:hideMark/>
          </w:tcPr>
          <w:p w14:paraId="127D2532" w14:textId="77777777" w:rsidR="009B4D5B" w:rsidRPr="00CB79AD" w:rsidRDefault="009B4D5B" w:rsidP="00806645">
            <w:pPr>
              <w:pStyle w:val="Heading1"/>
              <w:contextualSpacing/>
              <w:jc w:val="both"/>
              <w:rPr>
                <w:rFonts w:ascii="Calibri" w:hAnsi="Calibri" w:cs="Calibri"/>
                <w:b/>
                <w:color w:val="FF0000"/>
                <w:sz w:val="22"/>
                <w:szCs w:val="22"/>
              </w:rPr>
            </w:pPr>
            <w:bookmarkStart w:id="36" w:name="_Toc71479631"/>
            <w:bookmarkStart w:id="37" w:name="_Toc72319621"/>
            <w:r w:rsidRPr="00CB79AD">
              <w:rPr>
                <w:rFonts w:ascii="Calibri" w:hAnsi="Calibri" w:cs="Calibri"/>
                <w:color w:val="FF0000"/>
                <w:sz w:val="22"/>
                <w:szCs w:val="22"/>
              </w:rPr>
              <w:t>Course Leader(s)</w:t>
            </w:r>
            <w:bookmarkEnd w:id="36"/>
            <w:bookmarkEnd w:id="37"/>
          </w:p>
        </w:tc>
        <w:tc>
          <w:tcPr>
            <w:tcW w:w="8015" w:type="dxa"/>
            <w:gridSpan w:val="3"/>
            <w:tcBorders>
              <w:top w:val="single" w:sz="4" w:space="0" w:color="000000"/>
              <w:left w:val="single" w:sz="4" w:space="0" w:color="000000"/>
              <w:bottom w:val="single" w:sz="4" w:space="0" w:color="000000"/>
              <w:right w:val="single" w:sz="4" w:space="0" w:color="000000"/>
            </w:tcBorders>
            <w:hideMark/>
          </w:tcPr>
          <w:p w14:paraId="6608A57C" w14:textId="77777777" w:rsidR="009B4D5B" w:rsidRPr="00CB79AD" w:rsidRDefault="009B4D5B" w:rsidP="00806645">
            <w:pPr>
              <w:pStyle w:val="Heading1"/>
              <w:contextualSpacing/>
              <w:jc w:val="both"/>
              <w:rPr>
                <w:rFonts w:ascii="Calibri" w:hAnsi="Calibri" w:cs="Calibri"/>
                <w:b/>
                <w:sz w:val="22"/>
                <w:szCs w:val="22"/>
              </w:rPr>
            </w:pPr>
            <w:bookmarkStart w:id="38" w:name="_Toc71479632"/>
            <w:bookmarkStart w:id="39" w:name="_Toc72319622"/>
            <w:r>
              <w:rPr>
                <w:rFonts w:ascii="Calibri" w:hAnsi="Calibri" w:cs="Calibri"/>
                <w:sz w:val="22"/>
                <w:szCs w:val="22"/>
              </w:rPr>
              <w:t xml:space="preserve">Dr. </w:t>
            </w:r>
            <w:proofErr w:type="spellStart"/>
            <w:r>
              <w:rPr>
                <w:rFonts w:ascii="Calibri" w:hAnsi="Calibri" w:cs="Calibri"/>
                <w:sz w:val="22"/>
                <w:szCs w:val="22"/>
              </w:rPr>
              <w:t>Subarna</w:t>
            </w:r>
            <w:proofErr w:type="spellEnd"/>
            <w:r>
              <w:rPr>
                <w:rFonts w:ascii="Calibri" w:hAnsi="Calibri" w:cs="Calibri"/>
                <w:sz w:val="22"/>
                <w:szCs w:val="22"/>
              </w:rPr>
              <w:t xml:space="preserve"> Chatterjee, </w:t>
            </w:r>
            <w:proofErr w:type="spellStart"/>
            <w:r>
              <w:rPr>
                <w:rFonts w:ascii="Calibri" w:hAnsi="Calibri" w:cs="Calibri"/>
                <w:sz w:val="22"/>
                <w:szCs w:val="22"/>
              </w:rPr>
              <w:t>Gp</w:t>
            </w:r>
            <w:proofErr w:type="spellEnd"/>
            <w:r>
              <w:rPr>
                <w:rFonts w:ascii="Calibri" w:hAnsi="Calibri" w:cs="Calibri"/>
                <w:sz w:val="22"/>
                <w:szCs w:val="22"/>
              </w:rPr>
              <w:t>. Capt. Rath and Santoshi Kumari</w:t>
            </w:r>
            <w:bookmarkEnd w:id="38"/>
            <w:bookmarkEnd w:id="39"/>
          </w:p>
        </w:tc>
      </w:tr>
    </w:tbl>
    <w:p w14:paraId="3D7F0B7C" w14:textId="77777777" w:rsidR="009B4D5B" w:rsidRDefault="009B4D5B" w:rsidP="009B4D5B">
      <w:pPr>
        <w:jc w:val="both"/>
      </w:pPr>
    </w:p>
    <w:tbl>
      <w:tblPr>
        <w:tblpPr w:leftFromText="187" w:rightFromText="187" w:vertAnchor="text" w:horzAnchor="margin" w:tblpY="82"/>
        <w:tblW w:w="9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8"/>
        <w:gridCol w:w="537"/>
        <w:gridCol w:w="1404"/>
        <w:gridCol w:w="2470"/>
        <w:gridCol w:w="1920"/>
        <w:gridCol w:w="550"/>
        <w:gridCol w:w="66"/>
        <w:gridCol w:w="1158"/>
        <w:gridCol w:w="1251"/>
      </w:tblGrid>
      <w:tr w:rsidR="009B4D5B" w:rsidRPr="00CB79AD" w14:paraId="6933EA7B" w14:textId="77777777" w:rsidTr="00806645">
        <w:trPr>
          <w:cantSplit/>
          <w:trHeight w:val="134"/>
        </w:trPr>
        <w:tc>
          <w:tcPr>
            <w:tcW w:w="9884" w:type="dxa"/>
            <w:gridSpan w:val="9"/>
            <w:tcBorders>
              <w:top w:val="double" w:sz="4" w:space="0" w:color="auto"/>
              <w:left w:val="double" w:sz="4" w:space="0" w:color="auto"/>
              <w:right w:val="double" w:sz="4" w:space="0" w:color="auto"/>
            </w:tcBorders>
            <w:vAlign w:val="center"/>
          </w:tcPr>
          <w:p w14:paraId="4DE87095" w14:textId="77777777" w:rsidR="009B4D5B" w:rsidRPr="00C057ED" w:rsidRDefault="009B4D5B" w:rsidP="00806645">
            <w:pPr>
              <w:pStyle w:val="Title"/>
              <w:jc w:val="left"/>
              <w:rPr>
                <w:rFonts w:asciiTheme="minorHAnsi" w:eastAsia="Calibri" w:hAnsiTheme="minorHAnsi" w:cs="Calibri"/>
                <w:sz w:val="22"/>
                <w:szCs w:val="22"/>
                <w:u w:val="none"/>
              </w:rPr>
            </w:pPr>
            <w:r>
              <w:rPr>
                <w:rFonts w:asciiTheme="minorHAnsi" w:eastAsia="Calibri" w:hAnsiTheme="minorHAnsi" w:cs="Calibri"/>
                <w:sz w:val="22"/>
                <w:szCs w:val="22"/>
                <w:u w:val="none"/>
              </w:rPr>
              <w:t xml:space="preserve">                                                                                Assignment-1</w:t>
            </w:r>
          </w:p>
        </w:tc>
      </w:tr>
      <w:tr w:rsidR="009B4D5B" w:rsidRPr="00CB79AD" w14:paraId="6AA838F9" w14:textId="77777777" w:rsidTr="00806645">
        <w:trPr>
          <w:cantSplit/>
          <w:trHeight w:val="134"/>
        </w:trPr>
        <w:tc>
          <w:tcPr>
            <w:tcW w:w="2469" w:type="dxa"/>
            <w:gridSpan w:val="3"/>
            <w:tcBorders>
              <w:top w:val="double" w:sz="4" w:space="0" w:color="auto"/>
              <w:left w:val="double" w:sz="4" w:space="0" w:color="auto"/>
              <w:right w:val="double" w:sz="4" w:space="0" w:color="auto"/>
            </w:tcBorders>
            <w:vAlign w:val="center"/>
          </w:tcPr>
          <w:p w14:paraId="07B74F2C" w14:textId="77777777" w:rsidR="009B4D5B" w:rsidRPr="00C057ED" w:rsidRDefault="009B4D5B" w:rsidP="00806645">
            <w:pPr>
              <w:pStyle w:val="Title"/>
              <w:jc w:val="left"/>
              <w:rPr>
                <w:rFonts w:asciiTheme="minorHAnsi" w:eastAsia="Calibri" w:hAnsiTheme="minorHAnsi" w:cs="Calibri"/>
                <w:sz w:val="22"/>
                <w:szCs w:val="22"/>
                <w:u w:val="none"/>
              </w:rPr>
            </w:pPr>
            <w:r w:rsidRPr="00C057ED">
              <w:rPr>
                <w:rFonts w:asciiTheme="minorHAnsi" w:eastAsia="Calibri" w:hAnsiTheme="minorHAnsi" w:cs="Calibri"/>
                <w:b w:val="0"/>
                <w:bCs w:val="0"/>
                <w:sz w:val="22"/>
                <w:szCs w:val="22"/>
                <w:u w:val="none"/>
              </w:rPr>
              <w:t>Register No</w:t>
            </w:r>
          </w:p>
        </w:tc>
        <w:tc>
          <w:tcPr>
            <w:tcW w:w="2470" w:type="dxa"/>
            <w:tcBorders>
              <w:top w:val="double" w:sz="4" w:space="0" w:color="auto"/>
              <w:left w:val="double" w:sz="4" w:space="0" w:color="auto"/>
              <w:right w:val="double" w:sz="4" w:space="0" w:color="auto"/>
            </w:tcBorders>
            <w:vAlign w:val="center"/>
          </w:tcPr>
          <w:p w14:paraId="1E650056" w14:textId="19F1ACEB" w:rsidR="009B4D5B" w:rsidRPr="00C057ED" w:rsidRDefault="003C5EA8" w:rsidP="00806645">
            <w:pPr>
              <w:pStyle w:val="Title"/>
              <w:jc w:val="left"/>
              <w:rPr>
                <w:rFonts w:asciiTheme="minorHAnsi" w:hAnsiTheme="minorHAnsi" w:cs="Calibri"/>
                <w:sz w:val="22"/>
                <w:szCs w:val="22"/>
                <w:u w:val="none"/>
              </w:rPr>
            </w:pPr>
            <w:r>
              <w:rPr>
                <w:rFonts w:ascii="Calibri" w:hAnsi="Calibri" w:cs="Calibri"/>
              </w:rPr>
              <w:t>18ETCS</w:t>
            </w:r>
            <w:proofErr w:type="gramStart"/>
            <w:r>
              <w:rPr>
                <w:rFonts w:ascii="Calibri" w:hAnsi="Calibri" w:cs="Calibri"/>
              </w:rPr>
              <w:t>002032  18</w:t>
            </w:r>
            <w:proofErr w:type="gramEnd"/>
            <w:r>
              <w:rPr>
                <w:rFonts w:ascii="Calibri" w:hAnsi="Calibri" w:cs="Calibri"/>
              </w:rPr>
              <w:t>ETCS002039 18ETCS002041</w:t>
            </w:r>
          </w:p>
        </w:tc>
        <w:tc>
          <w:tcPr>
            <w:tcW w:w="2470" w:type="dxa"/>
            <w:gridSpan w:val="2"/>
            <w:tcBorders>
              <w:top w:val="double" w:sz="4" w:space="0" w:color="auto"/>
              <w:left w:val="double" w:sz="4" w:space="0" w:color="auto"/>
              <w:right w:val="double" w:sz="4" w:space="0" w:color="auto"/>
            </w:tcBorders>
            <w:vAlign w:val="center"/>
          </w:tcPr>
          <w:p w14:paraId="23CAA34F" w14:textId="77777777" w:rsidR="009B4D5B" w:rsidRPr="00C057ED" w:rsidRDefault="009B4D5B" w:rsidP="00806645">
            <w:pPr>
              <w:pStyle w:val="Title"/>
              <w:jc w:val="left"/>
              <w:rPr>
                <w:rFonts w:asciiTheme="minorHAnsi" w:eastAsia="Calibri" w:hAnsiTheme="minorHAnsi" w:cs="Calibri"/>
                <w:sz w:val="22"/>
                <w:szCs w:val="22"/>
                <w:u w:val="none"/>
              </w:rPr>
            </w:pPr>
            <w:r w:rsidRPr="00C057ED">
              <w:rPr>
                <w:rFonts w:asciiTheme="minorHAnsi" w:eastAsia="Calibri" w:hAnsiTheme="minorHAnsi" w:cs="Calibri"/>
                <w:b w:val="0"/>
                <w:bCs w:val="0"/>
                <w:sz w:val="22"/>
                <w:szCs w:val="22"/>
                <w:u w:val="none"/>
              </w:rPr>
              <w:t>Name of Student</w:t>
            </w:r>
          </w:p>
        </w:tc>
        <w:tc>
          <w:tcPr>
            <w:tcW w:w="2473" w:type="dxa"/>
            <w:gridSpan w:val="3"/>
            <w:tcBorders>
              <w:top w:val="double" w:sz="4" w:space="0" w:color="auto"/>
              <w:left w:val="double" w:sz="4" w:space="0" w:color="auto"/>
              <w:right w:val="double" w:sz="4" w:space="0" w:color="auto"/>
            </w:tcBorders>
            <w:vAlign w:val="center"/>
          </w:tcPr>
          <w:p w14:paraId="2FE7CCCA" w14:textId="03988AF7" w:rsidR="009B4D5B" w:rsidRPr="00C057ED" w:rsidRDefault="003C5EA8" w:rsidP="00806645">
            <w:pPr>
              <w:pStyle w:val="Title"/>
              <w:jc w:val="left"/>
              <w:rPr>
                <w:rFonts w:asciiTheme="minorHAnsi" w:hAnsiTheme="minorHAnsi" w:cs="Calibri"/>
                <w:sz w:val="22"/>
                <w:szCs w:val="22"/>
                <w:u w:val="none"/>
              </w:rPr>
            </w:pPr>
            <w:r>
              <w:rPr>
                <w:rFonts w:ascii="Calibri" w:hAnsi="Calibri" w:cs="Calibri"/>
              </w:rPr>
              <w:t xml:space="preserve">Bharath Kumar B </w:t>
            </w:r>
            <w:proofErr w:type="spellStart"/>
            <w:r>
              <w:rPr>
                <w:rFonts w:ascii="Calibri" w:hAnsi="Calibri" w:cs="Calibri"/>
              </w:rPr>
              <w:t>Charith</w:t>
            </w:r>
            <w:proofErr w:type="spellEnd"/>
            <w:r>
              <w:rPr>
                <w:rFonts w:ascii="Calibri" w:hAnsi="Calibri" w:cs="Calibri"/>
              </w:rPr>
              <w:t xml:space="preserve"> Kumar S Deepak R</w:t>
            </w:r>
          </w:p>
        </w:tc>
      </w:tr>
      <w:tr w:rsidR="009B4D5B" w:rsidRPr="00CB79AD" w14:paraId="78475A29" w14:textId="77777777" w:rsidTr="00806645">
        <w:trPr>
          <w:cantSplit/>
          <w:trHeight w:val="311"/>
        </w:trPr>
        <w:tc>
          <w:tcPr>
            <w:tcW w:w="528" w:type="dxa"/>
            <w:vMerge w:val="restart"/>
            <w:tcBorders>
              <w:left w:val="double" w:sz="4" w:space="0" w:color="auto"/>
            </w:tcBorders>
            <w:textDirection w:val="btLr"/>
            <w:vAlign w:val="center"/>
          </w:tcPr>
          <w:p w14:paraId="529E8F42" w14:textId="77777777" w:rsidR="009B4D5B" w:rsidRPr="00CB79AD" w:rsidRDefault="009B4D5B" w:rsidP="00806645">
            <w:pPr>
              <w:pStyle w:val="Title"/>
              <w:ind w:left="113" w:right="113"/>
              <w:jc w:val="both"/>
              <w:rPr>
                <w:rFonts w:asciiTheme="minorHAnsi" w:hAnsiTheme="minorHAnsi" w:cs="Calibri"/>
                <w:color w:val="FF0000"/>
                <w:sz w:val="22"/>
                <w:szCs w:val="22"/>
                <w:u w:val="none"/>
              </w:rPr>
            </w:pPr>
            <w:r>
              <w:rPr>
                <w:rFonts w:asciiTheme="minorHAnsi" w:hAnsiTheme="minorHAnsi" w:cs="Calibri"/>
                <w:bCs w:val="0"/>
                <w:color w:val="FF0000"/>
                <w:sz w:val="22"/>
                <w:szCs w:val="22"/>
                <w:u w:val="none"/>
              </w:rPr>
              <w:t>Question</w:t>
            </w:r>
          </w:p>
        </w:tc>
        <w:tc>
          <w:tcPr>
            <w:tcW w:w="6330" w:type="dxa"/>
            <w:gridSpan w:val="4"/>
            <w:vMerge w:val="restart"/>
            <w:vAlign w:val="center"/>
          </w:tcPr>
          <w:p w14:paraId="27EAB8E9" w14:textId="77777777" w:rsidR="009B4D5B" w:rsidRPr="00CB79AD" w:rsidRDefault="009B4D5B" w:rsidP="00806645">
            <w:pPr>
              <w:pStyle w:val="Title"/>
              <w:ind w:left="190"/>
              <w:jc w:val="both"/>
              <w:rPr>
                <w:rFonts w:asciiTheme="minorHAnsi" w:hAnsiTheme="minorHAnsi" w:cs="Calibri"/>
                <w:color w:val="FF0000"/>
                <w:sz w:val="22"/>
                <w:szCs w:val="22"/>
                <w:u w:val="none"/>
              </w:rPr>
            </w:pPr>
            <w:r w:rsidRPr="00CB79AD">
              <w:rPr>
                <w:rFonts w:asciiTheme="minorHAnsi" w:hAnsiTheme="minorHAnsi" w:cs="Calibri"/>
                <w:color w:val="FF0000"/>
                <w:sz w:val="22"/>
                <w:szCs w:val="22"/>
                <w:u w:val="none"/>
              </w:rPr>
              <w:t>Marking Scheme</w:t>
            </w:r>
          </w:p>
        </w:tc>
        <w:tc>
          <w:tcPr>
            <w:tcW w:w="3025" w:type="dxa"/>
            <w:gridSpan w:val="4"/>
            <w:tcBorders>
              <w:bottom w:val="single" w:sz="4" w:space="0" w:color="auto"/>
              <w:right w:val="double" w:sz="4" w:space="0" w:color="auto"/>
            </w:tcBorders>
            <w:vAlign w:val="center"/>
          </w:tcPr>
          <w:p w14:paraId="72C485A1" w14:textId="77777777" w:rsidR="009B4D5B" w:rsidRPr="00CB79AD" w:rsidRDefault="009B4D5B" w:rsidP="00806645">
            <w:pPr>
              <w:pStyle w:val="Title"/>
              <w:rPr>
                <w:rFonts w:asciiTheme="minorHAnsi" w:hAnsiTheme="minorHAnsi" w:cs="Calibri"/>
                <w:bCs w:val="0"/>
                <w:color w:val="FF0000"/>
                <w:sz w:val="22"/>
                <w:szCs w:val="22"/>
                <w:u w:val="none"/>
              </w:rPr>
            </w:pPr>
            <w:r w:rsidRPr="00CB79AD">
              <w:rPr>
                <w:rFonts w:asciiTheme="minorHAnsi" w:hAnsiTheme="minorHAnsi" w:cs="Calibri"/>
                <w:bCs w:val="0"/>
                <w:color w:val="FF0000"/>
                <w:sz w:val="22"/>
                <w:szCs w:val="22"/>
                <w:u w:val="none"/>
              </w:rPr>
              <w:t>Marks</w:t>
            </w:r>
          </w:p>
        </w:tc>
      </w:tr>
      <w:tr w:rsidR="009B4D5B" w:rsidRPr="00CB79AD" w14:paraId="6BB55C4E" w14:textId="77777777" w:rsidTr="00806645">
        <w:trPr>
          <w:cantSplit/>
          <w:trHeight w:val="550"/>
        </w:trPr>
        <w:tc>
          <w:tcPr>
            <w:tcW w:w="528" w:type="dxa"/>
            <w:vMerge/>
            <w:tcBorders>
              <w:left w:val="double" w:sz="4" w:space="0" w:color="auto"/>
              <w:bottom w:val="double" w:sz="4" w:space="0" w:color="auto"/>
            </w:tcBorders>
            <w:vAlign w:val="center"/>
          </w:tcPr>
          <w:p w14:paraId="645ACDA7" w14:textId="77777777" w:rsidR="009B4D5B" w:rsidRPr="00CB79AD" w:rsidRDefault="009B4D5B" w:rsidP="00806645">
            <w:pPr>
              <w:pStyle w:val="Title"/>
              <w:jc w:val="both"/>
              <w:rPr>
                <w:rFonts w:asciiTheme="minorHAnsi" w:hAnsiTheme="minorHAnsi" w:cs="Calibri"/>
                <w:color w:val="FF0000"/>
                <w:sz w:val="22"/>
                <w:szCs w:val="22"/>
                <w:u w:val="none"/>
              </w:rPr>
            </w:pPr>
          </w:p>
        </w:tc>
        <w:tc>
          <w:tcPr>
            <w:tcW w:w="6330" w:type="dxa"/>
            <w:gridSpan w:val="4"/>
            <w:vMerge/>
            <w:tcBorders>
              <w:bottom w:val="double" w:sz="4" w:space="0" w:color="auto"/>
            </w:tcBorders>
            <w:vAlign w:val="center"/>
          </w:tcPr>
          <w:p w14:paraId="0A907C21" w14:textId="77777777" w:rsidR="009B4D5B" w:rsidRPr="00CB79AD" w:rsidRDefault="009B4D5B" w:rsidP="00806645">
            <w:pPr>
              <w:pStyle w:val="Title"/>
              <w:ind w:left="190"/>
              <w:jc w:val="both"/>
              <w:rPr>
                <w:rFonts w:asciiTheme="minorHAnsi" w:hAnsiTheme="minorHAnsi" w:cs="Calibri"/>
                <w:color w:val="FF0000"/>
                <w:sz w:val="22"/>
                <w:szCs w:val="22"/>
                <w:u w:val="none"/>
              </w:rPr>
            </w:pPr>
          </w:p>
        </w:tc>
        <w:tc>
          <w:tcPr>
            <w:tcW w:w="616" w:type="dxa"/>
            <w:gridSpan w:val="2"/>
            <w:tcBorders>
              <w:bottom w:val="double" w:sz="4" w:space="0" w:color="auto"/>
            </w:tcBorders>
            <w:textDirection w:val="btLr"/>
            <w:vAlign w:val="center"/>
          </w:tcPr>
          <w:p w14:paraId="63F6A626" w14:textId="77777777" w:rsidR="009B4D5B" w:rsidRPr="00CB79AD" w:rsidRDefault="009B4D5B" w:rsidP="00806645">
            <w:pPr>
              <w:pStyle w:val="Title"/>
              <w:ind w:left="113"/>
              <w:jc w:val="both"/>
              <w:rPr>
                <w:rFonts w:asciiTheme="minorHAnsi" w:hAnsiTheme="minorHAnsi" w:cs="Calibri"/>
                <w:bCs w:val="0"/>
                <w:color w:val="FF0000"/>
                <w:sz w:val="22"/>
                <w:szCs w:val="22"/>
                <w:u w:val="none"/>
              </w:rPr>
            </w:pPr>
            <w:r w:rsidRPr="00CB79AD">
              <w:rPr>
                <w:rFonts w:asciiTheme="minorHAnsi" w:hAnsiTheme="minorHAnsi" w:cs="Calibri"/>
                <w:bCs w:val="0"/>
                <w:color w:val="FF0000"/>
                <w:sz w:val="22"/>
                <w:szCs w:val="22"/>
                <w:u w:val="none"/>
              </w:rPr>
              <w:t>Max Marks</w:t>
            </w:r>
          </w:p>
        </w:tc>
        <w:tc>
          <w:tcPr>
            <w:tcW w:w="1158" w:type="dxa"/>
            <w:tcBorders>
              <w:bottom w:val="double" w:sz="4" w:space="0" w:color="auto"/>
            </w:tcBorders>
            <w:vAlign w:val="center"/>
          </w:tcPr>
          <w:p w14:paraId="0850E76F" w14:textId="77777777" w:rsidR="009B4D5B" w:rsidRPr="00CB79AD" w:rsidRDefault="009B4D5B" w:rsidP="00806645">
            <w:pPr>
              <w:pStyle w:val="Title"/>
              <w:ind w:left="72"/>
              <w:jc w:val="both"/>
              <w:rPr>
                <w:rFonts w:asciiTheme="minorHAnsi" w:hAnsiTheme="minorHAnsi" w:cs="Calibri"/>
                <w:bCs w:val="0"/>
                <w:color w:val="FF0000"/>
                <w:sz w:val="22"/>
                <w:szCs w:val="22"/>
                <w:u w:val="none"/>
              </w:rPr>
            </w:pPr>
            <w:r w:rsidRPr="00CB79AD">
              <w:rPr>
                <w:rFonts w:asciiTheme="minorHAnsi" w:hAnsiTheme="minorHAnsi" w:cs="Calibri"/>
                <w:bCs w:val="0"/>
                <w:color w:val="FF0000"/>
                <w:sz w:val="22"/>
                <w:szCs w:val="22"/>
                <w:u w:val="none"/>
              </w:rPr>
              <w:t>First Examiner Marks</w:t>
            </w:r>
          </w:p>
        </w:tc>
        <w:tc>
          <w:tcPr>
            <w:tcW w:w="1249" w:type="dxa"/>
            <w:tcBorders>
              <w:bottom w:val="double" w:sz="4" w:space="0" w:color="auto"/>
              <w:right w:val="double" w:sz="4" w:space="0" w:color="auto"/>
            </w:tcBorders>
            <w:vAlign w:val="center"/>
          </w:tcPr>
          <w:p w14:paraId="22CB48D2" w14:textId="77777777" w:rsidR="009B4D5B" w:rsidRPr="00CB79AD" w:rsidRDefault="009B4D5B" w:rsidP="00806645">
            <w:pPr>
              <w:pStyle w:val="Title"/>
              <w:ind w:left="72"/>
              <w:jc w:val="both"/>
              <w:rPr>
                <w:rFonts w:asciiTheme="minorHAnsi" w:hAnsiTheme="minorHAnsi" w:cs="Calibri"/>
                <w:bCs w:val="0"/>
                <w:color w:val="FF0000"/>
                <w:sz w:val="22"/>
                <w:szCs w:val="22"/>
                <w:u w:val="none"/>
              </w:rPr>
            </w:pPr>
            <w:r w:rsidRPr="00525656">
              <w:rPr>
                <w:rFonts w:asciiTheme="minorHAnsi" w:hAnsiTheme="minorHAnsi" w:cs="Calibri"/>
                <w:bCs w:val="0"/>
                <w:color w:val="FF0000"/>
                <w:sz w:val="20"/>
                <w:szCs w:val="22"/>
                <w:u w:val="none"/>
              </w:rPr>
              <w:t xml:space="preserve">Moderator </w:t>
            </w:r>
          </w:p>
        </w:tc>
      </w:tr>
      <w:tr w:rsidR="009B4D5B" w:rsidRPr="00CB79AD" w14:paraId="4CB0B58B" w14:textId="77777777" w:rsidTr="00806645">
        <w:trPr>
          <w:cantSplit/>
          <w:trHeight w:val="274"/>
        </w:trPr>
        <w:tc>
          <w:tcPr>
            <w:tcW w:w="528" w:type="dxa"/>
            <w:vMerge w:val="restart"/>
            <w:tcBorders>
              <w:top w:val="double" w:sz="4" w:space="0" w:color="auto"/>
              <w:left w:val="double" w:sz="4" w:space="0" w:color="auto"/>
              <w:right w:val="double" w:sz="4" w:space="0" w:color="auto"/>
            </w:tcBorders>
            <w:textDirection w:val="btLr"/>
            <w:vAlign w:val="center"/>
          </w:tcPr>
          <w:p w14:paraId="27A30922" w14:textId="77777777" w:rsidR="009B4D5B" w:rsidRPr="00153B48" w:rsidRDefault="009B4D5B" w:rsidP="00806645">
            <w:pPr>
              <w:pStyle w:val="Title"/>
              <w:tabs>
                <w:tab w:val="num" w:pos="1630"/>
              </w:tabs>
              <w:ind w:left="113" w:right="113"/>
              <w:rPr>
                <w:rFonts w:asciiTheme="minorHAnsi" w:hAnsiTheme="minorHAnsi" w:cs="Calibri"/>
                <w:bCs w:val="0"/>
                <w:color w:val="000000" w:themeColor="text1"/>
                <w:sz w:val="22"/>
                <w:szCs w:val="22"/>
                <w:u w:val="none"/>
              </w:rPr>
            </w:pPr>
            <w:r w:rsidRPr="00153B48">
              <w:rPr>
                <w:rFonts w:asciiTheme="minorHAnsi" w:hAnsiTheme="minorHAnsi" w:cs="Calibri"/>
                <w:bCs w:val="0"/>
                <w:color w:val="000000" w:themeColor="text1"/>
                <w:sz w:val="22"/>
                <w:szCs w:val="22"/>
                <w:u w:val="none"/>
              </w:rPr>
              <w:t>1</w:t>
            </w:r>
          </w:p>
        </w:tc>
        <w:tc>
          <w:tcPr>
            <w:tcW w:w="9356" w:type="dxa"/>
            <w:gridSpan w:val="8"/>
            <w:tcBorders>
              <w:top w:val="double" w:sz="4" w:space="0" w:color="auto"/>
              <w:left w:val="double" w:sz="4" w:space="0" w:color="auto"/>
              <w:right w:val="double" w:sz="4" w:space="0" w:color="auto"/>
            </w:tcBorders>
            <w:vAlign w:val="center"/>
          </w:tcPr>
          <w:p w14:paraId="34A22D4D" w14:textId="77777777" w:rsidR="009B4D5B" w:rsidRPr="00CB79AD" w:rsidRDefault="009B4D5B" w:rsidP="00806645">
            <w:pPr>
              <w:pStyle w:val="Title"/>
              <w:jc w:val="both"/>
              <w:rPr>
                <w:rFonts w:asciiTheme="minorHAnsi" w:hAnsiTheme="minorHAnsi" w:cs="Calibri"/>
                <w:bCs w:val="0"/>
                <w:sz w:val="22"/>
                <w:szCs w:val="22"/>
                <w:u w:val="none"/>
              </w:rPr>
            </w:pPr>
          </w:p>
        </w:tc>
      </w:tr>
      <w:tr w:rsidR="009B4D5B" w:rsidRPr="00CB79AD" w14:paraId="75C354ED" w14:textId="77777777" w:rsidTr="00806645">
        <w:trPr>
          <w:cantSplit/>
          <w:trHeight w:val="95"/>
        </w:trPr>
        <w:tc>
          <w:tcPr>
            <w:tcW w:w="528" w:type="dxa"/>
            <w:vMerge/>
            <w:tcBorders>
              <w:left w:val="double" w:sz="4" w:space="0" w:color="auto"/>
              <w:right w:val="double" w:sz="4" w:space="0" w:color="auto"/>
            </w:tcBorders>
            <w:vAlign w:val="center"/>
          </w:tcPr>
          <w:p w14:paraId="323175C8" w14:textId="77777777" w:rsidR="009B4D5B" w:rsidRPr="00153B48" w:rsidRDefault="009B4D5B" w:rsidP="00806645">
            <w:pPr>
              <w:pStyle w:val="Title"/>
              <w:tabs>
                <w:tab w:val="num" w:pos="1630"/>
              </w:tabs>
              <w:rPr>
                <w:rFonts w:asciiTheme="minorHAnsi" w:hAnsiTheme="minorHAnsi" w:cs="Calibri"/>
                <w:b w:val="0"/>
                <w:bCs w:val="0"/>
                <w:color w:val="000000" w:themeColor="text1"/>
                <w:sz w:val="22"/>
                <w:szCs w:val="22"/>
                <w:u w:val="none"/>
              </w:rPr>
            </w:pPr>
          </w:p>
        </w:tc>
        <w:tc>
          <w:tcPr>
            <w:tcW w:w="537" w:type="dxa"/>
            <w:tcBorders>
              <w:top w:val="single" w:sz="4" w:space="0" w:color="auto"/>
              <w:left w:val="double" w:sz="4" w:space="0" w:color="auto"/>
            </w:tcBorders>
            <w:vAlign w:val="center"/>
          </w:tcPr>
          <w:p w14:paraId="2E803CCB" w14:textId="77777777" w:rsidR="009B4D5B" w:rsidRDefault="009B4D5B" w:rsidP="00806645">
            <w:pPr>
              <w:pStyle w:val="NormalWeb"/>
              <w:spacing w:before="0" w:beforeAutospacing="0" w:after="0" w:afterAutospacing="0" w:line="120" w:lineRule="atLeast"/>
              <w:ind w:left="113" w:right="113"/>
              <w:jc w:val="center"/>
              <w:rPr>
                <w:rFonts w:ascii="Tahoma" w:hAnsi="Tahoma" w:cs="Tahoma"/>
                <w:b/>
                <w:bCs/>
                <w:color w:val="222222"/>
                <w:sz w:val="28"/>
                <w:szCs w:val="28"/>
              </w:rPr>
            </w:pPr>
            <w:r>
              <w:rPr>
                <w:rFonts w:ascii="Calibri" w:hAnsi="Calibri" w:cs="Tahoma"/>
                <w:color w:val="000000"/>
                <w:sz w:val="22"/>
                <w:szCs w:val="22"/>
              </w:rPr>
              <w:t>1</w:t>
            </w:r>
          </w:p>
        </w:tc>
        <w:tc>
          <w:tcPr>
            <w:tcW w:w="5792" w:type="dxa"/>
            <w:gridSpan w:val="3"/>
            <w:vAlign w:val="center"/>
          </w:tcPr>
          <w:p w14:paraId="08A907FF" w14:textId="77777777" w:rsidR="009B4D5B" w:rsidRPr="00875876" w:rsidRDefault="009B4D5B" w:rsidP="00806645">
            <w:pPr>
              <w:jc w:val="both"/>
              <w:rPr>
                <w:rFonts w:ascii="Calibri" w:hAnsi="Calibri" w:cs="Arial"/>
                <w:color w:val="222222"/>
                <w:lang w:val="en-GB"/>
              </w:rPr>
            </w:pPr>
            <w:r>
              <w:rPr>
                <w:rFonts w:ascii="Calibri" w:hAnsi="Calibri" w:cs="Arial"/>
                <w:color w:val="222222"/>
                <w:lang w:val="en-GB"/>
              </w:rPr>
              <w:t>Executive summary</w:t>
            </w:r>
          </w:p>
        </w:tc>
        <w:tc>
          <w:tcPr>
            <w:tcW w:w="616" w:type="dxa"/>
            <w:gridSpan w:val="2"/>
            <w:vAlign w:val="center"/>
          </w:tcPr>
          <w:p w14:paraId="57A489B7" w14:textId="77777777" w:rsidR="009B4D5B" w:rsidRPr="00423142" w:rsidRDefault="009B4D5B" w:rsidP="00806645">
            <w:pPr>
              <w:spacing w:line="120" w:lineRule="atLeast"/>
              <w:jc w:val="both"/>
              <w:rPr>
                <w:b/>
                <w:color w:val="222222"/>
              </w:rPr>
            </w:pPr>
            <w:r w:rsidRPr="00423142">
              <w:rPr>
                <w:rFonts w:ascii="Calibri" w:hAnsi="Calibri"/>
                <w:b/>
                <w:color w:val="222222"/>
              </w:rPr>
              <w:t>03</w:t>
            </w:r>
          </w:p>
        </w:tc>
        <w:tc>
          <w:tcPr>
            <w:tcW w:w="1158" w:type="dxa"/>
            <w:vAlign w:val="center"/>
          </w:tcPr>
          <w:p w14:paraId="5E4427A4" w14:textId="77777777" w:rsidR="009B4D5B" w:rsidRPr="00CB79AD" w:rsidRDefault="009B4D5B" w:rsidP="00806645">
            <w:pPr>
              <w:pStyle w:val="Title"/>
              <w:jc w:val="both"/>
              <w:rPr>
                <w:rFonts w:asciiTheme="minorHAnsi" w:hAnsiTheme="minorHAnsi" w:cs="Calibri"/>
                <w:b w:val="0"/>
                <w:bCs w:val="0"/>
                <w:sz w:val="22"/>
                <w:szCs w:val="22"/>
                <w:u w:val="none"/>
              </w:rPr>
            </w:pPr>
          </w:p>
        </w:tc>
        <w:tc>
          <w:tcPr>
            <w:tcW w:w="1249" w:type="dxa"/>
            <w:tcBorders>
              <w:right w:val="double" w:sz="4" w:space="0" w:color="auto"/>
            </w:tcBorders>
            <w:vAlign w:val="center"/>
          </w:tcPr>
          <w:p w14:paraId="77B1A993" w14:textId="77777777" w:rsidR="009B4D5B" w:rsidRPr="00CB79AD" w:rsidRDefault="009B4D5B" w:rsidP="00806645">
            <w:pPr>
              <w:pStyle w:val="Title"/>
              <w:jc w:val="both"/>
              <w:rPr>
                <w:rFonts w:asciiTheme="minorHAnsi" w:hAnsiTheme="minorHAnsi" w:cs="Calibri"/>
                <w:b w:val="0"/>
                <w:bCs w:val="0"/>
                <w:sz w:val="22"/>
                <w:szCs w:val="22"/>
                <w:u w:val="none"/>
              </w:rPr>
            </w:pPr>
          </w:p>
        </w:tc>
      </w:tr>
      <w:tr w:rsidR="009B4D5B" w:rsidRPr="00CB79AD" w14:paraId="4C8E76EA" w14:textId="77777777" w:rsidTr="00806645">
        <w:trPr>
          <w:cantSplit/>
          <w:trHeight w:val="339"/>
        </w:trPr>
        <w:tc>
          <w:tcPr>
            <w:tcW w:w="528" w:type="dxa"/>
            <w:vMerge/>
            <w:tcBorders>
              <w:left w:val="double" w:sz="4" w:space="0" w:color="auto"/>
              <w:right w:val="double" w:sz="4" w:space="0" w:color="auto"/>
            </w:tcBorders>
            <w:vAlign w:val="center"/>
          </w:tcPr>
          <w:p w14:paraId="619DF0EC" w14:textId="77777777" w:rsidR="009B4D5B" w:rsidRPr="00153B48" w:rsidRDefault="009B4D5B" w:rsidP="00806645">
            <w:pPr>
              <w:pStyle w:val="Title"/>
              <w:tabs>
                <w:tab w:val="num" w:pos="1630"/>
              </w:tabs>
              <w:rPr>
                <w:rFonts w:asciiTheme="minorHAnsi" w:hAnsiTheme="minorHAnsi" w:cs="Calibri"/>
                <w:b w:val="0"/>
                <w:bCs w:val="0"/>
                <w:color w:val="000000" w:themeColor="text1"/>
                <w:sz w:val="22"/>
                <w:szCs w:val="22"/>
                <w:u w:val="none"/>
              </w:rPr>
            </w:pPr>
          </w:p>
        </w:tc>
        <w:tc>
          <w:tcPr>
            <w:tcW w:w="537" w:type="dxa"/>
            <w:tcBorders>
              <w:top w:val="single" w:sz="4" w:space="0" w:color="auto"/>
              <w:left w:val="double" w:sz="4" w:space="0" w:color="auto"/>
            </w:tcBorders>
            <w:vAlign w:val="center"/>
          </w:tcPr>
          <w:p w14:paraId="03306C13" w14:textId="77777777" w:rsidR="009B4D5B" w:rsidRDefault="009B4D5B" w:rsidP="00806645">
            <w:pPr>
              <w:pStyle w:val="NormalWeb"/>
              <w:spacing w:before="0" w:beforeAutospacing="0" w:after="0" w:afterAutospacing="0" w:line="120" w:lineRule="atLeast"/>
              <w:ind w:left="113" w:right="113"/>
              <w:jc w:val="center"/>
              <w:rPr>
                <w:rFonts w:ascii="Tahoma" w:hAnsi="Tahoma" w:cs="Tahoma"/>
                <w:b/>
                <w:bCs/>
                <w:color w:val="222222"/>
                <w:sz w:val="28"/>
                <w:szCs w:val="28"/>
              </w:rPr>
            </w:pPr>
            <w:r>
              <w:rPr>
                <w:rFonts w:ascii="Calibri" w:hAnsi="Calibri" w:cs="Tahoma"/>
                <w:color w:val="000000"/>
                <w:sz w:val="22"/>
                <w:szCs w:val="22"/>
              </w:rPr>
              <w:t>2</w:t>
            </w:r>
          </w:p>
        </w:tc>
        <w:tc>
          <w:tcPr>
            <w:tcW w:w="5792" w:type="dxa"/>
            <w:gridSpan w:val="3"/>
            <w:vAlign w:val="center"/>
          </w:tcPr>
          <w:p w14:paraId="73AEBC50" w14:textId="77777777" w:rsidR="009B4D5B" w:rsidRDefault="009B4D5B" w:rsidP="00806645">
            <w:pPr>
              <w:jc w:val="both"/>
              <w:rPr>
                <w:rFonts w:ascii="Calibri" w:hAnsi="Calibri" w:cs="Arial"/>
                <w:color w:val="222222"/>
              </w:rPr>
            </w:pPr>
            <w:r>
              <w:rPr>
                <w:rFonts w:ascii="Calibri" w:hAnsi="Calibri" w:cs="Arial"/>
                <w:color w:val="222222"/>
                <w:lang w:val="en-GB"/>
              </w:rPr>
              <w:t>Background and Objectives</w:t>
            </w:r>
          </w:p>
        </w:tc>
        <w:tc>
          <w:tcPr>
            <w:tcW w:w="616" w:type="dxa"/>
            <w:gridSpan w:val="2"/>
            <w:vAlign w:val="center"/>
          </w:tcPr>
          <w:p w14:paraId="117B37BD" w14:textId="77777777" w:rsidR="009B4D5B" w:rsidRPr="00423142" w:rsidRDefault="009B4D5B" w:rsidP="00806645">
            <w:pPr>
              <w:spacing w:line="120" w:lineRule="atLeast"/>
              <w:jc w:val="both"/>
              <w:rPr>
                <w:b/>
                <w:color w:val="222222"/>
              </w:rPr>
            </w:pPr>
            <w:r w:rsidRPr="00423142">
              <w:rPr>
                <w:rFonts w:ascii="Calibri" w:hAnsi="Calibri"/>
                <w:b/>
                <w:color w:val="222222"/>
              </w:rPr>
              <w:t>04</w:t>
            </w:r>
          </w:p>
        </w:tc>
        <w:tc>
          <w:tcPr>
            <w:tcW w:w="1158" w:type="dxa"/>
            <w:vAlign w:val="center"/>
          </w:tcPr>
          <w:p w14:paraId="3F15FCA4" w14:textId="77777777" w:rsidR="009B4D5B" w:rsidRPr="00CB79AD" w:rsidRDefault="009B4D5B" w:rsidP="00806645">
            <w:pPr>
              <w:pStyle w:val="Title"/>
              <w:jc w:val="both"/>
              <w:rPr>
                <w:rFonts w:asciiTheme="minorHAnsi" w:hAnsiTheme="minorHAnsi" w:cs="Calibri"/>
                <w:b w:val="0"/>
                <w:bCs w:val="0"/>
                <w:sz w:val="22"/>
                <w:szCs w:val="22"/>
                <w:u w:val="none"/>
              </w:rPr>
            </w:pPr>
          </w:p>
        </w:tc>
        <w:tc>
          <w:tcPr>
            <w:tcW w:w="1249" w:type="dxa"/>
            <w:tcBorders>
              <w:right w:val="double" w:sz="4" w:space="0" w:color="auto"/>
            </w:tcBorders>
            <w:vAlign w:val="center"/>
          </w:tcPr>
          <w:p w14:paraId="4989F525" w14:textId="77777777" w:rsidR="009B4D5B" w:rsidRPr="00CB79AD" w:rsidRDefault="009B4D5B" w:rsidP="00806645">
            <w:pPr>
              <w:pStyle w:val="Title"/>
              <w:jc w:val="both"/>
              <w:rPr>
                <w:rFonts w:asciiTheme="minorHAnsi" w:hAnsiTheme="minorHAnsi" w:cs="Calibri"/>
                <w:b w:val="0"/>
                <w:bCs w:val="0"/>
                <w:sz w:val="22"/>
                <w:szCs w:val="22"/>
                <w:u w:val="none"/>
              </w:rPr>
            </w:pPr>
          </w:p>
        </w:tc>
      </w:tr>
      <w:tr w:rsidR="009B4D5B" w:rsidRPr="00CB79AD" w14:paraId="5D5F5EA5" w14:textId="77777777" w:rsidTr="00806645">
        <w:trPr>
          <w:cantSplit/>
          <w:trHeight w:val="410"/>
        </w:trPr>
        <w:tc>
          <w:tcPr>
            <w:tcW w:w="528" w:type="dxa"/>
            <w:vMerge/>
            <w:tcBorders>
              <w:left w:val="double" w:sz="4" w:space="0" w:color="auto"/>
              <w:right w:val="double" w:sz="4" w:space="0" w:color="auto"/>
            </w:tcBorders>
            <w:vAlign w:val="center"/>
          </w:tcPr>
          <w:p w14:paraId="1074CD1F" w14:textId="77777777" w:rsidR="009B4D5B" w:rsidRPr="00153B48" w:rsidRDefault="009B4D5B" w:rsidP="00806645">
            <w:pPr>
              <w:pStyle w:val="Title"/>
              <w:tabs>
                <w:tab w:val="num" w:pos="1630"/>
              </w:tabs>
              <w:rPr>
                <w:rFonts w:asciiTheme="minorHAnsi" w:hAnsiTheme="minorHAnsi" w:cs="Calibri"/>
                <w:b w:val="0"/>
                <w:bCs w:val="0"/>
                <w:color w:val="000000" w:themeColor="text1"/>
                <w:sz w:val="22"/>
                <w:szCs w:val="22"/>
                <w:u w:val="none"/>
              </w:rPr>
            </w:pPr>
          </w:p>
        </w:tc>
        <w:tc>
          <w:tcPr>
            <w:tcW w:w="537" w:type="dxa"/>
            <w:tcBorders>
              <w:top w:val="single" w:sz="4" w:space="0" w:color="auto"/>
              <w:left w:val="double" w:sz="4" w:space="0" w:color="auto"/>
            </w:tcBorders>
            <w:vAlign w:val="center"/>
          </w:tcPr>
          <w:p w14:paraId="6BEDD721" w14:textId="77777777" w:rsidR="009B4D5B" w:rsidRDefault="009B4D5B" w:rsidP="00806645">
            <w:pPr>
              <w:pStyle w:val="NormalWeb"/>
              <w:spacing w:before="0" w:beforeAutospacing="0" w:after="0" w:afterAutospacing="0" w:line="120" w:lineRule="atLeast"/>
              <w:ind w:left="113" w:right="113"/>
              <w:jc w:val="center"/>
              <w:rPr>
                <w:rFonts w:ascii="Tahoma" w:hAnsi="Tahoma" w:cs="Tahoma"/>
                <w:b/>
                <w:bCs/>
                <w:color w:val="222222"/>
                <w:sz w:val="28"/>
                <w:szCs w:val="28"/>
              </w:rPr>
            </w:pPr>
            <w:r>
              <w:rPr>
                <w:rFonts w:ascii="Calibri" w:hAnsi="Calibri" w:cs="Tahoma"/>
                <w:color w:val="000000"/>
                <w:sz w:val="22"/>
                <w:szCs w:val="22"/>
              </w:rPr>
              <w:t>3</w:t>
            </w:r>
          </w:p>
        </w:tc>
        <w:tc>
          <w:tcPr>
            <w:tcW w:w="5792" w:type="dxa"/>
            <w:gridSpan w:val="3"/>
            <w:vAlign w:val="center"/>
          </w:tcPr>
          <w:p w14:paraId="1E630806" w14:textId="77777777" w:rsidR="009B4D5B" w:rsidRPr="00875876" w:rsidRDefault="009B4D5B" w:rsidP="00806645">
            <w:pPr>
              <w:jc w:val="both"/>
              <w:rPr>
                <w:rFonts w:ascii="Calibri" w:hAnsi="Calibri"/>
                <w:color w:val="222222"/>
              </w:rPr>
            </w:pPr>
            <w:r w:rsidRPr="00875876">
              <w:rPr>
                <w:rFonts w:ascii="Calibri" w:hAnsi="Calibri"/>
                <w:color w:val="222222"/>
              </w:rPr>
              <w:t>Comparative analysis of state-of-the-art methods</w:t>
            </w:r>
          </w:p>
        </w:tc>
        <w:tc>
          <w:tcPr>
            <w:tcW w:w="616" w:type="dxa"/>
            <w:gridSpan w:val="2"/>
            <w:vAlign w:val="center"/>
          </w:tcPr>
          <w:p w14:paraId="58378B8B" w14:textId="77777777" w:rsidR="009B4D5B" w:rsidRPr="00423142" w:rsidRDefault="009B4D5B" w:rsidP="00806645">
            <w:pPr>
              <w:spacing w:line="120" w:lineRule="atLeast"/>
              <w:jc w:val="both"/>
              <w:rPr>
                <w:b/>
                <w:color w:val="222222"/>
              </w:rPr>
            </w:pPr>
            <w:r w:rsidRPr="00423142">
              <w:rPr>
                <w:rFonts w:ascii="Calibri" w:hAnsi="Calibri"/>
                <w:b/>
                <w:color w:val="222222"/>
              </w:rPr>
              <w:t>10</w:t>
            </w:r>
          </w:p>
        </w:tc>
        <w:tc>
          <w:tcPr>
            <w:tcW w:w="1158" w:type="dxa"/>
            <w:vAlign w:val="center"/>
          </w:tcPr>
          <w:p w14:paraId="65F14AA1" w14:textId="77777777" w:rsidR="009B4D5B" w:rsidRPr="00CB79AD" w:rsidRDefault="009B4D5B" w:rsidP="00806645">
            <w:pPr>
              <w:pStyle w:val="Title"/>
              <w:jc w:val="both"/>
              <w:rPr>
                <w:rFonts w:asciiTheme="minorHAnsi" w:hAnsiTheme="minorHAnsi" w:cs="Calibri"/>
                <w:b w:val="0"/>
                <w:bCs w:val="0"/>
                <w:sz w:val="22"/>
                <w:szCs w:val="22"/>
                <w:u w:val="none"/>
              </w:rPr>
            </w:pPr>
          </w:p>
        </w:tc>
        <w:tc>
          <w:tcPr>
            <w:tcW w:w="1249" w:type="dxa"/>
            <w:tcBorders>
              <w:right w:val="double" w:sz="4" w:space="0" w:color="auto"/>
            </w:tcBorders>
            <w:vAlign w:val="center"/>
          </w:tcPr>
          <w:p w14:paraId="74C8FB58" w14:textId="77777777" w:rsidR="009B4D5B" w:rsidRPr="00CB79AD" w:rsidRDefault="009B4D5B" w:rsidP="00806645">
            <w:pPr>
              <w:pStyle w:val="Title"/>
              <w:jc w:val="both"/>
              <w:rPr>
                <w:rFonts w:asciiTheme="minorHAnsi" w:hAnsiTheme="minorHAnsi" w:cs="Calibri"/>
                <w:b w:val="0"/>
                <w:bCs w:val="0"/>
                <w:sz w:val="22"/>
                <w:szCs w:val="22"/>
                <w:u w:val="none"/>
              </w:rPr>
            </w:pPr>
          </w:p>
        </w:tc>
      </w:tr>
      <w:tr w:rsidR="009B4D5B" w:rsidRPr="00CB79AD" w14:paraId="05B3D58F" w14:textId="77777777" w:rsidTr="00806645">
        <w:trPr>
          <w:cantSplit/>
          <w:trHeight w:val="95"/>
        </w:trPr>
        <w:tc>
          <w:tcPr>
            <w:tcW w:w="528" w:type="dxa"/>
            <w:vMerge/>
            <w:tcBorders>
              <w:left w:val="double" w:sz="4" w:space="0" w:color="auto"/>
              <w:right w:val="double" w:sz="4" w:space="0" w:color="auto"/>
            </w:tcBorders>
            <w:vAlign w:val="center"/>
          </w:tcPr>
          <w:p w14:paraId="2EBECD90" w14:textId="77777777" w:rsidR="009B4D5B" w:rsidRPr="00153B48" w:rsidRDefault="009B4D5B" w:rsidP="00806645">
            <w:pPr>
              <w:pStyle w:val="Title"/>
              <w:tabs>
                <w:tab w:val="num" w:pos="1630"/>
              </w:tabs>
              <w:rPr>
                <w:rFonts w:asciiTheme="minorHAnsi" w:hAnsiTheme="minorHAnsi" w:cs="Calibri"/>
                <w:b w:val="0"/>
                <w:bCs w:val="0"/>
                <w:color w:val="000000" w:themeColor="text1"/>
                <w:sz w:val="22"/>
                <w:szCs w:val="22"/>
                <w:u w:val="none"/>
              </w:rPr>
            </w:pPr>
          </w:p>
        </w:tc>
        <w:tc>
          <w:tcPr>
            <w:tcW w:w="537" w:type="dxa"/>
            <w:tcBorders>
              <w:top w:val="single" w:sz="4" w:space="0" w:color="auto"/>
              <w:left w:val="double" w:sz="4" w:space="0" w:color="auto"/>
            </w:tcBorders>
            <w:vAlign w:val="center"/>
          </w:tcPr>
          <w:p w14:paraId="68E0DD2F" w14:textId="77777777" w:rsidR="009B4D5B" w:rsidRDefault="009B4D5B" w:rsidP="00806645">
            <w:pPr>
              <w:pStyle w:val="NormalWeb"/>
              <w:spacing w:before="0" w:beforeAutospacing="0" w:after="0" w:afterAutospacing="0"/>
              <w:jc w:val="center"/>
              <w:rPr>
                <w:rFonts w:ascii="Tahoma" w:hAnsi="Tahoma" w:cs="Tahoma"/>
                <w:b/>
                <w:bCs/>
                <w:color w:val="222222"/>
                <w:sz w:val="28"/>
                <w:szCs w:val="28"/>
              </w:rPr>
            </w:pPr>
            <w:r>
              <w:rPr>
                <w:rFonts w:ascii="Calibri" w:hAnsi="Calibri" w:cs="Tahoma"/>
                <w:color w:val="000000"/>
                <w:sz w:val="22"/>
                <w:szCs w:val="22"/>
              </w:rPr>
              <w:t>4</w:t>
            </w:r>
          </w:p>
        </w:tc>
        <w:tc>
          <w:tcPr>
            <w:tcW w:w="5792" w:type="dxa"/>
            <w:gridSpan w:val="3"/>
            <w:vAlign w:val="center"/>
          </w:tcPr>
          <w:p w14:paraId="1592460B" w14:textId="77777777" w:rsidR="009B4D5B" w:rsidRDefault="009B4D5B" w:rsidP="00806645">
            <w:pPr>
              <w:jc w:val="both"/>
              <w:rPr>
                <w:color w:val="222222"/>
              </w:rPr>
            </w:pPr>
            <w:r>
              <w:rPr>
                <w:rFonts w:ascii="Calibri" w:hAnsi="Calibri"/>
                <w:color w:val="222222"/>
              </w:rPr>
              <w:t>Conclusion and Recommendations</w:t>
            </w:r>
          </w:p>
        </w:tc>
        <w:tc>
          <w:tcPr>
            <w:tcW w:w="616" w:type="dxa"/>
            <w:gridSpan w:val="2"/>
            <w:vAlign w:val="center"/>
          </w:tcPr>
          <w:p w14:paraId="2795D20A" w14:textId="77777777" w:rsidR="009B4D5B" w:rsidRPr="00423142" w:rsidRDefault="009B4D5B" w:rsidP="00806645">
            <w:pPr>
              <w:jc w:val="both"/>
              <w:rPr>
                <w:b/>
                <w:color w:val="222222"/>
              </w:rPr>
            </w:pPr>
            <w:r w:rsidRPr="00423142">
              <w:rPr>
                <w:rFonts w:ascii="Calibri" w:hAnsi="Calibri"/>
                <w:b/>
                <w:bCs/>
                <w:color w:val="222222"/>
              </w:rPr>
              <w:t>03</w:t>
            </w:r>
          </w:p>
        </w:tc>
        <w:tc>
          <w:tcPr>
            <w:tcW w:w="1158" w:type="dxa"/>
            <w:vAlign w:val="center"/>
          </w:tcPr>
          <w:p w14:paraId="39A78C65" w14:textId="77777777" w:rsidR="009B4D5B" w:rsidRPr="00CB79AD" w:rsidRDefault="009B4D5B" w:rsidP="00806645">
            <w:pPr>
              <w:pStyle w:val="Title"/>
              <w:jc w:val="both"/>
              <w:rPr>
                <w:rFonts w:asciiTheme="minorHAnsi" w:hAnsiTheme="minorHAnsi" w:cs="Calibri"/>
                <w:b w:val="0"/>
                <w:bCs w:val="0"/>
                <w:sz w:val="22"/>
                <w:szCs w:val="22"/>
                <w:u w:val="none"/>
              </w:rPr>
            </w:pPr>
          </w:p>
        </w:tc>
        <w:tc>
          <w:tcPr>
            <w:tcW w:w="1249" w:type="dxa"/>
            <w:tcBorders>
              <w:right w:val="double" w:sz="4" w:space="0" w:color="auto"/>
            </w:tcBorders>
            <w:vAlign w:val="center"/>
          </w:tcPr>
          <w:p w14:paraId="6BC1D275" w14:textId="77777777" w:rsidR="009B4D5B" w:rsidRPr="00CB79AD" w:rsidRDefault="009B4D5B" w:rsidP="00806645">
            <w:pPr>
              <w:pStyle w:val="Title"/>
              <w:jc w:val="both"/>
              <w:rPr>
                <w:rFonts w:asciiTheme="minorHAnsi" w:hAnsiTheme="minorHAnsi" w:cs="Calibri"/>
                <w:b w:val="0"/>
                <w:bCs w:val="0"/>
                <w:sz w:val="22"/>
                <w:szCs w:val="22"/>
                <w:u w:val="none"/>
              </w:rPr>
            </w:pPr>
          </w:p>
        </w:tc>
      </w:tr>
      <w:tr w:rsidR="009B4D5B" w:rsidRPr="00CB79AD" w14:paraId="4A1134C8" w14:textId="77777777" w:rsidTr="00806645">
        <w:trPr>
          <w:cantSplit/>
          <w:trHeight w:val="95"/>
        </w:trPr>
        <w:tc>
          <w:tcPr>
            <w:tcW w:w="528" w:type="dxa"/>
            <w:vMerge/>
            <w:tcBorders>
              <w:left w:val="double" w:sz="4" w:space="0" w:color="auto"/>
              <w:right w:val="double" w:sz="4" w:space="0" w:color="auto"/>
            </w:tcBorders>
            <w:vAlign w:val="center"/>
          </w:tcPr>
          <w:p w14:paraId="5F147696" w14:textId="77777777" w:rsidR="009B4D5B" w:rsidRPr="00153B48" w:rsidRDefault="009B4D5B" w:rsidP="00806645">
            <w:pPr>
              <w:pStyle w:val="Title"/>
              <w:tabs>
                <w:tab w:val="num" w:pos="1630"/>
              </w:tabs>
              <w:rPr>
                <w:rFonts w:asciiTheme="minorHAnsi" w:hAnsiTheme="minorHAnsi" w:cs="Calibri"/>
                <w:b w:val="0"/>
                <w:bCs w:val="0"/>
                <w:color w:val="000000" w:themeColor="text1"/>
                <w:sz w:val="22"/>
                <w:szCs w:val="22"/>
                <w:u w:val="none"/>
              </w:rPr>
            </w:pPr>
          </w:p>
        </w:tc>
        <w:tc>
          <w:tcPr>
            <w:tcW w:w="537" w:type="dxa"/>
            <w:tcBorders>
              <w:top w:val="single" w:sz="4" w:space="0" w:color="auto"/>
              <w:left w:val="double" w:sz="4" w:space="0" w:color="auto"/>
            </w:tcBorders>
            <w:vAlign w:val="center"/>
          </w:tcPr>
          <w:p w14:paraId="2F1635B4" w14:textId="77777777" w:rsidR="009B4D5B" w:rsidRDefault="009B4D5B" w:rsidP="00806645">
            <w:pPr>
              <w:pStyle w:val="NormalWeb"/>
              <w:spacing w:before="0" w:beforeAutospacing="0" w:after="0" w:afterAutospacing="0"/>
              <w:jc w:val="center"/>
              <w:rPr>
                <w:rFonts w:ascii="Tahoma" w:hAnsi="Tahoma" w:cs="Tahoma"/>
                <w:b/>
                <w:bCs/>
                <w:color w:val="222222"/>
                <w:sz w:val="28"/>
                <w:szCs w:val="28"/>
              </w:rPr>
            </w:pPr>
            <w:r>
              <w:rPr>
                <w:rFonts w:ascii="Calibri" w:hAnsi="Calibri" w:cs="Tahoma"/>
                <w:color w:val="000000"/>
                <w:sz w:val="22"/>
                <w:szCs w:val="22"/>
              </w:rPr>
              <w:t>5</w:t>
            </w:r>
          </w:p>
        </w:tc>
        <w:tc>
          <w:tcPr>
            <w:tcW w:w="5792" w:type="dxa"/>
            <w:gridSpan w:val="3"/>
            <w:vAlign w:val="center"/>
          </w:tcPr>
          <w:p w14:paraId="021712BC" w14:textId="77777777" w:rsidR="009B4D5B" w:rsidRDefault="009B4D5B" w:rsidP="00806645">
            <w:pPr>
              <w:jc w:val="both"/>
              <w:rPr>
                <w:color w:val="222222"/>
              </w:rPr>
            </w:pPr>
            <w:r>
              <w:rPr>
                <w:rFonts w:ascii="Calibri" w:hAnsi="Calibri"/>
                <w:color w:val="222222"/>
              </w:rPr>
              <w:t>Presentation</w:t>
            </w:r>
          </w:p>
        </w:tc>
        <w:tc>
          <w:tcPr>
            <w:tcW w:w="616" w:type="dxa"/>
            <w:gridSpan w:val="2"/>
            <w:vAlign w:val="center"/>
          </w:tcPr>
          <w:p w14:paraId="4A366FB1" w14:textId="77777777" w:rsidR="009B4D5B" w:rsidRPr="00423142" w:rsidRDefault="009B4D5B" w:rsidP="00806645">
            <w:pPr>
              <w:jc w:val="both"/>
              <w:rPr>
                <w:b/>
                <w:color w:val="222222"/>
              </w:rPr>
            </w:pPr>
            <w:r w:rsidRPr="00423142">
              <w:rPr>
                <w:rFonts w:ascii="Calibri" w:hAnsi="Calibri"/>
                <w:b/>
                <w:bCs/>
                <w:color w:val="222222"/>
              </w:rPr>
              <w:t>05</w:t>
            </w:r>
          </w:p>
        </w:tc>
        <w:tc>
          <w:tcPr>
            <w:tcW w:w="1158" w:type="dxa"/>
            <w:vAlign w:val="center"/>
          </w:tcPr>
          <w:p w14:paraId="2567B864" w14:textId="77777777" w:rsidR="009B4D5B" w:rsidRPr="00CB79AD" w:rsidRDefault="009B4D5B" w:rsidP="00806645">
            <w:pPr>
              <w:pStyle w:val="Title"/>
              <w:jc w:val="both"/>
              <w:rPr>
                <w:rFonts w:asciiTheme="minorHAnsi" w:hAnsiTheme="minorHAnsi" w:cs="Calibri"/>
                <w:b w:val="0"/>
                <w:bCs w:val="0"/>
                <w:sz w:val="22"/>
                <w:szCs w:val="22"/>
                <w:u w:val="none"/>
              </w:rPr>
            </w:pPr>
          </w:p>
        </w:tc>
        <w:tc>
          <w:tcPr>
            <w:tcW w:w="1249" w:type="dxa"/>
            <w:tcBorders>
              <w:right w:val="double" w:sz="4" w:space="0" w:color="auto"/>
            </w:tcBorders>
            <w:vAlign w:val="center"/>
          </w:tcPr>
          <w:p w14:paraId="17198BB4" w14:textId="77777777" w:rsidR="009B4D5B" w:rsidRPr="00CB79AD" w:rsidRDefault="009B4D5B" w:rsidP="00806645">
            <w:pPr>
              <w:pStyle w:val="Title"/>
              <w:jc w:val="both"/>
              <w:rPr>
                <w:rFonts w:asciiTheme="minorHAnsi" w:hAnsiTheme="minorHAnsi" w:cs="Calibri"/>
                <w:b w:val="0"/>
                <w:bCs w:val="0"/>
                <w:sz w:val="22"/>
                <w:szCs w:val="22"/>
                <w:u w:val="none"/>
              </w:rPr>
            </w:pPr>
          </w:p>
        </w:tc>
      </w:tr>
      <w:tr w:rsidR="009B4D5B" w:rsidRPr="00CB79AD" w14:paraId="32666D33" w14:textId="77777777" w:rsidTr="00806645">
        <w:trPr>
          <w:cantSplit/>
          <w:trHeight w:val="96"/>
        </w:trPr>
        <w:tc>
          <w:tcPr>
            <w:tcW w:w="528" w:type="dxa"/>
            <w:vMerge/>
            <w:tcBorders>
              <w:left w:val="double" w:sz="4" w:space="0" w:color="auto"/>
              <w:right w:val="double" w:sz="4" w:space="0" w:color="auto"/>
            </w:tcBorders>
            <w:vAlign w:val="center"/>
          </w:tcPr>
          <w:p w14:paraId="1122C5EF" w14:textId="77777777" w:rsidR="009B4D5B" w:rsidRPr="00153B48" w:rsidRDefault="009B4D5B" w:rsidP="00806645">
            <w:pPr>
              <w:pStyle w:val="Title"/>
              <w:tabs>
                <w:tab w:val="num" w:pos="1630"/>
              </w:tabs>
              <w:rPr>
                <w:rFonts w:asciiTheme="minorHAnsi" w:hAnsiTheme="minorHAnsi" w:cs="Calibri"/>
                <w:b w:val="0"/>
                <w:bCs w:val="0"/>
                <w:color w:val="000000" w:themeColor="text1"/>
                <w:sz w:val="22"/>
                <w:szCs w:val="22"/>
                <w:u w:val="none"/>
              </w:rPr>
            </w:pPr>
          </w:p>
        </w:tc>
        <w:tc>
          <w:tcPr>
            <w:tcW w:w="6330" w:type="dxa"/>
            <w:gridSpan w:val="4"/>
            <w:tcBorders>
              <w:top w:val="single" w:sz="4" w:space="0" w:color="auto"/>
              <w:left w:val="double" w:sz="4" w:space="0" w:color="auto"/>
              <w:bottom w:val="single" w:sz="4" w:space="0" w:color="auto"/>
            </w:tcBorders>
            <w:vAlign w:val="center"/>
          </w:tcPr>
          <w:p w14:paraId="7E101D2A" w14:textId="77777777" w:rsidR="009B4D5B" w:rsidRPr="00CB79AD" w:rsidRDefault="009B4D5B" w:rsidP="00806645">
            <w:pPr>
              <w:tabs>
                <w:tab w:val="num" w:pos="810"/>
              </w:tabs>
              <w:jc w:val="right"/>
              <w:rPr>
                <w:rFonts w:cs="Calibri"/>
                <w:b/>
                <w:color w:val="FF0000"/>
              </w:rPr>
            </w:pPr>
            <w:r w:rsidRPr="00CB79AD">
              <w:rPr>
                <w:rFonts w:cs="Calibri"/>
                <w:b/>
                <w:color w:val="FF0000"/>
              </w:rPr>
              <w:t xml:space="preserve">  Max Marks</w:t>
            </w:r>
          </w:p>
        </w:tc>
        <w:tc>
          <w:tcPr>
            <w:tcW w:w="616" w:type="dxa"/>
            <w:gridSpan w:val="2"/>
            <w:vAlign w:val="center"/>
          </w:tcPr>
          <w:p w14:paraId="4B3BCF11" w14:textId="77777777" w:rsidR="009B4D5B" w:rsidRPr="00423142" w:rsidRDefault="009B4D5B" w:rsidP="00806645">
            <w:pPr>
              <w:jc w:val="both"/>
              <w:rPr>
                <w:rFonts w:cs="Calibri"/>
                <w:b/>
              </w:rPr>
            </w:pPr>
            <w:r w:rsidRPr="00423142">
              <w:rPr>
                <w:rFonts w:cs="Calibri"/>
                <w:b/>
              </w:rPr>
              <w:t>25</w:t>
            </w:r>
          </w:p>
        </w:tc>
        <w:tc>
          <w:tcPr>
            <w:tcW w:w="1158" w:type="dxa"/>
            <w:vAlign w:val="center"/>
          </w:tcPr>
          <w:p w14:paraId="50838DED" w14:textId="77777777" w:rsidR="009B4D5B" w:rsidRPr="00CB79AD" w:rsidRDefault="009B4D5B" w:rsidP="00806645">
            <w:pPr>
              <w:pStyle w:val="Title"/>
              <w:jc w:val="both"/>
              <w:rPr>
                <w:rFonts w:asciiTheme="minorHAnsi" w:hAnsiTheme="minorHAnsi" w:cs="Calibri"/>
                <w:b w:val="0"/>
                <w:bCs w:val="0"/>
                <w:sz w:val="22"/>
                <w:szCs w:val="22"/>
                <w:u w:val="none"/>
              </w:rPr>
            </w:pPr>
          </w:p>
        </w:tc>
        <w:tc>
          <w:tcPr>
            <w:tcW w:w="1249" w:type="dxa"/>
            <w:tcBorders>
              <w:right w:val="double" w:sz="4" w:space="0" w:color="auto"/>
            </w:tcBorders>
            <w:vAlign w:val="center"/>
          </w:tcPr>
          <w:p w14:paraId="61E89343" w14:textId="77777777" w:rsidR="009B4D5B" w:rsidRPr="00CB79AD" w:rsidRDefault="009B4D5B" w:rsidP="00806645">
            <w:pPr>
              <w:pStyle w:val="Title"/>
              <w:jc w:val="both"/>
              <w:rPr>
                <w:rFonts w:asciiTheme="minorHAnsi" w:hAnsiTheme="minorHAnsi" w:cs="Calibri"/>
                <w:b w:val="0"/>
                <w:bCs w:val="0"/>
                <w:sz w:val="22"/>
                <w:szCs w:val="22"/>
                <w:u w:val="none"/>
              </w:rPr>
            </w:pPr>
          </w:p>
        </w:tc>
      </w:tr>
      <w:tr w:rsidR="009B4D5B" w:rsidRPr="00CB79AD" w14:paraId="51E9BDDB" w14:textId="77777777" w:rsidTr="00806645">
        <w:trPr>
          <w:cantSplit/>
          <w:trHeight w:val="290"/>
        </w:trPr>
        <w:tc>
          <w:tcPr>
            <w:tcW w:w="6859" w:type="dxa"/>
            <w:gridSpan w:val="5"/>
            <w:tcBorders>
              <w:top w:val="double" w:sz="4" w:space="0" w:color="auto"/>
              <w:left w:val="double" w:sz="4" w:space="0" w:color="auto"/>
              <w:bottom w:val="double" w:sz="4" w:space="0" w:color="auto"/>
            </w:tcBorders>
            <w:vAlign w:val="center"/>
          </w:tcPr>
          <w:p w14:paraId="1E77FAAC" w14:textId="77777777" w:rsidR="009B4D5B" w:rsidRPr="00CB79AD" w:rsidRDefault="009B4D5B" w:rsidP="00806645">
            <w:pPr>
              <w:tabs>
                <w:tab w:val="num" w:pos="1800"/>
              </w:tabs>
              <w:jc w:val="right"/>
              <w:rPr>
                <w:rFonts w:cs="Calibri"/>
                <w:color w:val="FF0000"/>
              </w:rPr>
            </w:pPr>
            <w:r w:rsidRPr="00CB79AD">
              <w:rPr>
                <w:rFonts w:cs="Calibri"/>
                <w:b/>
                <w:color w:val="FF0000"/>
              </w:rPr>
              <w:t>Total Assignment Marks</w:t>
            </w:r>
          </w:p>
        </w:tc>
        <w:tc>
          <w:tcPr>
            <w:tcW w:w="616" w:type="dxa"/>
            <w:gridSpan w:val="2"/>
            <w:tcBorders>
              <w:top w:val="double" w:sz="4" w:space="0" w:color="auto"/>
              <w:bottom w:val="double" w:sz="4" w:space="0" w:color="auto"/>
            </w:tcBorders>
            <w:vAlign w:val="center"/>
          </w:tcPr>
          <w:p w14:paraId="7BD85459" w14:textId="77777777" w:rsidR="009B4D5B" w:rsidRPr="00CB79AD" w:rsidRDefault="009B4D5B" w:rsidP="00806645">
            <w:pPr>
              <w:pStyle w:val="Title"/>
              <w:jc w:val="both"/>
              <w:rPr>
                <w:rFonts w:asciiTheme="minorHAnsi" w:hAnsiTheme="minorHAnsi" w:cs="Calibri"/>
                <w:bCs w:val="0"/>
                <w:sz w:val="22"/>
                <w:szCs w:val="22"/>
                <w:u w:val="none"/>
              </w:rPr>
            </w:pPr>
            <w:r>
              <w:rPr>
                <w:rFonts w:asciiTheme="minorHAnsi" w:hAnsiTheme="minorHAnsi" w:cs="Calibri"/>
                <w:bCs w:val="0"/>
                <w:sz w:val="22"/>
                <w:szCs w:val="22"/>
                <w:u w:val="none"/>
              </w:rPr>
              <w:t>25</w:t>
            </w:r>
          </w:p>
        </w:tc>
        <w:tc>
          <w:tcPr>
            <w:tcW w:w="1158" w:type="dxa"/>
            <w:tcBorders>
              <w:top w:val="double" w:sz="4" w:space="0" w:color="auto"/>
              <w:bottom w:val="double" w:sz="4" w:space="0" w:color="auto"/>
            </w:tcBorders>
            <w:vAlign w:val="center"/>
          </w:tcPr>
          <w:p w14:paraId="3528DF8E" w14:textId="77777777" w:rsidR="009B4D5B" w:rsidRPr="00CB79AD" w:rsidRDefault="009B4D5B" w:rsidP="00806645">
            <w:pPr>
              <w:pStyle w:val="Title"/>
              <w:jc w:val="both"/>
              <w:rPr>
                <w:rFonts w:asciiTheme="minorHAnsi" w:hAnsiTheme="minorHAnsi" w:cs="Calibri"/>
                <w:b w:val="0"/>
                <w:bCs w:val="0"/>
                <w:sz w:val="22"/>
                <w:szCs w:val="22"/>
                <w:u w:val="none"/>
              </w:rPr>
            </w:pPr>
          </w:p>
        </w:tc>
        <w:tc>
          <w:tcPr>
            <w:tcW w:w="1249" w:type="dxa"/>
            <w:tcBorders>
              <w:top w:val="double" w:sz="4" w:space="0" w:color="auto"/>
              <w:bottom w:val="double" w:sz="4" w:space="0" w:color="auto"/>
              <w:right w:val="double" w:sz="4" w:space="0" w:color="auto"/>
            </w:tcBorders>
            <w:vAlign w:val="center"/>
          </w:tcPr>
          <w:p w14:paraId="7C1522EC" w14:textId="77777777" w:rsidR="009B4D5B" w:rsidRPr="00CB79AD" w:rsidRDefault="009B4D5B" w:rsidP="00806645">
            <w:pPr>
              <w:pStyle w:val="Title"/>
              <w:jc w:val="both"/>
              <w:rPr>
                <w:rFonts w:asciiTheme="minorHAnsi" w:hAnsiTheme="minorHAnsi" w:cs="Calibri"/>
                <w:b w:val="0"/>
                <w:bCs w:val="0"/>
                <w:sz w:val="22"/>
                <w:szCs w:val="22"/>
                <w:u w:val="none"/>
              </w:rPr>
            </w:pPr>
          </w:p>
        </w:tc>
      </w:tr>
    </w:tbl>
    <w:p w14:paraId="0F2559CC" w14:textId="15D1A07D" w:rsidR="009B4D5B" w:rsidRDefault="009B4D5B" w:rsidP="009B4D5B">
      <w:pPr>
        <w:jc w:val="both"/>
      </w:pPr>
    </w:p>
    <w:p w14:paraId="26069D33" w14:textId="66C9736F" w:rsidR="003C5EA8" w:rsidRDefault="003C5EA8" w:rsidP="009B4D5B">
      <w:pPr>
        <w:jc w:val="both"/>
      </w:pPr>
    </w:p>
    <w:p w14:paraId="595E5538" w14:textId="12F834C4" w:rsidR="003C5EA8" w:rsidRDefault="003C5EA8" w:rsidP="009B4D5B">
      <w:pPr>
        <w:jc w:val="both"/>
      </w:pPr>
    </w:p>
    <w:p w14:paraId="570CFA80" w14:textId="27F2DC4A" w:rsidR="003C5EA8" w:rsidRDefault="003C5EA8" w:rsidP="009B4D5B">
      <w:pPr>
        <w:jc w:val="both"/>
      </w:pPr>
    </w:p>
    <w:p w14:paraId="2AF9C9EB" w14:textId="4BC3F757" w:rsidR="003C5EA8" w:rsidRDefault="003C5EA8" w:rsidP="009B4D5B">
      <w:pPr>
        <w:jc w:val="both"/>
      </w:pPr>
    </w:p>
    <w:p w14:paraId="37F49C92" w14:textId="77777777" w:rsidR="003C5EA8" w:rsidRDefault="003C5EA8" w:rsidP="009B4D5B">
      <w:pPr>
        <w:jc w:val="both"/>
      </w:pPr>
    </w:p>
    <w:tbl>
      <w:tblPr>
        <w:tblpPr w:leftFromText="180" w:rightFromText="180" w:vertAnchor="text" w:horzAnchor="margin" w:tblpY="444"/>
        <w:tblW w:w="9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91"/>
        <w:gridCol w:w="1191"/>
        <w:gridCol w:w="2383"/>
        <w:gridCol w:w="1267"/>
        <w:gridCol w:w="2767"/>
      </w:tblGrid>
      <w:tr w:rsidR="009B4D5B" w:rsidRPr="00CB79AD" w14:paraId="435AE716" w14:textId="77777777" w:rsidTr="00806645">
        <w:trPr>
          <w:trHeight w:val="249"/>
        </w:trPr>
        <w:tc>
          <w:tcPr>
            <w:tcW w:w="9899" w:type="dxa"/>
            <w:gridSpan w:val="5"/>
            <w:tcBorders>
              <w:top w:val="double" w:sz="4" w:space="0" w:color="auto"/>
              <w:left w:val="double" w:sz="4" w:space="0" w:color="auto"/>
              <w:right w:val="double" w:sz="4" w:space="0" w:color="auto"/>
            </w:tcBorders>
          </w:tcPr>
          <w:p w14:paraId="26F2956B" w14:textId="77777777" w:rsidR="009B4D5B" w:rsidRPr="00B57406" w:rsidRDefault="009B4D5B" w:rsidP="00806645">
            <w:pPr>
              <w:jc w:val="center"/>
              <w:rPr>
                <w:rFonts w:ascii="Calibri" w:hAnsi="Calibri" w:cs="Calibri"/>
                <w:b/>
                <w:color w:val="FF0000"/>
              </w:rPr>
            </w:pPr>
            <w:r w:rsidRPr="00CB79AD">
              <w:lastRenderedPageBreak/>
              <w:br w:type="page"/>
            </w:r>
            <w:r w:rsidRPr="00CB79AD">
              <w:rPr>
                <w:rFonts w:ascii="Calibri" w:hAnsi="Calibri" w:cs="Calibri"/>
                <w:b/>
                <w:color w:val="FF0000"/>
              </w:rPr>
              <w:t>Course Marks Tabulation</w:t>
            </w:r>
          </w:p>
        </w:tc>
      </w:tr>
      <w:tr w:rsidR="009B4D5B" w:rsidRPr="00CB79AD" w14:paraId="7F5469E2" w14:textId="77777777" w:rsidTr="00806645">
        <w:trPr>
          <w:trHeight w:val="315"/>
        </w:trPr>
        <w:tc>
          <w:tcPr>
            <w:tcW w:w="2291" w:type="dxa"/>
            <w:tcBorders>
              <w:left w:val="double" w:sz="4" w:space="0" w:color="auto"/>
              <w:bottom w:val="single" w:sz="4" w:space="0" w:color="auto"/>
              <w:right w:val="single" w:sz="4" w:space="0" w:color="auto"/>
            </w:tcBorders>
            <w:vAlign w:val="center"/>
          </w:tcPr>
          <w:p w14:paraId="11602032" w14:textId="77777777" w:rsidR="009B4D5B" w:rsidRPr="00CB79AD" w:rsidRDefault="009B4D5B" w:rsidP="00806645">
            <w:pPr>
              <w:jc w:val="center"/>
              <w:rPr>
                <w:rFonts w:ascii="Calibri" w:hAnsi="Calibri" w:cs="Calibri"/>
                <w:b/>
                <w:color w:val="FF0000"/>
              </w:rPr>
            </w:pPr>
            <w:r>
              <w:rPr>
                <w:rFonts w:ascii="Calibri" w:hAnsi="Calibri" w:cs="Calibri"/>
                <w:b/>
                <w:color w:val="FF0000"/>
              </w:rPr>
              <w:t>Question</w:t>
            </w:r>
          </w:p>
        </w:tc>
        <w:tc>
          <w:tcPr>
            <w:tcW w:w="1191" w:type="dxa"/>
            <w:tcBorders>
              <w:left w:val="single" w:sz="4" w:space="0" w:color="auto"/>
              <w:right w:val="single" w:sz="4" w:space="0" w:color="auto"/>
            </w:tcBorders>
            <w:vAlign w:val="center"/>
          </w:tcPr>
          <w:p w14:paraId="2FBFD28A" w14:textId="77777777" w:rsidR="009B4D5B" w:rsidRPr="00CB79AD" w:rsidRDefault="009B4D5B" w:rsidP="00806645">
            <w:pPr>
              <w:jc w:val="center"/>
              <w:rPr>
                <w:rFonts w:ascii="Calibri" w:hAnsi="Calibri" w:cs="Calibri"/>
                <w:b/>
                <w:color w:val="FF0000"/>
              </w:rPr>
            </w:pPr>
            <w:r w:rsidRPr="00CB79AD">
              <w:rPr>
                <w:rFonts w:ascii="Calibri" w:hAnsi="Calibri" w:cs="Calibri"/>
                <w:b/>
                <w:color w:val="FF0000"/>
              </w:rPr>
              <w:t>First Examiner</w:t>
            </w:r>
          </w:p>
        </w:tc>
        <w:tc>
          <w:tcPr>
            <w:tcW w:w="2383" w:type="dxa"/>
            <w:tcBorders>
              <w:left w:val="single" w:sz="4" w:space="0" w:color="auto"/>
              <w:right w:val="single" w:sz="4" w:space="0" w:color="auto"/>
            </w:tcBorders>
            <w:vAlign w:val="center"/>
          </w:tcPr>
          <w:p w14:paraId="6CFCD0B2" w14:textId="77777777" w:rsidR="009B4D5B" w:rsidRPr="00CB79AD" w:rsidRDefault="009B4D5B" w:rsidP="00806645">
            <w:pPr>
              <w:jc w:val="center"/>
              <w:rPr>
                <w:rFonts w:ascii="Calibri" w:hAnsi="Calibri" w:cs="Calibri"/>
                <w:b/>
                <w:color w:val="FF0000"/>
              </w:rPr>
            </w:pPr>
            <w:r w:rsidRPr="00CB79AD">
              <w:rPr>
                <w:rFonts w:ascii="Calibri" w:hAnsi="Calibri" w:cs="Calibri"/>
                <w:b/>
                <w:color w:val="FF0000"/>
              </w:rPr>
              <w:t>Remarks</w:t>
            </w:r>
          </w:p>
        </w:tc>
        <w:tc>
          <w:tcPr>
            <w:tcW w:w="1267" w:type="dxa"/>
            <w:tcBorders>
              <w:left w:val="single" w:sz="4" w:space="0" w:color="auto"/>
            </w:tcBorders>
            <w:vAlign w:val="center"/>
          </w:tcPr>
          <w:p w14:paraId="39DF3154" w14:textId="77777777" w:rsidR="009B4D5B" w:rsidRPr="00CB79AD" w:rsidRDefault="009B4D5B" w:rsidP="00806645">
            <w:pPr>
              <w:jc w:val="center"/>
              <w:rPr>
                <w:rFonts w:ascii="Calibri" w:hAnsi="Calibri" w:cs="Calibri"/>
                <w:b/>
                <w:color w:val="FF0000"/>
              </w:rPr>
            </w:pPr>
            <w:r w:rsidRPr="00CB79AD">
              <w:rPr>
                <w:rFonts w:ascii="Calibri" w:hAnsi="Calibri" w:cs="Calibri"/>
                <w:b/>
                <w:color w:val="FF0000"/>
              </w:rPr>
              <w:t>Moderator</w:t>
            </w:r>
          </w:p>
        </w:tc>
        <w:tc>
          <w:tcPr>
            <w:tcW w:w="2765" w:type="dxa"/>
            <w:tcBorders>
              <w:right w:val="double" w:sz="4" w:space="0" w:color="auto"/>
            </w:tcBorders>
            <w:vAlign w:val="center"/>
          </w:tcPr>
          <w:p w14:paraId="42743650" w14:textId="77777777" w:rsidR="009B4D5B" w:rsidRPr="00CB79AD" w:rsidRDefault="009B4D5B" w:rsidP="00806645">
            <w:pPr>
              <w:jc w:val="center"/>
              <w:rPr>
                <w:rFonts w:ascii="Calibri" w:hAnsi="Calibri" w:cs="Calibri"/>
                <w:b/>
                <w:color w:val="FF0000"/>
              </w:rPr>
            </w:pPr>
            <w:r w:rsidRPr="00CB79AD">
              <w:rPr>
                <w:rFonts w:ascii="Calibri" w:hAnsi="Calibri" w:cs="Calibri"/>
                <w:b/>
                <w:color w:val="FF0000"/>
              </w:rPr>
              <w:t>Remarks</w:t>
            </w:r>
          </w:p>
        </w:tc>
      </w:tr>
      <w:tr w:rsidR="009B4D5B" w:rsidRPr="00CB79AD" w14:paraId="63C7A377" w14:textId="77777777" w:rsidTr="003C5EA8">
        <w:trPr>
          <w:trHeight w:val="331"/>
        </w:trPr>
        <w:tc>
          <w:tcPr>
            <w:tcW w:w="2291" w:type="dxa"/>
            <w:tcBorders>
              <w:top w:val="single" w:sz="4" w:space="0" w:color="auto"/>
              <w:left w:val="double" w:sz="4" w:space="0" w:color="auto"/>
              <w:right w:val="single" w:sz="4" w:space="0" w:color="auto"/>
            </w:tcBorders>
            <w:vAlign w:val="center"/>
          </w:tcPr>
          <w:p w14:paraId="646F0699" w14:textId="77777777" w:rsidR="009B4D5B" w:rsidRPr="00506DA9" w:rsidRDefault="009B4D5B" w:rsidP="00806645">
            <w:pPr>
              <w:jc w:val="center"/>
              <w:rPr>
                <w:rFonts w:ascii="Calibri" w:hAnsi="Calibri" w:cs="Calibri"/>
                <w:b/>
                <w:color w:val="FF0000"/>
              </w:rPr>
            </w:pPr>
            <w:r w:rsidRPr="00506DA9">
              <w:rPr>
                <w:rFonts w:ascii="Calibri" w:hAnsi="Calibri" w:cs="Calibri"/>
                <w:b/>
                <w:color w:val="FF0000"/>
              </w:rPr>
              <w:t>1</w:t>
            </w:r>
          </w:p>
        </w:tc>
        <w:tc>
          <w:tcPr>
            <w:tcW w:w="1191" w:type="dxa"/>
            <w:tcBorders>
              <w:top w:val="single" w:sz="4" w:space="0" w:color="auto"/>
              <w:left w:val="single" w:sz="4" w:space="0" w:color="auto"/>
              <w:right w:val="single" w:sz="4" w:space="0" w:color="auto"/>
            </w:tcBorders>
            <w:vAlign w:val="center"/>
          </w:tcPr>
          <w:p w14:paraId="125D1365" w14:textId="77777777" w:rsidR="009B4D5B" w:rsidRPr="00CB79AD" w:rsidRDefault="009B4D5B" w:rsidP="00806645">
            <w:pPr>
              <w:jc w:val="both"/>
              <w:rPr>
                <w:rFonts w:ascii="Calibri" w:hAnsi="Calibri" w:cs="Calibri"/>
                <w:b/>
                <w:highlight w:val="yellow"/>
              </w:rPr>
            </w:pPr>
          </w:p>
        </w:tc>
        <w:tc>
          <w:tcPr>
            <w:tcW w:w="2383" w:type="dxa"/>
            <w:tcBorders>
              <w:top w:val="single" w:sz="4" w:space="0" w:color="auto"/>
              <w:left w:val="single" w:sz="4" w:space="0" w:color="auto"/>
              <w:right w:val="single" w:sz="4" w:space="0" w:color="auto"/>
            </w:tcBorders>
            <w:vAlign w:val="center"/>
          </w:tcPr>
          <w:p w14:paraId="17BDCE2E" w14:textId="77777777" w:rsidR="009B4D5B" w:rsidRPr="00CB79AD" w:rsidRDefault="009B4D5B" w:rsidP="00806645">
            <w:pPr>
              <w:spacing w:before="40" w:after="40"/>
              <w:jc w:val="both"/>
              <w:rPr>
                <w:rFonts w:ascii="Calibri" w:hAnsi="Calibri" w:cs="Calibri"/>
              </w:rPr>
            </w:pPr>
          </w:p>
        </w:tc>
        <w:tc>
          <w:tcPr>
            <w:tcW w:w="1267" w:type="dxa"/>
            <w:tcBorders>
              <w:top w:val="single" w:sz="4" w:space="0" w:color="auto"/>
              <w:left w:val="single" w:sz="4" w:space="0" w:color="auto"/>
            </w:tcBorders>
          </w:tcPr>
          <w:p w14:paraId="679B6EEF" w14:textId="77777777" w:rsidR="009B4D5B" w:rsidRPr="00CB79AD" w:rsidRDefault="009B4D5B" w:rsidP="00806645">
            <w:pPr>
              <w:jc w:val="both"/>
            </w:pPr>
          </w:p>
        </w:tc>
        <w:tc>
          <w:tcPr>
            <w:tcW w:w="2765" w:type="dxa"/>
            <w:tcBorders>
              <w:right w:val="double" w:sz="4" w:space="0" w:color="auto"/>
            </w:tcBorders>
            <w:vAlign w:val="center"/>
          </w:tcPr>
          <w:p w14:paraId="50FBB7D1" w14:textId="77777777" w:rsidR="009B4D5B" w:rsidRPr="00CB79AD" w:rsidRDefault="009B4D5B" w:rsidP="00806645">
            <w:pPr>
              <w:spacing w:before="40" w:after="40"/>
              <w:jc w:val="both"/>
              <w:rPr>
                <w:rFonts w:ascii="Calibri" w:hAnsi="Calibri" w:cs="Calibri"/>
                <w:color w:val="0070C0"/>
              </w:rPr>
            </w:pPr>
          </w:p>
        </w:tc>
      </w:tr>
      <w:tr w:rsidR="009B4D5B" w:rsidRPr="00CB79AD" w14:paraId="5160DACB" w14:textId="77777777" w:rsidTr="00806645">
        <w:trPr>
          <w:trHeight w:val="361"/>
        </w:trPr>
        <w:tc>
          <w:tcPr>
            <w:tcW w:w="2291" w:type="dxa"/>
            <w:tcBorders>
              <w:top w:val="double" w:sz="4" w:space="0" w:color="auto"/>
              <w:left w:val="double" w:sz="4" w:space="0" w:color="auto"/>
              <w:bottom w:val="double" w:sz="4" w:space="0" w:color="auto"/>
              <w:right w:val="single" w:sz="4" w:space="0" w:color="auto"/>
            </w:tcBorders>
            <w:vAlign w:val="center"/>
          </w:tcPr>
          <w:p w14:paraId="7CD70490" w14:textId="77777777" w:rsidR="009B4D5B" w:rsidRPr="00CB79AD" w:rsidRDefault="009B4D5B" w:rsidP="00806645">
            <w:pPr>
              <w:jc w:val="both"/>
              <w:rPr>
                <w:rFonts w:ascii="Calibri" w:hAnsi="Calibri" w:cs="Calibri"/>
                <w:b/>
                <w:color w:val="FF0000"/>
              </w:rPr>
            </w:pPr>
            <w:r w:rsidRPr="00CB79AD">
              <w:rPr>
                <w:rFonts w:ascii="Calibri" w:hAnsi="Calibri" w:cs="Calibri"/>
                <w:b/>
                <w:color w:val="FF0000"/>
              </w:rPr>
              <w:t xml:space="preserve">Marks (Max </w:t>
            </w:r>
            <w:proofErr w:type="gramStart"/>
            <w:r>
              <w:rPr>
                <w:rFonts w:ascii="Calibri" w:hAnsi="Calibri" w:cs="Calibri"/>
                <w:b/>
                <w:color w:val="FF0000"/>
              </w:rPr>
              <w:t>25</w:t>
            </w:r>
            <w:r w:rsidRPr="00CB79AD">
              <w:rPr>
                <w:rFonts w:ascii="Calibri" w:hAnsi="Calibri" w:cs="Calibri"/>
                <w:b/>
                <w:color w:val="FF0000"/>
              </w:rPr>
              <w:t xml:space="preserve"> )</w:t>
            </w:r>
            <w:proofErr w:type="gramEnd"/>
          </w:p>
        </w:tc>
        <w:tc>
          <w:tcPr>
            <w:tcW w:w="1191" w:type="dxa"/>
            <w:tcBorders>
              <w:top w:val="double" w:sz="4" w:space="0" w:color="auto"/>
              <w:left w:val="single" w:sz="4" w:space="0" w:color="auto"/>
              <w:bottom w:val="double" w:sz="4" w:space="0" w:color="auto"/>
              <w:right w:val="single" w:sz="4" w:space="0" w:color="auto"/>
            </w:tcBorders>
            <w:vAlign w:val="center"/>
          </w:tcPr>
          <w:p w14:paraId="5FD6FD93" w14:textId="77777777" w:rsidR="009B4D5B" w:rsidRPr="00CB79AD" w:rsidRDefault="009B4D5B" w:rsidP="00806645">
            <w:pPr>
              <w:jc w:val="both"/>
              <w:rPr>
                <w:rFonts w:ascii="Calibri" w:hAnsi="Calibri" w:cs="Calibri"/>
                <w:b/>
                <w:highlight w:val="yellow"/>
              </w:rPr>
            </w:pPr>
          </w:p>
        </w:tc>
        <w:tc>
          <w:tcPr>
            <w:tcW w:w="2383" w:type="dxa"/>
            <w:tcBorders>
              <w:top w:val="double" w:sz="4" w:space="0" w:color="auto"/>
              <w:left w:val="single" w:sz="4" w:space="0" w:color="auto"/>
              <w:bottom w:val="double" w:sz="4" w:space="0" w:color="auto"/>
              <w:right w:val="single" w:sz="4" w:space="0" w:color="auto"/>
            </w:tcBorders>
            <w:vAlign w:val="center"/>
          </w:tcPr>
          <w:p w14:paraId="55CAD495" w14:textId="77777777" w:rsidR="009B4D5B" w:rsidRPr="00CB79AD" w:rsidRDefault="009B4D5B" w:rsidP="00806645">
            <w:pPr>
              <w:spacing w:before="40" w:after="40"/>
              <w:jc w:val="both"/>
              <w:rPr>
                <w:rFonts w:ascii="Calibri" w:hAnsi="Calibri" w:cs="Calibri"/>
              </w:rPr>
            </w:pPr>
          </w:p>
        </w:tc>
        <w:tc>
          <w:tcPr>
            <w:tcW w:w="1267" w:type="dxa"/>
            <w:tcBorders>
              <w:top w:val="double" w:sz="4" w:space="0" w:color="auto"/>
              <w:left w:val="single" w:sz="4" w:space="0" w:color="auto"/>
              <w:bottom w:val="double" w:sz="4" w:space="0" w:color="auto"/>
            </w:tcBorders>
            <w:vAlign w:val="center"/>
          </w:tcPr>
          <w:p w14:paraId="614A2C59" w14:textId="77777777" w:rsidR="009B4D5B" w:rsidRPr="00CB79AD" w:rsidRDefault="009B4D5B" w:rsidP="00806645">
            <w:pPr>
              <w:spacing w:before="40" w:after="40"/>
              <w:jc w:val="both"/>
              <w:rPr>
                <w:rFonts w:ascii="Calibri" w:hAnsi="Calibri" w:cs="Calibri"/>
              </w:rPr>
            </w:pPr>
          </w:p>
        </w:tc>
        <w:tc>
          <w:tcPr>
            <w:tcW w:w="2765" w:type="dxa"/>
            <w:tcBorders>
              <w:top w:val="double" w:sz="4" w:space="0" w:color="auto"/>
              <w:bottom w:val="double" w:sz="4" w:space="0" w:color="000000"/>
              <w:right w:val="double" w:sz="4" w:space="0" w:color="auto"/>
            </w:tcBorders>
            <w:vAlign w:val="center"/>
          </w:tcPr>
          <w:p w14:paraId="75943276" w14:textId="77777777" w:rsidR="009B4D5B" w:rsidRPr="00CB79AD" w:rsidRDefault="009B4D5B" w:rsidP="00806645">
            <w:pPr>
              <w:spacing w:before="40" w:after="40"/>
              <w:jc w:val="both"/>
              <w:rPr>
                <w:rFonts w:ascii="Calibri" w:hAnsi="Calibri" w:cs="Calibri"/>
              </w:rPr>
            </w:pPr>
          </w:p>
        </w:tc>
      </w:tr>
      <w:tr w:rsidR="009B4D5B" w:rsidRPr="00CB79AD" w14:paraId="0207BE5D" w14:textId="77777777" w:rsidTr="003C5EA8">
        <w:trPr>
          <w:trHeight w:val="38"/>
        </w:trPr>
        <w:tc>
          <w:tcPr>
            <w:tcW w:w="9899" w:type="dxa"/>
            <w:gridSpan w:val="5"/>
            <w:tcBorders>
              <w:top w:val="double" w:sz="4" w:space="0" w:color="auto"/>
              <w:left w:val="double" w:sz="4" w:space="0" w:color="auto"/>
              <w:bottom w:val="double" w:sz="4" w:space="0" w:color="auto"/>
              <w:right w:val="double" w:sz="4" w:space="0" w:color="auto"/>
            </w:tcBorders>
          </w:tcPr>
          <w:p w14:paraId="0BB67664" w14:textId="77777777" w:rsidR="009B4D5B" w:rsidRDefault="009B4D5B" w:rsidP="00806645">
            <w:pPr>
              <w:spacing w:before="40" w:after="40"/>
              <w:jc w:val="both"/>
              <w:rPr>
                <w:rFonts w:ascii="Calibri" w:hAnsi="Calibri" w:cs="Calibri"/>
                <w:b/>
              </w:rPr>
            </w:pPr>
          </w:p>
          <w:p w14:paraId="71E8893B" w14:textId="77777777" w:rsidR="009B4D5B" w:rsidRPr="00CB79AD" w:rsidRDefault="009B4D5B" w:rsidP="00806645">
            <w:pPr>
              <w:spacing w:before="40" w:after="40"/>
              <w:jc w:val="both"/>
              <w:rPr>
                <w:rFonts w:ascii="Calibri" w:hAnsi="Calibri" w:cs="Calibri"/>
                <w:b/>
              </w:rPr>
            </w:pPr>
          </w:p>
          <w:p w14:paraId="00E59167" w14:textId="77777777" w:rsidR="009B4D5B" w:rsidRPr="00CB79AD" w:rsidRDefault="009B4D5B" w:rsidP="00806645">
            <w:pPr>
              <w:spacing w:before="40" w:after="40"/>
              <w:jc w:val="both"/>
              <w:rPr>
                <w:rFonts w:ascii="Calibri" w:hAnsi="Calibri" w:cs="Calibri"/>
                <w:b/>
              </w:rPr>
            </w:pPr>
            <w:r w:rsidRPr="00CB79AD">
              <w:rPr>
                <w:rFonts w:ascii="Calibri" w:hAnsi="Calibri" w:cs="Calibri"/>
                <w:b/>
                <w:color w:val="FF0000"/>
              </w:rPr>
              <w:t>Signature of First Examiner                                                                 Signature of Moderator</w:t>
            </w:r>
          </w:p>
        </w:tc>
      </w:tr>
    </w:tbl>
    <w:p w14:paraId="7E1EB420" w14:textId="77777777" w:rsidR="009B4D5B" w:rsidRPr="00CB79AD" w:rsidRDefault="009B4D5B" w:rsidP="009B4D5B">
      <w:pPr>
        <w:jc w:val="both"/>
        <w:rPr>
          <w:vanish/>
        </w:rPr>
      </w:pPr>
    </w:p>
    <w:p w14:paraId="7AF119C1" w14:textId="77777777" w:rsidR="009B4D5B" w:rsidRPr="00CB79AD" w:rsidRDefault="009B4D5B" w:rsidP="009B4D5B">
      <w:pPr>
        <w:jc w:val="both"/>
        <w:rPr>
          <w:vanish/>
        </w:rPr>
      </w:pPr>
    </w:p>
    <w:p w14:paraId="0E7608D0" w14:textId="77777777" w:rsidR="009B4D5B" w:rsidRPr="00CB79AD" w:rsidRDefault="009B4D5B" w:rsidP="009B4D5B">
      <w:pPr>
        <w:contextualSpacing/>
        <w:jc w:val="both"/>
        <w:rPr>
          <w:rFonts w:ascii="Calibri" w:hAnsi="Calibri" w:cs="Calibri"/>
          <w:b/>
          <w:u w:val="single"/>
        </w:rPr>
      </w:pPr>
    </w:p>
    <w:p w14:paraId="613CC53D" w14:textId="77777777" w:rsidR="009B4D5B" w:rsidRPr="00CB79AD" w:rsidRDefault="009B4D5B" w:rsidP="009B4D5B">
      <w:pPr>
        <w:jc w:val="both"/>
        <w:rPr>
          <w:rFonts w:ascii="Calibri" w:hAnsi="Calibri" w:cs="Calibri"/>
          <w:b/>
        </w:rPr>
      </w:pPr>
      <w:r w:rsidRPr="00CB79AD">
        <w:rPr>
          <w:rFonts w:ascii="Calibri" w:hAnsi="Calibri" w:cs="Calibri"/>
          <w:b/>
        </w:rPr>
        <w:t>Please note:</w:t>
      </w:r>
    </w:p>
    <w:p w14:paraId="73679F68" w14:textId="77777777" w:rsidR="009B4D5B" w:rsidRPr="00CB79AD" w:rsidRDefault="009B4D5B" w:rsidP="009B4D5B">
      <w:pPr>
        <w:pStyle w:val="ListParagraph"/>
        <w:numPr>
          <w:ilvl w:val="0"/>
          <w:numId w:val="1"/>
        </w:numPr>
        <w:ind w:left="450" w:hanging="270"/>
        <w:jc w:val="both"/>
        <w:rPr>
          <w:rFonts w:cs="Calibri"/>
        </w:rPr>
      </w:pPr>
      <w:r w:rsidRPr="00CB79AD">
        <w:rPr>
          <w:rFonts w:cs="Calibri"/>
        </w:rPr>
        <w:t xml:space="preserve">Documental evidence for all the components/parts of the assessment such as the reports, photographs, laboratory exam / tool tests are required to be attached to the assignment report in a proper order. </w:t>
      </w:r>
    </w:p>
    <w:p w14:paraId="695B4859" w14:textId="77777777" w:rsidR="009B4D5B" w:rsidRPr="00CB79AD" w:rsidRDefault="009B4D5B" w:rsidP="009B4D5B">
      <w:pPr>
        <w:pStyle w:val="ListParagraph"/>
        <w:numPr>
          <w:ilvl w:val="0"/>
          <w:numId w:val="1"/>
        </w:numPr>
        <w:ind w:left="450" w:hanging="270"/>
        <w:jc w:val="both"/>
        <w:rPr>
          <w:rFonts w:cs="Calibri"/>
        </w:rPr>
      </w:pPr>
      <w:r w:rsidRPr="00CB79AD">
        <w:rPr>
          <w:rFonts w:cs="Calibri"/>
        </w:rPr>
        <w:t xml:space="preserve">The First Examiner is required to mark the comments in RED ink and the Second Examiner’s comments should be in GREEN ink. </w:t>
      </w:r>
    </w:p>
    <w:p w14:paraId="6DF36A00" w14:textId="77777777" w:rsidR="009B4D5B" w:rsidRDefault="009B4D5B" w:rsidP="009B4D5B">
      <w:pPr>
        <w:pStyle w:val="ListParagraph"/>
        <w:numPr>
          <w:ilvl w:val="0"/>
          <w:numId w:val="1"/>
        </w:numPr>
        <w:ind w:left="450" w:hanging="270"/>
        <w:jc w:val="both"/>
        <w:rPr>
          <w:rFonts w:cs="Calibri"/>
        </w:rPr>
      </w:pPr>
      <w:r w:rsidRPr="00CB79AD">
        <w:rPr>
          <w:rFonts w:cs="Calibri"/>
        </w:rPr>
        <w:t xml:space="preserve">The marks for all the questions of the assignment have to be written only in the </w:t>
      </w:r>
      <w:r w:rsidRPr="00CB79AD">
        <w:rPr>
          <w:rFonts w:cs="Calibri"/>
          <w:b/>
        </w:rPr>
        <w:t>Component – CET B: Assignment</w:t>
      </w:r>
      <w:r w:rsidRPr="00CB79AD">
        <w:rPr>
          <w:rFonts w:cs="Calibri"/>
        </w:rPr>
        <w:t xml:space="preserve"> table.</w:t>
      </w:r>
    </w:p>
    <w:p w14:paraId="2E3682E1" w14:textId="3E277052" w:rsidR="009B4D5B" w:rsidRDefault="009B4D5B" w:rsidP="009B4D5B">
      <w:pPr>
        <w:pStyle w:val="ListParagraph"/>
        <w:numPr>
          <w:ilvl w:val="0"/>
          <w:numId w:val="1"/>
        </w:numPr>
        <w:ind w:left="450" w:hanging="270"/>
        <w:jc w:val="both"/>
        <w:rPr>
          <w:rFonts w:cs="Calibri"/>
        </w:rPr>
      </w:pPr>
      <w:r w:rsidRPr="009B4D5B">
        <w:rPr>
          <w:rFonts w:cs="Calibri"/>
        </w:rPr>
        <w:t>If the variation between the marks awarded by the first examiner and the second examiner lies within +/- 3 marks, then the marks allotted by the first examiner is considered to be final. If the variation is more than +/- 3 marks then both the examiners should resolve the issue in consultation with the Chairman BoE.</w:t>
      </w:r>
    </w:p>
    <w:p w14:paraId="0A0CC71E" w14:textId="0722292D" w:rsidR="003C5EA8" w:rsidRDefault="003C5EA8" w:rsidP="003C5EA8">
      <w:pPr>
        <w:jc w:val="both"/>
        <w:rPr>
          <w:rFonts w:cs="Calibri"/>
        </w:rPr>
      </w:pPr>
    </w:p>
    <w:p w14:paraId="44926A74" w14:textId="400ACC71" w:rsidR="003C5EA8" w:rsidRDefault="003C5EA8" w:rsidP="003C5EA8">
      <w:pPr>
        <w:jc w:val="both"/>
        <w:rPr>
          <w:rFonts w:cs="Calibri"/>
        </w:rPr>
      </w:pPr>
    </w:p>
    <w:p w14:paraId="7951DEE4" w14:textId="54E0DAD8" w:rsidR="003C5EA8" w:rsidRDefault="003C5EA8" w:rsidP="003C5EA8">
      <w:pPr>
        <w:jc w:val="both"/>
        <w:rPr>
          <w:rFonts w:cs="Calibri"/>
        </w:rPr>
      </w:pPr>
    </w:p>
    <w:p w14:paraId="513880C9" w14:textId="7FB18392" w:rsidR="003C5EA8" w:rsidRDefault="003C5EA8" w:rsidP="003C5EA8">
      <w:pPr>
        <w:jc w:val="both"/>
        <w:rPr>
          <w:rFonts w:cs="Calibri"/>
        </w:rPr>
      </w:pPr>
    </w:p>
    <w:p w14:paraId="58116F19" w14:textId="2FE0040D" w:rsidR="003C5EA8" w:rsidRDefault="003C5EA8" w:rsidP="003C5EA8">
      <w:pPr>
        <w:jc w:val="both"/>
        <w:rPr>
          <w:rFonts w:cs="Calibri"/>
        </w:rPr>
      </w:pPr>
    </w:p>
    <w:p w14:paraId="400824C3" w14:textId="137735F8" w:rsidR="003C5EA8" w:rsidRDefault="003C5EA8" w:rsidP="003C5EA8">
      <w:pPr>
        <w:jc w:val="both"/>
        <w:rPr>
          <w:rFonts w:cs="Calibri"/>
        </w:rPr>
      </w:pPr>
    </w:p>
    <w:p w14:paraId="5F5E1880" w14:textId="37DEC330" w:rsidR="003C5EA8" w:rsidRDefault="003C5EA8" w:rsidP="003C5EA8">
      <w:pPr>
        <w:jc w:val="both"/>
        <w:rPr>
          <w:rFonts w:cs="Calibri"/>
        </w:rPr>
      </w:pPr>
    </w:p>
    <w:p w14:paraId="77F2D65C" w14:textId="3A168407" w:rsidR="003C5EA8" w:rsidRDefault="003C5EA8" w:rsidP="003C5EA8">
      <w:pPr>
        <w:jc w:val="both"/>
        <w:rPr>
          <w:rFonts w:cs="Calibri"/>
        </w:rPr>
      </w:pPr>
    </w:p>
    <w:p w14:paraId="2B6A41E2" w14:textId="77777777" w:rsidR="003C5EA8" w:rsidRPr="003C5EA8" w:rsidRDefault="003C5EA8" w:rsidP="003C5EA8">
      <w:pPr>
        <w:jc w:val="both"/>
        <w:rPr>
          <w:rFonts w:cs="Calibri"/>
        </w:rPr>
      </w:pPr>
    </w:p>
    <w:sdt>
      <w:sdtPr>
        <w:rPr>
          <w:rFonts w:asciiTheme="minorHAnsi" w:eastAsiaTheme="minorEastAsia" w:hAnsiTheme="minorHAnsi" w:cstheme="minorBidi"/>
          <w:b w:val="0"/>
          <w:bCs w:val="0"/>
          <w:color w:val="auto"/>
          <w:sz w:val="22"/>
          <w:szCs w:val="22"/>
        </w:rPr>
        <w:id w:val="1716479042"/>
        <w:docPartObj>
          <w:docPartGallery w:val="Table of Contents"/>
          <w:docPartUnique/>
        </w:docPartObj>
      </w:sdtPr>
      <w:sdtEndPr/>
      <w:sdtContent>
        <w:p w14:paraId="7C47B565" w14:textId="77777777" w:rsidR="008153A3" w:rsidRDefault="008153A3">
          <w:pPr>
            <w:pStyle w:val="TOCHeading"/>
          </w:pPr>
          <w:r>
            <w:t>Contents</w:t>
          </w:r>
        </w:p>
        <w:p w14:paraId="0BA69100" w14:textId="435CBC19" w:rsidR="00680660" w:rsidRDefault="00802AD8">
          <w:pPr>
            <w:pStyle w:val="TOC1"/>
            <w:tabs>
              <w:tab w:val="right" w:leader="dot" w:pos="9350"/>
            </w:tabs>
            <w:rPr>
              <w:noProof/>
              <w:lang w:val="en-IN" w:eastAsia="en-IN"/>
            </w:rPr>
          </w:pPr>
          <w:r>
            <w:fldChar w:fldCharType="begin"/>
          </w:r>
          <w:r w:rsidR="008153A3">
            <w:instrText xml:space="preserve"> TOC \o "1-3" \h \z \u </w:instrText>
          </w:r>
          <w:r>
            <w:fldChar w:fldCharType="separate"/>
          </w:r>
          <w:hyperlink w:anchor="_Toc72319608" w:history="1">
            <w:r w:rsidR="00680660" w:rsidRPr="00B04193">
              <w:rPr>
                <w:rStyle w:val="Hyperlink"/>
                <w:rFonts w:ascii="Calibri" w:hAnsi="Calibri" w:cs="Calibri"/>
                <w:b/>
                <w:noProof/>
              </w:rPr>
              <w:t>Declaration Sheet</w:t>
            </w:r>
            <w:r w:rsidR="00680660">
              <w:rPr>
                <w:noProof/>
                <w:webHidden/>
              </w:rPr>
              <w:tab/>
            </w:r>
            <w:r w:rsidR="00680660">
              <w:rPr>
                <w:noProof/>
                <w:webHidden/>
              </w:rPr>
              <w:fldChar w:fldCharType="begin"/>
            </w:r>
            <w:r w:rsidR="00680660">
              <w:rPr>
                <w:noProof/>
                <w:webHidden/>
              </w:rPr>
              <w:instrText xml:space="preserve"> PAGEREF _Toc72319608 \h </w:instrText>
            </w:r>
            <w:r w:rsidR="00680660">
              <w:rPr>
                <w:noProof/>
                <w:webHidden/>
              </w:rPr>
            </w:r>
            <w:r w:rsidR="00680660">
              <w:rPr>
                <w:noProof/>
                <w:webHidden/>
              </w:rPr>
              <w:fldChar w:fldCharType="separate"/>
            </w:r>
            <w:r w:rsidR="00680660">
              <w:rPr>
                <w:noProof/>
                <w:webHidden/>
              </w:rPr>
              <w:t>2</w:t>
            </w:r>
            <w:r w:rsidR="00680660">
              <w:rPr>
                <w:noProof/>
                <w:webHidden/>
              </w:rPr>
              <w:fldChar w:fldCharType="end"/>
            </w:r>
          </w:hyperlink>
        </w:p>
        <w:p w14:paraId="56D62004" w14:textId="54FB84E4" w:rsidR="00680660" w:rsidRDefault="00680660">
          <w:pPr>
            <w:pStyle w:val="TOC1"/>
            <w:tabs>
              <w:tab w:val="right" w:leader="dot" w:pos="9350"/>
            </w:tabs>
            <w:rPr>
              <w:noProof/>
              <w:lang w:val="en-IN" w:eastAsia="en-IN"/>
            </w:rPr>
          </w:pPr>
          <w:hyperlink w:anchor="_Toc72319623" w:history="1">
            <w:r w:rsidRPr="00B04193">
              <w:rPr>
                <w:rStyle w:val="Hyperlink"/>
                <w:rFonts w:cstheme="minorHAnsi"/>
                <w:b/>
                <w:noProof/>
              </w:rPr>
              <w:t>Question No.: 1</w:t>
            </w:r>
            <w:r>
              <w:rPr>
                <w:noProof/>
                <w:webHidden/>
              </w:rPr>
              <w:tab/>
            </w:r>
            <w:r>
              <w:rPr>
                <w:noProof/>
                <w:webHidden/>
              </w:rPr>
              <w:fldChar w:fldCharType="begin"/>
            </w:r>
            <w:r>
              <w:rPr>
                <w:noProof/>
                <w:webHidden/>
              </w:rPr>
              <w:instrText xml:space="preserve"> PAGEREF _Toc72319623 \h </w:instrText>
            </w:r>
            <w:r>
              <w:rPr>
                <w:noProof/>
                <w:webHidden/>
              </w:rPr>
            </w:r>
            <w:r>
              <w:rPr>
                <w:noProof/>
                <w:webHidden/>
              </w:rPr>
              <w:fldChar w:fldCharType="separate"/>
            </w:r>
            <w:r>
              <w:rPr>
                <w:noProof/>
                <w:webHidden/>
              </w:rPr>
              <w:t>6</w:t>
            </w:r>
            <w:r>
              <w:rPr>
                <w:noProof/>
                <w:webHidden/>
              </w:rPr>
              <w:fldChar w:fldCharType="end"/>
            </w:r>
          </w:hyperlink>
        </w:p>
        <w:p w14:paraId="6F971337" w14:textId="7E47DA40" w:rsidR="00680660" w:rsidRDefault="00680660">
          <w:pPr>
            <w:pStyle w:val="TOC2"/>
            <w:tabs>
              <w:tab w:val="left" w:pos="660"/>
              <w:tab w:val="right" w:leader="dot" w:pos="9350"/>
            </w:tabs>
            <w:rPr>
              <w:noProof/>
              <w:lang w:val="en-IN" w:eastAsia="en-IN"/>
            </w:rPr>
          </w:pPr>
          <w:hyperlink w:anchor="_Toc72319624" w:history="1">
            <w:r w:rsidRPr="00B04193">
              <w:rPr>
                <w:rStyle w:val="Hyperlink"/>
                <w:rFonts w:ascii="Arial Rounded MT Bold" w:hAnsi="Arial Rounded MT Bold" w:cstheme="minorHAnsi"/>
                <w:noProof/>
              </w:rPr>
              <w:t>1.</w:t>
            </w:r>
            <w:r>
              <w:rPr>
                <w:noProof/>
                <w:lang w:val="en-IN" w:eastAsia="en-IN"/>
              </w:rPr>
              <w:tab/>
            </w:r>
            <w:r w:rsidRPr="00B04193">
              <w:rPr>
                <w:rStyle w:val="Hyperlink"/>
                <w:rFonts w:ascii="Arial Rounded MT Bold" w:hAnsi="Arial Rounded MT Bold"/>
                <w:noProof/>
              </w:rPr>
              <w:t>Executive Summary/Abstract of the Topic emphasizing the application area, challenges and the role of AI to find solutions</w:t>
            </w:r>
            <w:r>
              <w:rPr>
                <w:noProof/>
                <w:webHidden/>
              </w:rPr>
              <w:tab/>
            </w:r>
            <w:r>
              <w:rPr>
                <w:noProof/>
                <w:webHidden/>
              </w:rPr>
              <w:fldChar w:fldCharType="begin"/>
            </w:r>
            <w:r>
              <w:rPr>
                <w:noProof/>
                <w:webHidden/>
              </w:rPr>
              <w:instrText xml:space="preserve"> PAGEREF _Toc72319624 \h </w:instrText>
            </w:r>
            <w:r>
              <w:rPr>
                <w:noProof/>
                <w:webHidden/>
              </w:rPr>
            </w:r>
            <w:r>
              <w:rPr>
                <w:noProof/>
                <w:webHidden/>
              </w:rPr>
              <w:fldChar w:fldCharType="separate"/>
            </w:r>
            <w:r>
              <w:rPr>
                <w:noProof/>
                <w:webHidden/>
              </w:rPr>
              <w:t>6</w:t>
            </w:r>
            <w:r>
              <w:rPr>
                <w:noProof/>
                <w:webHidden/>
              </w:rPr>
              <w:fldChar w:fldCharType="end"/>
            </w:r>
          </w:hyperlink>
        </w:p>
        <w:p w14:paraId="11C9160D" w14:textId="445E4C61" w:rsidR="00680660" w:rsidRDefault="00680660">
          <w:pPr>
            <w:pStyle w:val="TOC2"/>
            <w:tabs>
              <w:tab w:val="left" w:pos="660"/>
              <w:tab w:val="right" w:leader="dot" w:pos="9350"/>
            </w:tabs>
            <w:rPr>
              <w:noProof/>
              <w:lang w:val="en-IN" w:eastAsia="en-IN"/>
            </w:rPr>
          </w:pPr>
          <w:hyperlink w:anchor="_Toc72319625" w:history="1">
            <w:r w:rsidRPr="00B04193">
              <w:rPr>
                <w:rStyle w:val="Hyperlink"/>
                <w:rFonts w:ascii="Arial Rounded MT Bold" w:hAnsi="Arial Rounded MT Bold" w:cstheme="minorHAnsi"/>
                <w:noProof/>
              </w:rPr>
              <w:t>2.</w:t>
            </w:r>
            <w:r>
              <w:rPr>
                <w:noProof/>
                <w:lang w:val="en-IN" w:eastAsia="en-IN"/>
              </w:rPr>
              <w:tab/>
            </w:r>
            <w:r w:rsidRPr="00B04193">
              <w:rPr>
                <w:rStyle w:val="Hyperlink"/>
                <w:rFonts w:ascii="Arial Rounded MT Bold" w:hAnsi="Arial Rounded MT Bold" w:cstheme="minorHAnsi"/>
                <w:noProof/>
              </w:rPr>
              <w:t>Background and Objectives</w:t>
            </w:r>
            <w:r>
              <w:rPr>
                <w:noProof/>
                <w:webHidden/>
              </w:rPr>
              <w:tab/>
            </w:r>
            <w:r>
              <w:rPr>
                <w:noProof/>
                <w:webHidden/>
              </w:rPr>
              <w:fldChar w:fldCharType="begin"/>
            </w:r>
            <w:r>
              <w:rPr>
                <w:noProof/>
                <w:webHidden/>
              </w:rPr>
              <w:instrText xml:space="preserve"> PAGEREF _Toc72319625 \h </w:instrText>
            </w:r>
            <w:r>
              <w:rPr>
                <w:noProof/>
                <w:webHidden/>
              </w:rPr>
            </w:r>
            <w:r>
              <w:rPr>
                <w:noProof/>
                <w:webHidden/>
              </w:rPr>
              <w:fldChar w:fldCharType="separate"/>
            </w:r>
            <w:r>
              <w:rPr>
                <w:noProof/>
                <w:webHidden/>
              </w:rPr>
              <w:t>8</w:t>
            </w:r>
            <w:r>
              <w:rPr>
                <w:noProof/>
                <w:webHidden/>
              </w:rPr>
              <w:fldChar w:fldCharType="end"/>
            </w:r>
          </w:hyperlink>
        </w:p>
        <w:p w14:paraId="6A5FA7F1" w14:textId="3EFCF90A" w:rsidR="00680660" w:rsidRDefault="00680660">
          <w:pPr>
            <w:pStyle w:val="TOC2"/>
            <w:tabs>
              <w:tab w:val="left" w:pos="660"/>
              <w:tab w:val="right" w:leader="dot" w:pos="9350"/>
            </w:tabs>
            <w:rPr>
              <w:noProof/>
              <w:lang w:val="en-IN" w:eastAsia="en-IN"/>
            </w:rPr>
          </w:pPr>
          <w:hyperlink w:anchor="_Toc72319626" w:history="1">
            <w:r w:rsidRPr="00B04193">
              <w:rPr>
                <w:rStyle w:val="Hyperlink"/>
                <w:rFonts w:ascii="Arial Rounded MT Bold" w:hAnsi="Arial Rounded MT Bold" w:cstheme="minorHAnsi"/>
                <w:noProof/>
              </w:rPr>
              <w:t>3.</w:t>
            </w:r>
            <w:r>
              <w:rPr>
                <w:noProof/>
                <w:lang w:val="en-IN" w:eastAsia="en-IN"/>
              </w:rPr>
              <w:tab/>
            </w:r>
            <w:r w:rsidRPr="00B04193">
              <w:rPr>
                <w:rStyle w:val="Hyperlink"/>
                <w:rFonts w:ascii="Arial Rounded MT Bold" w:hAnsi="Arial Rounded MT Bold" w:cstheme="minorHAnsi"/>
                <w:noProof/>
              </w:rPr>
              <w:t>Comparative analysis of state of art methods</w:t>
            </w:r>
            <w:r>
              <w:rPr>
                <w:noProof/>
                <w:webHidden/>
              </w:rPr>
              <w:tab/>
            </w:r>
            <w:r>
              <w:rPr>
                <w:noProof/>
                <w:webHidden/>
              </w:rPr>
              <w:fldChar w:fldCharType="begin"/>
            </w:r>
            <w:r>
              <w:rPr>
                <w:noProof/>
                <w:webHidden/>
              </w:rPr>
              <w:instrText xml:space="preserve"> PAGEREF _Toc72319626 \h </w:instrText>
            </w:r>
            <w:r>
              <w:rPr>
                <w:noProof/>
                <w:webHidden/>
              </w:rPr>
            </w:r>
            <w:r>
              <w:rPr>
                <w:noProof/>
                <w:webHidden/>
              </w:rPr>
              <w:fldChar w:fldCharType="separate"/>
            </w:r>
            <w:r>
              <w:rPr>
                <w:noProof/>
                <w:webHidden/>
              </w:rPr>
              <w:t>11</w:t>
            </w:r>
            <w:r>
              <w:rPr>
                <w:noProof/>
                <w:webHidden/>
              </w:rPr>
              <w:fldChar w:fldCharType="end"/>
            </w:r>
          </w:hyperlink>
        </w:p>
        <w:p w14:paraId="72BAC3BB" w14:textId="148B214D" w:rsidR="00680660" w:rsidRDefault="00680660">
          <w:pPr>
            <w:pStyle w:val="TOC2"/>
            <w:tabs>
              <w:tab w:val="left" w:pos="660"/>
              <w:tab w:val="right" w:leader="dot" w:pos="9350"/>
            </w:tabs>
            <w:rPr>
              <w:noProof/>
              <w:lang w:val="en-IN" w:eastAsia="en-IN"/>
            </w:rPr>
          </w:pPr>
          <w:hyperlink w:anchor="_Toc72319627" w:history="1">
            <w:r w:rsidRPr="00B04193">
              <w:rPr>
                <w:rStyle w:val="Hyperlink"/>
                <w:rFonts w:ascii="Arial Rounded MT Bold" w:hAnsi="Arial Rounded MT Bold" w:cstheme="minorHAnsi"/>
                <w:noProof/>
              </w:rPr>
              <w:t>4.</w:t>
            </w:r>
            <w:r>
              <w:rPr>
                <w:noProof/>
                <w:lang w:val="en-IN" w:eastAsia="en-IN"/>
              </w:rPr>
              <w:tab/>
            </w:r>
            <w:r w:rsidRPr="00B04193">
              <w:rPr>
                <w:rStyle w:val="Hyperlink"/>
                <w:rFonts w:ascii="Arial Rounded MT Bold" w:hAnsi="Arial Rounded MT Bold" w:cstheme="minorHAnsi"/>
                <w:noProof/>
              </w:rPr>
              <w:t>Conclusion and Recommendation</w:t>
            </w:r>
            <w:r>
              <w:rPr>
                <w:noProof/>
                <w:webHidden/>
              </w:rPr>
              <w:tab/>
            </w:r>
            <w:r>
              <w:rPr>
                <w:noProof/>
                <w:webHidden/>
              </w:rPr>
              <w:fldChar w:fldCharType="begin"/>
            </w:r>
            <w:r>
              <w:rPr>
                <w:noProof/>
                <w:webHidden/>
              </w:rPr>
              <w:instrText xml:space="preserve"> PAGEREF _Toc72319627 \h </w:instrText>
            </w:r>
            <w:r>
              <w:rPr>
                <w:noProof/>
                <w:webHidden/>
              </w:rPr>
            </w:r>
            <w:r>
              <w:rPr>
                <w:noProof/>
                <w:webHidden/>
              </w:rPr>
              <w:fldChar w:fldCharType="separate"/>
            </w:r>
            <w:r>
              <w:rPr>
                <w:noProof/>
                <w:webHidden/>
              </w:rPr>
              <w:t>16</w:t>
            </w:r>
            <w:r>
              <w:rPr>
                <w:noProof/>
                <w:webHidden/>
              </w:rPr>
              <w:fldChar w:fldCharType="end"/>
            </w:r>
          </w:hyperlink>
        </w:p>
        <w:p w14:paraId="01F3CE74" w14:textId="0438D1F1" w:rsidR="00680660" w:rsidRDefault="00680660">
          <w:pPr>
            <w:pStyle w:val="TOC2"/>
            <w:tabs>
              <w:tab w:val="left" w:pos="660"/>
              <w:tab w:val="right" w:leader="dot" w:pos="9350"/>
            </w:tabs>
            <w:rPr>
              <w:noProof/>
              <w:lang w:val="en-IN" w:eastAsia="en-IN"/>
            </w:rPr>
          </w:pPr>
          <w:hyperlink w:anchor="_Toc72319628" w:history="1">
            <w:r w:rsidRPr="00B04193">
              <w:rPr>
                <w:rStyle w:val="Hyperlink"/>
                <w:rFonts w:ascii="Arial Rounded MT Bold" w:hAnsi="Arial Rounded MT Bold" w:cstheme="minorHAnsi"/>
                <w:noProof/>
              </w:rPr>
              <w:t>5.</w:t>
            </w:r>
            <w:r>
              <w:rPr>
                <w:noProof/>
                <w:lang w:val="en-IN" w:eastAsia="en-IN"/>
              </w:rPr>
              <w:tab/>
            </w:r>
            <w:r w:rsidRPr="00B04193">
              <w:rPr>
                <w:rStyle w:val="Hyperlink"/>
                <w:rFonts w:ascii="Arial Rounded MT Bold" w:hAnsi="Arial Rounded MT Bold" w:cstheme="minorHAnsi"/>
                <w:noProof/>
              </w:rPr>
              <w:t>Presentation</w:t>
            </w:r>
            <w:r>
              <w:rPr>
                <w:noProof/>
                <w:webHidden/>
              </w:rPr>
              <w:tab/>
            </w:r>
            <w:r>
              <w:rPr>
                <w:noProof/>
                <w:webHidden/>
              </w:rPr>
              <w:fldChar w:fldCharType="begin"/>
            </w:r>
            <w:r>
              <w:rPr>
                <w:noProof/>
                <w:webHidden/>
              </w:rPr>
              <w:instrText xml:space="preserve"> PAGEREF _Toc72319628 \h </w:instrText>
            </w:r>
            <w:r>
              <w:rPr>
                <w:noProof/>
                <w:webHidden/>
              </w:rPr>
            </w:r>
            <w:r>
              <w:rPr>
                <w:noProof/>
                <w:webHidden/>
              </w:rPr>
              <w:fldChar w:fldCharType="separate"/>
            </w:r>
            <w:r>
              <w:rPr>
                <w:noProof/>
                <w:webHidden/>
              </w:rPr>
              <w:t>16</w:t>
            </w:r>
            <w:r>
              <w:rPr>
                <w:noProof/>
                <w:webHidden/>
              </w:rPr>
              <w:fldChar w:fldCharType="end"/>
            </w:r>
          </w:hyperlink>
        </w:p>
        <w:p w14:paraId="0143F2D0" w14:textId="76B59DF2" w:rsidR="00680660" w:rsidRDefault="00680660">
          <w:pPr>
            <w:pStyle w:val="TOC1"/>
            <w:tabs>
              <w:tab w:val="right" w:leader="dot" w:pos="9350"/>
            </w:tabs>
            <w:rPr>
              <w:noProof/>
              <w:lang w:val="en-IN" w:eastAsia="en-IN"/>
            </w:rPr>
          </w:pPr>
          <w:hyperlink w:anchor="_Toc72319629" w:history="1">
            <w:r w:rsidRPr="00B04193">
              <w:rPr>
                <w:rStyle w:val="Hyperlink"/>
                <w:rFonts w:ascii="Arial Rounded MT Bold" w:hAnsi="Arial Rounded MT Bold"/>
                <w:noProof/>
              </w:rPr>
              <w:t xml:space="preserve"> </w:t>
            </w:r>
            <w:r w:rsidRPr="00B04193">
              <w:rPr>
                <w:rStyle w:val="Hyperlink"/>
                <w:rFonts w:ascii="Arial Rounded MT Bold" w:hAnsi="Arial Rounded MT Bold" w:cstheme="minorHAnsi"/>
                <w:b/>
                <w:noProof/>
              </w:rPr>
              <w:t>References</w:t>
            </w:r>
            <w:r>
              <w:rPr>
                <w:noProof/>
                <w:webHidden/>
              </w:rPr>
              <w:tab/>
            </w:r>
            <w:r>
              <w:rPr>
                <w:noProof/>
                <w:webHidden/>
              </w:rPr>
              <w:fldChar w:fldCharType="begin"/>
            </w:r>
            <w:r>
              <w:rPr>
                <w:noProof/>
                <w:webHidden/>
              </w:rPr>
              <w:instrText xml:space="preserve"> PAGEREF _Toc72319629 \h </w:instrText>
            </w:r>
            <w:r>
              <w:rPr>
                <w:noProof/>
                <w:webHidden/>
              </w:rPr>
            </w:r>
            <w:r>
              <w:rPr>
                <w:noProof/>
                <w:webHidden/>
              </w:rPr>
              <w:fldChar w:fldCharType="separate"/>
            </w:r>
            <w:r>
              <w:rPr>
                <w:noProof/>
                <w:webHidden/>
              </w:rPr>
              <w:t>17</w:t>
            </w:r>
            <w:r>
              <w:rPr>
                <w:noProof/>
                <w:webHidden/>
              </w:rPr>
              <w:fldChar w:fldCharType="end"/>
            </w:r>
          </w:hyperlink>
        </w:p>
        <w:p w14:paraId="00638925" w14:textId="26C6D1A9" w:rsidR="00D764CA" w:rsidRDefault="00802AD8">
          <w:r>
            <w:fldChar w:fldCharType="end"/>
          </w:r>
        </w:p>
      </w:sdtContent>
    </w:sdt>
    <w:p w14:paraId="39E81FF0" w14:textId="54CCF48B" w:rsidR="008153A3" w:rsidRPr="008153A3" w:rsidRDefault="008153A3" w:rsidP="00680660">
      <w:pPr>
        <w:jc w:val="both"/>
        <w:rPr>
          <w:rFonts w:cs="Calibri"/>
        </w:rPr>
      </w:pPr>
    </w:p>
    <w:p w14:paraId="191E0BB6" w14:textId="77777777" w:rsidR="00D764CA" w:rsidRDefault="00D764CA">
      <w:pPr>
        <w:rPr>
          <w:rFonts w:cs="Calibri"/>
          <w:b/>
          <w:u w:val="single"/>
        </w:rPr>
      </w:pPr>
      <w:r>
        <w:rPr>
          <w:rFonts w:cs="Calibri"/>
          <w:b/>
          <w:u w:val="single"/>
        </w:rPr>
        <w:t xml:space="preserve">                                                                                                                       </w:t>
      </w:r>
      <w:r w:rsidRPr="00D764CA">
        <w:rPr>
          <w:rFonts w:cs="Calibri"/>
          <w:b/>
          <w:u w:val="single"/>
        </w:rPr>
        <w:t>Acronym used and their Abbreviation</w:t>
      </w:r>
    </w:p>
    <w:p w14:paraId="30B41092" w14:textId="3E2D0AAD" w:rsidR="009B4D5B" w:rsidRPr="00D764CA" w:rsidRDefault="00D764CA">
      <w:pPr>
        <w:rPr>
          <w:rFonts w:cs="Calibri"/>
        </w:rPr>
      </w:pPr>
      <w:r>
        <w:rPr>
          <w:rFonts w:cs="Calibri"/>
        </w:rPr>
        <w:t xml:space="preserve">AI – </w:t>
      </w:r>
      <w:r w:rsidR="00194C43">
        <w:rPr>
          <w:rFonts w:cs="Calibri"/>
        </w:rPr>
        <w:t>Artificial</w:t>
      </w:r>
      <w:r>
        <w:rPr>
          <w:rFonts w:cs="Calibri"/>
        </w:rPr>
        <w:t xml:space="preserve"> </w:t>
      </w:r>
      <w:r w:rsidR="00194C43">
        <w:rPr>
          <w:rFonts w:cs="Calibri"/>
        </w:rPr>
        <w:t>Intelligence</w:t>
      </w:r>
      <w:r>
        <w:rPr>
          <w:rFonts w:cs="Calibri"/>
        </w:rPr>
        <w:t>; ML-Machine Learning; DL-Deep Learning; WSI-</w:t>
      </w:r>
      <w:r w:rsidRPr="00D764CA">
        <w:t xml:space="preserve"> </w:t>
      </w:r>
      <w:r w:rsidRPr="00D764CA">
        <w:rPr>
          <w:rFonts w:cs="Calibri"/>
        </w:rPr>
        <w:t>whole slide digital ima</w:t>
      </w:r>
      <w:r>
        <w:rPr>
          <w:rFonts w:cs="Calibri"/>
        </w:rPr>
        <w:t>ging;</w:t>
      </w:r>
      <w:r w:rsidR="009B4D5B" w:rsidRPr="00D764CA">
        <w:rPr>
          <w:rFonts w:cs="Calibri"/>
          <w:u w:val="single"/>
        </w:rPr>
        <w:br w:type="page"/>
      </w:r>
    </w:p>
    <w:p w14:paraId="06EC8783" w14:textId="77777777" w:rsidR="006E78A1" w:rsidRDefault="006E78A1" w:rsidP="006E78A1">
      <w:pPr>
        <w:pStyle w:val="Heading1"/>
        <w:ind w:left="7200" w:firstLine="720"/>
        <w:rPr>
          <w:rFonts w:asciiTheme="minorHAnsi" w:hAnsiTheme="minorHAnsi" w:cstheme="minorHAnsi"/>
          <w:b/>
          <w:sz w:val="22"/>
          <w:szCs w:val="22"/>
          <w:u w:val="single"/>
        </w:rPr>
      </w:pPr>
      <w:bookmarkStart w:id="40" w:name="_Toc72319623"/>
      <w:r>
        <w:rPr>
          <w:rFonts w:asciiTheme="minorHAnsi" w:hAnsiTheme="minorHAnsi" w:cstheme="minorHAnsi"/>
          <w:b/>
          <w:sz w:val="22"/>
          <w:szCs w:val="22"/>
          <w:u w:val="single"/>
        </w:rPr>
        <w:lastRenderedPageBreak/>
        <w:t>Question No.: 1</w:t>
      </w:r>
      <w:bookmarkEnd w:id="40"/>
    </w:p>
    <w:p w14:paraId="0D7CEEFA" w14:textId="77777777" w:rsidR="00E84578" w:rsidRPr="003C5EA8" w:rsidRDefault="00E84578" w:rsidP="00E84578">
      <w:pPr>
        <w:rPr>
          <w:rFonts w:ascii="Arial Rounded MT Bold" w:hAnsi="Arial Rounded MT Bold"/>
          <w:b/>
          <w:u w:val="single"/>
        </w:rPr>
      </w:pPr>
      <w:r w:rsidRPr="003C5EA8">
        <w:rPr>
          <w:rFonts w:ascii="Arial Rounded MT Bold" w:hAnsi="Arial Rounded MT Bold"/>
          <w:b/>
          <w:u w:val="single"/>
        </w:rPr>
        <w:t>Solution to Question No. 1:</w:t>
      </w:r>
    </w:p>
    <w:p w14:paraId="0CE8A159" w14:textId="77777777" w:rsidR="00E84578" w:rsidRPr="003C5EA8" w:rsidRDefault="00E84578" w:rsidP="00E84578">
      <w:pPr>
        <w:pStyle w:val="Heading2"/>
        <w:numPr>
          <w:ilvl w:val="0"/>
          <w:numId w:val="3"/>
        </w:numPr>
        <w:rPr>
          <w:rFonts w:ascii="Arial Rounded MT Bold" w:hAnsi="Arial Rounded MT Bold" w:cstheme="minorHAnsi"/>
          <w:bCs w:val="0"/>
          <w:sz w:val="22"/>
          <w:szCs w:val="22"/>
          <w:u w:val="single"/>
        </w:rPr>
      </w:pPr>
      <w:bookmarkStart w:id="41" w:name="_Toc72319624"/>
      <w:r w:rsidRPr="003C5EA8">
        <w:rPr>
          <w:rFonts w:ascii="Arial Rounded MT Bold" w:hAnsi="Arial Rounded MT Bold"/>
          <w:bCs w:val="0"/>
          <w:sz w:val="22"/>
          <w:szCs w:val="22"/>
          <w:u w:val="single"/>
        </w:rPr>
        <w:t>Executive Summary/Abstract of the Topic emphasizing the application area, challenges and the role of AI to find solutions</w:t>
      </w:r>
      <w:bookmarkEnd w:id="41"/>
    </w:p>
    <w:p w14:paraId="715F5B57" w14:textId="77777777" w:rsidR="00CD6B3B" w:rsidRDefault="00CD6B3B" w:rsidP="00CD6B3B">
      <w:pPr>
        <w:spacing w:line="360" w:lineRule="auto"/>
        <w:rPr>
          <w:rFonts w:ascii="Arial Rounded MT Bold" w:hAnsi="Arial Rounded MT Bold" w:cstheme="minorHAnsi"/>
          <w:b/>
          <w:bCs/>
          <w:color w:val="000000" w:themeColor="text1"/>
          <w:sz w:val="28"/>
          <w:szCs w:val="28"/>
          <w:u w:val="single"/>
        </w:rPr>
      </w:pPr>
      <w:r w:rsidRPr="00CD6B3B">
        <w:rPr>
          <w:rFonts w:ascii="Arial Rounded MT Bold" w:hAnsi="Arial Rounded MT Bold" w:cstheme="minorHAnsi"/>
          <w:b/>
          <w:bCs/>
          <w:color w:val="000000" w:themeColor="text1"/>
          <w:sz w:val="28"/>
          <w:szCs w:val="28"/>
          <w:u w:val="single"/>
        </w:rPr>
        <w:t xml:space="preserve">Abstract </w:t>
      </w:r>
    </w:p>
    <w:p w14:paraId="676AFF11" w14:textId="69B21F15" w:rsidR="00CD6B3B" w:rsidRPr="00CD6B3B" w:rsidRDefault="00CD6B3B" w:rsidP="00CD6B3B">
      <w:r w:rsidRPr="00CD6B3B">
        <w:t xml:space="preserve">With recent progress in machine learning and computing infrastructure, Artificial Intelligence aims to bring drastic change in health care, by increasing availability of healthcare data and a greater progress of analytics techniques. In this case study describes techniques for representing medical performance instructions and facilitating their beginning into the clinical routine. AI involves the use of deep learning, Natural language processing, Context aware processing and Intelligent Robots which helps AI in providing robust solutions to the healthcare. Artificial Intelligence is a tool for health care offers to improve reduced cost, clinical team outcomes and early detection of disease and its diagnosis, treatment and also the outcome of disease prediction and prognosis evolution and in biomedicine research. Artificial Intelligence also used as living assistance in home. Areas that use Artificial Intelligence tools include in diseases like cancer, neurology and cardiology. Artificial Intelligence also used as living assistance in home. Artificial Intelligence also used as virtual assistant for health care as a robot. In healthcare AI is also used in image diagnosis. AI also has healthcare application in automated imaging to intelligent drug design and in artificial neural networks. AI by the method data mining can predict the diseases prior to their occurrence. AI in maintaining ELECTRONIC HEALTH RECORDS(EHR). Here we do a case study on current status of Artificial Intelligence in above applications in health care. </w:t>
      </w:r>
      <w:proofErr w:type="gramStart"/>
      <w:r w:rsidRPr="00CD6B3B">
        <w:t>Also</w:t>
      </w:r>
      <w:proofErr w:type="gramEnd"/>
      <w:r w:rsidRPr="00CD6B3B">
        <w:t xml:space="preserve"> the challenges Ai facing in those area and compare the state-of-the-art methods used in them and concludes about the role of AI in those areas and performance of AI in those areas. The main aim of this case study is to keep track of new scientific accomplishments and existing methods in health care by using AI techniques, to understand the availability of technologies, to appreciate the tremendous potential of AI in healthcare and it provides researchers in related fields with inspiration. </w:t>
      </w:r>
    </w:p>
    <w:p w14:paraId="0EC80C8A" w14:textId="77777777" w:rsidR="00CD6B3B" w:rsidRPr="00956172" w:rsidRDefault="00CD6B3B" w:rsidP="00CD6B3B">
      <w:pPr>
        <w:spacing w:line="360" w:lineRule="auto"/>
        <w:rPr>
          <w:rFonts w:cstheme="minorHAnsi"/>
          <w:color w:val="000000" w:themeColor="text1"/>
        </w:rPr>
      </w:pPr>
      <w:r w:rsidRPr="00956172">
        <w:rPr>
          <w:rFonts w:cstheme="minorHAnsi"/>
          <w:color w:val="000000" w:themeColor="text1"/>
        </w:rPr>
        <w:t xml:space="preserve"> </w:t>
      </w:r>
    </w:p>
    <w:p w14:paraId="2C7505E1" w14:textId="28DD0B15" w:rsidR="00CD6B3B" w:rsidRPr="00CD6B3B" w:rsidRDefault="00CD6B3B" w:rsidP="00CD6B3B">
      <w:pPr>
        <w:spacing w:line="360" w:lineRule="auto"/>
        <w:rPr>
          <w:rFonts w:ascii="Arial Rounded MT Bold" w:hAnsi="Arial Rounded MT Bold" w:cstheme="minorHAnsi"/>
          <w:b/>
          <w:bCs/>
          <w:color w:val="000000" w:themeColor="text1"/>
          <w:u w:val="single"/>
        </w:rPr>
      </w:pPr>
      <w:r w:rsidRPr="00CD6B3B">
        <w:rPr>
          <w:rFonts w:ascii="Arial Rounded MT Bold" w:hAnsi="Arial Rounded MT Bold" w:cstheme="minorHAnsi"/>
          <w:b/>
          <w:bCs/>
          <w:color w:val="000000" w:themeColor="text1"/>
          <w:u w:val="single"/>
        </w:rPr>
        <w:t>Challenges in health care and the role of AI to find solutions</w:t>
      </w:r>
    </w:p>
    <w:p w14:paraId="206F4236"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shd w:val="clear" w:color="auto" w:fill="FFFFFF"/>
        </w:rPr>
        <w:t xml:space="preserve">One of the biggest challenges in drug development is conducting successful clinical trials. As it stands now, it can take up to 15 years to bring a new and potentially </w:t>
      </w:r>
      <w:proofErr w:type="spellStart"/>
      <w:r w:rsidRPr="00956172">
        <w:rPr>
          <w:rFonts w:asciiTheme="minorHAnsi" w:hAnsiTheme="minorHAnsi" w:cstheme="minorHAnsi"/>
          <w:color w:val="000000" w:themeColor="text1"/>
          <w:shd w:val="clear" w:color="auto" w:fill="FFFFFF"/>
        </w:rPr>
        <w:t>life saving</w:t>
      </w:r>
      <w:proofErr w:type="spellEnd"/>
      <w:r w:rsidRPr="00956172">
        <w:rPr>
          <w:rFonts w:asciiTheme="minorHAnsi" w:hAnsiTheme="minorHAnsi" w:cstheme="minorHAnsi"/>
          <w:color w:val="000000" w:themeColor="text1"/>
          <w:shd w:val="clear" w:color="auto" w:fill="FFFFFF"/>
        </w:rPr>
        <w:t xml:space="preserve"> drug to market, according to a </w:t>
      </w:r>
      <w:proofErr w:type="gramStart"/>
      <w:r w:rsidRPr="00956172">
        <w:rPr>
          <w:rFonts w:asciiTheme="minorHAnsi" w:hAnsiTheme="minorHAnsi" w:cstheme="minorHAnsi"/>
          <w:color w:val="000000" w:themeColor="text1"/>
          <w:shd w:val="clear" w:color="auto" w:fill="FFFFFF"/>
        </w:rPr>
        <w:t>report  in</w:t>
      </w:r>
      <w:proofErr w:type="gramEnd"/>
      <w:r w:rsidRPr="00956172">
        <w:rPr>
          <w:rFonts w:asciiTheme="minorHAnsi" w:hAnsiTheme="minorHAnsi" w:cstheme="minorHAnsi"/>
          <w:color w:val="000000" w:themeColor="text1"/>
          <w:shd w:val="clear" w:color="auto" w:fill="FFFFFF"/>
        </w:rPr>
        <w:t xml:space="preserve"> Pharmacological Sciences. It can also cost between $1 and $2 billion. Around half of that time is spent in clinical trials, many of which fail.</w:t>
      </w:r>
    </w:p>
    <w:p w14:paraId="674BD14E"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color w:val="000000" w:themeColor="text1"/>
          <w:shd w:val="clear" w:color="auto" w:fill="FFFFFF"/>
        </w:rPr>
        <w:t xml:space="preserve"> Using AI technology, , researchers can identify the right patients to participate in the experiments. Further, they can monitor their medical responses more efficiently and accurately saving time and money along the way.</w:t>
      </w:r>
    </w:p>
    <w:p w14:paraId="62A9864F"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p>
    <w:p w14:paraId="1C9270E6"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shd w:val="clear" w:color="auto" w:fill="FFFFFF"/>
        </w:rPr>
        <w:t xml:space="preserve">Clinicians would manually write down or type observations and patient information. Often, they would do it after the patient visit, inviting human error. </w:t>
      </w:r>
    </w:p>
    <w:p w14:paraId="3901E61F"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color w:val="000000" w:themeColor="text1"/>
          <w:shd w:val="clear" w:color="auto" w:fill="FFFFFF"/>
        </w:rPr>
        <w:t xml:space="preserve"> Interactions with patients, clinical diagnoses, and potential treatments can be augmented and documented more accurately and in near real-time by AI’s deep learning-backed </w:t>
      </w:r>
      <w:hyperlink r:id="rId12" w:tgtFrame="_blank" w:history="1">
        <w:r w:rsidRPr="00956172">
          <w:rPr>
            <w:rStyle w:val="Hyperlink"/>
            <w:rFonts w:asciiTheme="minorHAnsi" w:hAnsiTheme="minorHAnsi" w:cstheme="minorHAnsi"/>
            <w:color w:val="000000" w:themeColor="text1"/>
            <w:shd w:val="clear" w:color="auto" w:fill="FFFFFF"/>
          </w:rPr>
          <w:t>speech recognition technology</w:t>
        </w:r>
      </w:hyperlink>
      <w:r w:rsidRPr="00956172">
        <w:rPr>
          <w:rFonts w:asciiTheme="minorHAnsi" w:hAnsiTheme="minorHAnsi" w:cstheme="minorHAnsi"/>
          <w:color w:val="000000" w:themeColor="text1"/>
          <w:shd w:val="clear" w:color="auto" w:fill="FFFFFF"/>
        </w:rPr>
        <w:t>.</w:t>
      </w:r>
    </w:p>
    <w:p w14:paraId="18E60071"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p>
    <w:p w14:paraId="4AABA5F9"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rPr>
        <w:t>Treatment of different cancers using immunotherapy giving less success rates became a major challenge.</w:t>
      </w:r>
    </w:p>
    <w:p w14:paraId="360B20C4" w14:textId="77777777" w:rsidR="00CD6B3B" w:rsidRPr="00CD6B3B" w:rsidRDefault="00CD6B3B" w:rsidP="00CD6B3B">
      <w:pPr>
        <w:pStyle w:val="ListParagraph"/>
        <w:spacing w:line="360" w:lineRule="auto"/>
        <w:rPr>
          <w:rFonts w:ascii="Arial Rounded MT Bold" w:hAnsi="Arial Rounded MT Bold" w:cstheme="minorHAnsi"/>
          <w:b/>
          <w:bCs/>
          <w:color w:val="000000" w:themeColor="text1"/>
          <w:u w:val="single"/>
          <w:shd w:val="clear" w:color="auto" w:fill="FFFFFF"/>
        </w:rPr>
      </w:pPr>
      <w:r w:rsidRPr="00CD6B3B">
        <w:rPr>
          <w:rFonts w:ascii="Arial Rounded MT Bold" w:hAnsi="Arial Rounded MT Bold" w:cstheme="minorHAnsi"/>
          <w:b/>
          <w:bCs/>
          <w:color w:val="000000" w:themeColor="text1"/>
          <w:u w:val="single"/>
        </w:rPr>
        <w:t xml:space="preserve"> </w:t>
      </w: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p>
    <w:p w14:paraId="63F4DAD7" w14:textId="77777777" w:rsidR="00CD6B3B" w:rsidRPr="00956172" w:rsidRDefault="00CD6B3B" w:rsidP="00CD6B3B">
      <w:pPr>
        <w:pStyle w:val="ListParagraph"/>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shd w:val="clear" w:color="auto" w:fill="FFFFFF"/>
        </w:rPr>
        <w:t>Machine learning algorithms and their ability to synthesize highly complex datasets be able to illuminate new options for targeting therapies to an individual’s unique genetic makeup.</w:t>
      </w:r>
    </w:p>
    <w:p w14:paraId="437C4990" w14:textId="77777777" w:rsidR="00CD6B3B" w:rsidRPr="00956172" w:rsidRDefault="00CD6B3B" w:rsidP="00CD6B3B">
      <w:pPr>
        <w:pStyle w:val="ListParagraph"/>
        <w:spacing w:line="360" w:lineRule="auto"/>
        <w:rPr>
          <w:rFonts w:asciiTheme="minorHAnsi" w:hAnsiTheme="minorHAnsi" w:cstheme="minorHAnsi"/>
          <w:color w:val="000000" w:themeColor="text1"/>
        </w:rPr>
      </w:pPr>
    </w:p>
    <w:p w14:paraId="121F02E4" w14:textId="15CA9A11"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rPr>
        <w:t>Disease detection in early stage or before their occurrence.</w:t>
      </w:r>
    </w:p>
    <w:p w14:paraId="4ABE95AE" w14:textId="77777777" w:rsidR="00CD6B3B" w:rsidRPr="00956172" w:rsidRDefault="00CD6B3B" w:rsidP="00CD6B3B">
      <w:pPr>
        <w:pStyle w:val="ListParagraph"/>
        <w:spacing w:line="360" w:lineRule="auto"/>
        <w:rPr>
          <w:rFonts w:asciiTheme="minorHAnsi" w:hAnsiTheme="minorHAnsi" w:cstheme="minorHAnsi"/>
          <w:color w:val="000000" w:themeColor="text1"/>
        </w:rPr>
      </w:pPr>
      <w:r w:rsidRPr="00CD6B3B">
        <w:rPr>
          <w:rFonts w:ascii="Arial Rounded MT Bold" w:hAnsi="Arial Rounded MT Bold" w:cstheme="minorHAnsi"/>
          <w:b/>
          <w:bCs/>
          <w:color w:val="000000" w:themeColor="text1"/>
          <w:u w:val="single"/>
        </w:rPr>
        <w:t xml:space="preserve">AI’s </w:t>
      </w:r>
      <w:proofErr w:type="gramStart"/>
      <w:r w:rsidRPr="00CD6B3B">
        <w:rPr>
          <w:rFonts w:ascii="Arial Rounded MT Bold" w:hAnsi="Arial Rounded MT Bold" w:cstheme="minorHAnsi"/>
          <w:b/>
          <w:bCs/>
          <w:color w:val="000000" w:themeColor="text1"/>
          <w:u w:val="single"/>
        </w:rPr>
        <w:t>Solution:-</w:t>
      </w:r>
      <w:proofErr w:type="gramEnd"/>
      <w:r w:rsidRPr="00956172">
        <w:rPr>
          <w:rFonts w:asciiTheme="minorHAnsi" w:hAnsiTheme="minorHAnsi" w:cstheme="minorHAnsi"/>
          <w:color w:val="000000" w:themeColor="text1"/>
        </w:rPr>
        <w:t>Data mining in AI helps for early detection of diseases by using clinical and diagnosis data of patient data or by mining the medical records in larger data bases. By proper analysis of data using ML tools, healthcare sector can address plethora of diseases.</w:t>
      </w:r>
    </w:p>
    <w:p w14:paraId="0C811E8A" w14:textId="77777777" w:rsidR="00CD6B3B" w:rsidRPr="00956172" w:rsidRDefault="00CD6B3B" w:rsidP="00CD6B3B">
      <w:pPr>
        <w:pStyle w:val="ListParagraph"/>
        <w:spacing w:line="360" w:lineRule="auto"/>
        <w:rPr>
          <w:rFonts w:asciiTheme="minorHAnsi" w:hAnsiTheme="minorHAnsi" w:cstheme="minorHAnsi"/>
          <w:color w:val="000000" w:themeColor="text1"/>
        </w:rPr>
      </w:pPr>
    </w:p>
    <w:p w14:paraId="507D3DF1" w14:textId="4471795C"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Pr>
          <w:rFonts w:asciiTheme="minorHAnsi" w:hAnsiTheme="minorHAnsi" w:cstheme="minorHAnsi"/>
          <w:color w:val="000000" w:themeColor="text1"/>
          <w:shd w:val="clear" w:color="auto" w:fill="FFFFFF"/>
        </w:rPr>
        <w:t>A</w:t>
      </w:r>
      <w:r w:rsidRPr="00956172">
        <w:rPr>
          <w:rFonts w:asciiTheme="minorHAnsi" w:hAnsiTheme="minorHAnsi" w:cstheme="minorHAnsi"/>
          <w:color w:val="000000" w:themeColor="text1"/>
          <w:shd w:val="clear" w:color="auto" w:fill="FFFFFF"/>
        </w:rPr>
        <w:t xml:space="preserve"> patient with multiple symptoms that can correlate with various conditions by both genetic and physical characteristics, which can delay a diagnosis and treatment.</w:t>
      </w:r>
    </w:p>
    <w:p w14:paraId="6FBE2E06"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color w:val="000000" w:themeColor="text1"/>
          <w:shd w:val="clear" w:color="auto" w:fill="FFFFFF"/>
        </w:rPr>
        <w:t>Supervised learning of machine learning uses the physical traits of the patient, backed with a database of information, to provide a more targeted outcome and treatment.</w:t>
      </w:r>
    </w:p>
    <w:p w14:paraId="6DF89676" w14:textId="77777777" w:rsidR="00CD6B3B" w:rsidRPr="00956172" w:rsidRDefault="00CD6B3B" w:rsidP="00CD6B3B">
      <w:pPr>
        <w:pStyle w:val="ListParagraph"/>
        <w:spacing w:line="360" w:lineRule="auto"/>
        <w:rPr>
          <w:rFonts w:asciiTheme="minorHAnsi" w:hAnsiTheme="minorHAnsi" w:cstheme="minorHAnsi"/>
          <w:color w:val="000000" w:themeColor="text1"/>
        </w:rPr>
      </w:pPr>
    </w:p>
    <w:p w14:paraId="74B1177D"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rPr>
        <w:t>Predicting disease outcome and prognosis evolution of heart stroke</w:t>
      </w:r>
    </w:p>
    <w:p w14:paraId="48DF0288"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color w:val="000000" w:themeColor="text1"/>
          <w:shd w:val="clear" w:color="auto" w:fill="FFFFFF"/>
        </w:rPr>
        <w:t xml:space="preserve">By using machine learning predicting disease outcome by </w:t>
      </w:r>
      <w:proofErr w:type="spellStart"/>
      <w:r w:rsidRPr="00956172">
        <w:rPr>
          <w:rFonts w:asciiTheme="minorHAnsi" w:hAnsiTheme="minorHAnsi" w:cstheme="minorHAnsi"/>
          <w:color w:val="000000" w:themeColor="text1"/>
          <w:shd w:val="clear" w:color="auto" w:fill="FFFFFF"/>
        </w:rPr>
        <w:t>analyzing</w:t>
      </w:r>
      <w:proofErr w:type="spellEnd"/>
      <w:r w:rsidRPr="00956172">
        <w:rPr>
          <w:rFonts w:asciiTheme="minorHAnsi" w:hAnsiTheme="minorHAnsi" w:cstheme="minorHAnsi"/>
          <w:color w:val="000000" w:themeColor="text1"/>
          <w:shd w:val="clear" w:color="auto" w:fill="FFFFFF"/>
        </w:rPr>
        <w:t xml:space="preserve"> physiological parameters during 48hours after stroke using logistic regression.</w:t>
      </w:r>
    </w:p>
    <w:p w14:paraId="2E70F971"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p>
    <w:p w14:paraId="3F1E3C51"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shd w:val="clear" w:color="auto" w:fill="FFFFFF"/>
        </w:rPr>
        <w:t>Proper machines for physically disabled people and old people</w:t>
      </w:r>
    </w:p>
    <w:p w14:paraId="05FCC838" w14:textId="77777777" w:rsidR="00CD6B3B" w:rsidRPr="00956172" w:rsidRDefault="00CD6B3B" w:rsidP="00CD6B3B">
      <w:pPr>
        <w:pStyle w:val="ListParagraph"/>
        <w:spacing w:line="360" w:lineRule="auto"/>
        <w:rPr>
          <w:rFonts w:asciiTheme="minorHAnsi" w:hAnsiTheme="minorHAnsi" w:cstheme="minorHAnsi"/>
          <w:color w:val="000000" w:themeColor="text1"/>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color w:val="000000" w:themeColor="text1"/>
        </w:rPr>
        <w:t xml:space="preserve"> AI applications using corresponding smart robotic systems are paving the way for improvements in life quality by using intelligent solution models based on wireless sensor networks, data mining trains machines based on facial recognition by image processing.</w:t>
      </w:r>
    </w:p>
    <w:p w14:paraId="4D99C92F" w14:textId="77777777" w:rsidR="00CD6B3B" w:rsidRPr="00956172" w:rsidRDefault="00CD6B3B" w:rsidP="00CD6B3B">
      <w:pPr>
        <w:pStyle w:val="ListParagraph"/>
        <w:spacing w:line="360" w:lineRule="auto"/>
        <w:rPr>
          <w:rFonts w:asciiTheme="minorHAnsi" w:hAnsiTheme="minorHAnsi" w:cstheme="minorHAnsi"/>
          <w:color w:val="000000" w:themeColor="text1"/>
        </w:rPr>
      </w:pPr>
    </w:p>
    <w:p w14:paraId="1FC7FCCC"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rPr>
        <w:t xml:space="preserve">Patients home assistant for health tips and medication and </w:t>
      </w:r>
      <w:proofErr w:type="spellStart"/>
      <w:r w:rsidRPr="00956172">
        <w:rPr>
          <w:rFonts w:asciiTheme="minorHAnsi" w:hAnsiTheme="minorHAnsi" w:cstheme="minorHAnsi"/>
          <w:color w:val="000000" w:themeColor="text1"/>
        </w:rPr>
        <w:t>analyzing</w:t>
      </w:r>
      <w:proofErr w:type="spellEnd"/>
      <w:r w:rsidRPr="00956172">
        <w:rPr>
          <w:rFonts w:asciiTheme="minorHAnsi" w:hAnsiTheme="minorHAnsi" w:cstheme="minorHAnsi"/>
          <w:color w:val="000000" w:themeColor="text1"/>
        </w:rPr>
        <w:t xml:space="preserve"> </w:t>
      </w:r>
      <w:proofErr w:type="gramStart"/>
      <w:r w:rsidRPr="00956172">
        <w:rPr>
          <w:rFonts w:asciiTheme="minorHAnsi" w:hAnsiTheme="minorHAnsi" w:cstheme="minorHAnsi"/>
          <w:color w:val="000000" w:themeColor="text1"/>
        </w:rPr>
        <w:t>patients</w:t>
      </w:r>
      <w:proofErr w:type="gramEnd"/>
      <w:r w:rsidRPr="00956172">
        <w:rPr>
          <w:rFonts w:asciiTheme="minorHAnsi" w:hAnsiTheme="minorHAnsi" w:cstheme="minorHAnsi"/>
          <w:color w:val="000000" w:themeColor="text1"/>
        </w:rPr>
        <w:t xml:space="preserve"> medical history</w:t>
      </w:r>
    </w:p>
    <w:p w14:paraId="5639E717"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b/>
          <w:bCs/>
          <w:color w:val="000000" w:themeColor="text1"/>
          <w:shd w:val="clear" w:color="auto" w:fill="FFFFFF"/>
        </w:rPr>
        <w:t xml:space="preserve">Virtual assistant </w:t>
      </w:r>
      <w:r w:rsidRPr="00956172">
        <w:rPr>
          <w:rFonts w:asciiTheme="minorHAnsi" w:hAnsiTheme="minorHAnsi" w:cstheme="minorHAnsi"/>
          <w:color w:val="000000" w:themeColor="text1"/>
          <w:shd w:val="clear" w:color="auto" w:fill="FFFFFF"/>
        </w:rPr>
        <w:t xml:space="preserve">sing Machine Learning and Natural Language Processing techniques, it becomes extremely convenient to navigate through medical databases in order to get the desired information. In addition, these assistants are able to deliver personalized notes to a patient by </w:t>
      </w:r>
      <w:proofErr w:type="spellStart"/>
      <w:r w:rsidRPr="00956172">
        <w:rPr>
          <w:rFonts w:asciiTheme="minorHAnsi" w:hAnsiTheme="minorHAnsi" w:cstheme="minorHAnsi"/>
          <w:color w:val="000000" w:themeColor="text1"/>
          <w:shd w:val="clear" w:color="auto" w:fill="FFFFFF"/>
        </w:rPr>
        <w:t>analyzing</w:t>
      </w:r>
      <w:proofErr w:type="spellEnd"/>
      <w:r w:rsidRPr="00956172">
        <w:rPr>
          <w:rFonts w:asciiTheme="minorHAnsi" w:hAnsiTheme="minorHAnsi" w:cstheme="minorHAnsi"/>
          <w:color w:val="000000" w:themeColor="text1"/>
          <w:shd w:val="clear" w:color="auto" w:fill="FFFFFF"/>
        </w:rPr>
        <w:t xml:space="preserve"> their medical information and history.</w:t>
      </w:r>
    </w:p>
    <w:p w14:paraId="0663340D"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p>
    <w:p w14:paraId="26D09045"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shd w:val="clear" w:color="auto" w:fill="FFFFFF"/>
        </w:rPr>
        <w:t>Proper detection of region in an organ or tissue which has suffered damage through injury or disease, such as a wound, ulcer, abscess, or tumour is a major challenge in radiology</w:t>
      </w:r>
    </w:p>
    <w:p w14:paraId="2A3B6DBA"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color w:val="000000" w:themeColor="text1"/>
          <w:shd w:val="clear" w:color="auto" w:fill="FFFFFF"/>
        </w:rPr>
        <w:t xml:space="preserve"> Deep Learning can help radiologists in multiple ways. Application of deep learning like autoencoders can help improve the image quality by ‘repairing’ the pixels. </w:t>
      </w:r>
    </w:p>
    <w:p w14:paraId="44ED370F" w14:textId="77777777" w:rsidR="00CD6B3B" w:rsidRPr="00956172" w:rsidRDefault="00CD6B3B" w:rsidP="00CD6B3B">
      <w:pPr>
        <w:pStyle w:val="ListParagraph"/>
        <w:spacing w:line="360" w:lineRule="auto"/>
        <w:rPr>
          <w:rFonts w:asciiTheme="minorHAnsi" w:hAnsiTheme="minorHAnsi" w:cstheme="minorHAnsi"/>
          <w:color w:val="000000" w:themeColor="text1"/>
        </w:rPr>
      </w:pPr>
    </w:p>
    <w:p w14:paraId="5B662705" w14:textId="77777777" w:rsidR="00CD6B3B" w:rsidRPr="00956172" w:rsidRDefault="00CD6B3B" w:rsidP="00CD6B3B">
      <w:pPr>
        <w:pStyle w:val="ListParagraph"/>
        <w:numPr>
          <w:ilvl w:val="0"/>
          <w:numId w:val="6"/>
        </w:numPr>
        <w:spacing w:line="360" w:lineRule="auto"/>
        <w:rPr>
          <w:rFonts w:asciiTheme="minorHAnsi" w:hAnsiTheme="minorHAnsi" w:cstheme="minorHAnsi"/>
          <w:color w:val="000000" w:themeColor="text1"/>
        </w:rPr>
      </w:pPr>
      <w:r w:rsidRPr="00956172">
        <w:rPr>
          <w:rFonts w:asciiTheme="minorHAnsi" w:hAnsiTheme="minorHAnsi" w:cstheme="minorHAnsi"/>
          <w:color w:val="000000" w:themeColor="text1"/>
        </w:rPr>
        <w:t>Treating Rare and new diseases and detecting it</w:t>
      </w:r>
    </w:p>
    <w:p w14:paraId="78F3CC38" w14:textId="77777777" w:rsidR="00CD6B3B" w:rsidRPr="00956172" w:rsidRDefault="00CD6B3B" w:rsidP="00CD6B3B">
      <w:pPr>
        <w:pStyle w:val="ListParagraph"/>
        <w:spacing w:line="360" w:lineRule="auto"/>
        <w:rPr>
          <w:rFonts w:asciiTheme="minorHAnsi" w:hAnsiTheme="minorHAnsi" w:cstheme="minorHAnsi"/>
          <w:color w:val="000000" w:themeColor="text1"/>
          <w:shd w:val="clear" w:color="auto" w:fill="FFFFFF"/>
        </w:rPr>
      </w:pPr>
      <w:r w:rsidRPr="00CD6B3B">
        <w:rPr>
          <w:rFonts w:ascii="Arial Rounded MT Bold" w:hAnsi="Arial Rounded MT Bold" w:cstheme="minorHAnsi"/>
          <w:b/>
          <w:bCs/>
          <w:color w:val="000000" w:themeColor="text1"/>
          <w:u w:val="single"/>
          <w:shd w:val="clear" w:color="auto" w:fill="FFFFFF"/>
        </w:rPr>
        <w:t xml:space="preserve">AI’s </w:t>
      </w:r>
      <w:proofErr w:type="gramStart"/>
      <w:r w:rsidRPr="00CD6B3B">
        <w:rPr>
          <w:rFonts w:ascii="Arial Rounded MT Bold" w:hAnsi="Arial Rounded MT Bold" w:cstheme="minorHAnsi"/>
          <w:b/>
          <w:bCs/>
          <w:color w:val="000000" w:themeColor="text1"/>
          <w:u w:val="single"/>
          <w:shd w:val="clear" w:color="auto" w:fill="FFFFFF"/>
        </w:rPr>
        <w:t>solution:-</w:t>
      </w:r>
      <w:proofErr w:type="gramEnd"/>
      <w:r w:rsidRPr="00956172">
        <w:rPr>
          <w:rFonts w:asciiTheme="minorHAnsi" w:hAnsiTheme="minorHAnsi" w:cstheme="minorHAnsi"/>
          <w:color w:val="000000" w:themeColor="text1"/>
          <w:shd w:val="clear" w:color="auto" w:fill="FFFFFF"/>
        </w:rPr>
        <w:t xml:space="preserve"> </w:t>
      </w:r>
      <w:r w:rsidRPr="00956172">
        <w:rPr>
          <w:rStyle w:val="Strong"/>
          <w:rFonts w:asciiTheme="minorHAnsi" w:hAnsiTheme="minorHAnsi" w:cstheme="minorHAnsi"/>
          <w:color w:val="000000" w:themeColor="text1"/>
          <w:shd w:val="clear" w:color="auto" w:fill="FFFFFF"/>
        </w:rPr>
        <w:t> </w:t>
      </w:r>
      <w:hyperlink r:id="rId13" w:tgtFrame="_blank" w:history="1">
        <w:r w:rsidRPr="00956172">
          <w:rPr>
            <w:rStyle w:val="Hyperlink"/>
            <w:rFonts w:asciiTheme="minorHAnsi" w:hAnsiTheme="minorHAnsi" w:cstheme="minorHAnsi"/>
            <w:color w:val="000000" w:themeColor="text1"/>
            <w:shd w:val="clear" w:color="auto" w:fill="FFFFFF"/>
          </w:rPr>
          <w:t>BERG</w:t>
        </w:r>
      </w:hyperlink>
      <w:r w:rsidRPr="00956172">
        <w:rPr>
          <w:rFonts w:asciiTheme="minorHAnsi" w:hAnsiTheme="minorHAnsi" w:cstheme="minorHAnsi"/>
          <w:color w:val="000000" w:themeColor="text1"/>
          <w:shd w:val="clear" w:color="auto" w:fill="FFFFFF"/>
        </w:rPr>
        <w:t xml:space="preserve"> is a clinical-stage, AI-based biotech platform that maps diseases to accelerate the discovery and development of breakthrough </w:t>
      </w:r>
      <w:proofErr w:type="spellStart"/>
      <w:r w:rsidRPr="00956172">
        <w:rPr>
          <w:rFonts w:asciiTheme="minorHAnsi" w:hAnsiTheme="minorHAnsi" w:cstheme="minorHAnsi"/>
          <w:color w:val="000000" w:themeColor="text1"/>
          <w:shd w:val="clear" w:color="auto" w:fill="FFFFFF"/>
        </w:rPr>
        <w:t>medicines.By</w:t>
      </w:r>
      <w:proofErr w:type="spellEnd"/>
      <w:r w:rsidRPr="00956172">
        <w:rPr>
          <w:rFonts w:asciiTheme="minorHAnsi" w:hAnsiTheme="minorHAnsi" w:cstheme="minorHAnsi"/>
          <w:color w:val="000000" w:themeColor="text1"/>
          <w:shd w:val="clear" w:color="auto" w:fill="FFFFFF"/>
        </w:rPr>
        <w:t xml:space="preserve"> using used AI to find links between chemicals in the human body that were previously unknown to detect disease.</w:t>
      </w:r>
    </w:p>
    <w:p w14:paraId="3BEE85A4" w14:textId="77777777" w:rsidR="00CD6B3B" w:rsidRPr="00956172" w:rsidRDefault="00CD6B3B" w:rsidP="00CD6B3B">
      <w:pPr>
        <w:pStyle w:val="ListParagraph"/>
        <w:spacing w:line="360" w:lineRule="auto"/>
        <w:rPr>
          <w:rFonts w:asciiTheme="minorHAnsi" w:hAnsiTheme="minorHAnsi" w:cstheme="minorHAnsi"/>
          <w:color w:val="000000" w:themeColor="text1"/>
        </w:rPr>
      </w:pPr>
    </w:p>
    <w:p w14:paraId="4889C3D0" w14:textId="313261B9" w:rsidR="00CD6B3B" w:rsidRPr="00956172" w:rsidRDefault="00CD6B3B" w:rsidP="00CD6B3B">
      <w:pPr>
        <w:pStyle w:val="NormalWeb"/>
        <w:numPr>
          <w:ilvl w:val="0"/>
          <w:numId w:val="6"/>
        </w:numPr>
        <w:spacing w:before="240" w:beforeAutospacing="0" w:after="240" w:afterAutospacing="0" w:line="360" w:lineRule="auto"/>
        <w:rPr>
          <w:rFonts w:asciiTheme="minorHAnsi" w:hAnsiTheme="minorHAnsi" w:cstheme="minorHAnsi"/>
          <w:color w:val="000000" w:themeColor="text1"/>
          <w:sz w:val="22"/>
          <w:szCs w:val="22"/>
          <w:lang w:val="en-IN" w:eastAsia="en-IN"/>
        </w:rPr>
      </w:pPr>
      <w:r w:rsidRPr="00956172">
        <w:rPr>
          <w:rFonts w:asciiTheme="minorHAnsi" w:hAnsiTheme="minorHAnsi" w:cstheme="minorHAnsi"/>
          <w:color w:val="000000" w:themeColor="text1"/>
          <w:sz w:val="22"/>
          <w:szCs w:val="22"/>
        </w:rPr>
        <w:t>Presence of Highest lung cancer rates in the world</w:t>
      </w:r>
      <w:r w:rsidRPr="00956172">
        <w:rPr>
          <w:rFonts w:asciiTheme="minorHAnsi" w:hAnsiTheme="minorHAnsi" w:cstheme="minorHAnsi"/>
          <w:color w:val="000000" w:themeColor="text1"/>
          <w:sz w:val="22"/>
          <w:szCs w:val="22"/>
          <w:lang w:val="en-IN" w:eastAsia="en-IN"/>
        </w:rPr>
        <w:t>.</w:t>
      </w:r>
    </w:p>
    <w:p w14:paraId="6829D73B" w14:textId="77777777" w:rsidR="00CD6B3B" w:rsidRPr="00956172" w:rsidRDefault="00CD6B3B" w:rsidP="00CD6B3B">
      <w:pPr>
        <w:pStyle w:val="NormalWeb"/>
        <w:spacing w:before="240" w:beforeAutospacing="0" w:after="240" w:afterAutospacing="0" w:line="360" w:lineRule="auto"/>
        <w:ind w:left="720"/>
        <w:rPr>
          <w:rFonts w:asciiTheme="minorHAnsi" w:hAnsiTheme="minorHAnsi" w:cstheme="minorHAnsi"/>
          <w:color w:val="000000" w:themeColor="text1"/>
          <w:sz w:val="22"/>
          <w:szCs w:val="22"/>
          <w:lang w:val="en-IN" w:eastAsia="en-IN"/>
        </w:rPr>
      </w:pPr>
      <w:r w:rsidRPr="00CD6B3B">
        <w:rPr>
          <w:rStyle w:val="Strong"/>
          <w:rFonts w:asciiTheme="minorHAnsi" w:hAnsiTheme="minorHAnsi" w:cstheme="minorHAnsi"/>
          <w:color w:val="000000" w:themeColor="text1"/>
          <w:sz w:val="22"/>
          <w:szCs w:val="22"/>
          <w:u w:val="single"/>
        </w:rPr>
        <w:t>Solution:</w:t>
      </w:r>
      <w:r w:rsidRPr="00956172">
        <w:rPr>
          <w:rFonts w:asciiTheme="minorHAnsi" w:hAnsiTheme="minorHAnsi" w:cstheme="minorHAnsi"/>
          <w:color w:val="000000" w:themeColor="text1"/>
          <w:sz w:val="22"/>
          <w:szCs w:val="22"/>
        </w:rPr>
        <w:t> Use AI and deep learning to diagnose cancer by pairing a computerized tomography (CT) scan with AI</w:t>
      </w:r>
    </w:p>
    <w:p w14:paraId="6F0987E8" w14:textId="77777777" w:rsidR="00E84578" w:rsidRPr="003C5EA8" w:rsidRDefault="00E84578" w:rsidP="00E84578">
      <w:pPr>
        <w:pStyle w:val="Heading2"/>
        <w:numPr>
          <w:ilvl w:val="0"/>
          <w:numId w:val="3"/>
        </w:numPr>
        <w:rPr>
          <w:rFonts w:ascii="Arial Rounded MT Bold" w:hAnsi="Arial Rounded MT Bold" w:cstheme="minorHAnsi"/>
          <w:sz w:val="22"/>
          <w:szCs w:val="22"/>
          <w:u w:val="single"/>
        </w:rPr>
      </w:pPr>
      <w:bookmarkStart w:id="42" w:name="_Toc72319625"/>
      <w:r w:rsidRPr="003C5EA8">
        <w:rPr>
          <w:rFonts w:ascii="Arial Rounded MT Bold" w:hAnsi="Arial Rounded MT Bold" w:cstheme="minorHAnsi"/>
          <w:sz w:val="22"/>
          <w:szCs w:val="22"/>
          <w:u w:val="single"/>
        </w:rPr>
        <w:t>Background and Objectives</w:t>
      </w:r>
      <w:bookmarkEnd w:id="42"/>
    </w:p>
    <w:p w14:paraId="5BAFD40E" w14:textId="77777777" w:rsidR="00E84578" w:rsidRDefault="00E84578" w:rsidP="00E84578">
      <w:r w:rsidRPr="002E5A4A">
        <w:t>Artificial Intelligence is an umbrella term</w:t>
      </w:r>
      <w:r>
        <w:t xml:space="preserve"> under which it is made of vast variety of different sub concepts in order to develop a human like intelligent system</w:t>
      </w:r>
      <w:r w:rsidRPr="002E5A4A">
        <w:t>. There are two subsets of Artificial Intelligence: Machine Learning and Deep Learning.</w:t>
      </w:r>
      <w:r>
        <w:t xml:space="preserve"> Data Science is a field where all these technologies and concepts (AI, ML and DL) are used to make a data driven decision and solve a real-world use case problem. Therefore, Data Science is not the superset of AI, ML and DL but overlaps all these concepts to make a data driven decision.</w:t>
      </w:r>
    </w:p>
    <w:p w14:paraId="0366F1D5" w14:textId="77777777" w:rsidR="00E84578" w:rsidRPr="000E2000" w:rsidRDefault="00E84578" w:rsidP="00E84578">
      <w:pPr>
        <w:spacing w:after="0" w:line="240" w:lineRule="auto"/>
        <w:rPr>
          <w:rFonts w:ascii="Arial Rounded MT Bold" w:eastAsia="Times New Roman" w:hAnsi="Arial Rounded MT Bold" w:cs="Times New Roman"/>
          <w:sz w:val="24"/>
          <w:szCs w:val="24"/>
          <w:u w:val="single"/>
          <w:lang w:val="en-IN" w:eastAsia="en-IN"/>
        </w:rPr>
      </w:pPr>
      <w:r w:rsidRPr="000E2000">
        <w:rPr>
          <w:rFonts w:ascii="Arial Rounded MT Bold" w:eastAsia="Times New Roman" w:hAnsi="Arial Rounded MT Bold" w:cs="Calibri"/>
          <w:b/>
          <w:bCs/>
          <w:color w:val="000000"/>
          <w:u w:val="single"/>
          <w:lang w:val="en-IN" w:eastAsia="en-IN"/>
        </w:rPr>
        <w:t xml:space="preserve">AI background in </w:t>
      </w:r>
      <w:proofErr w:type="gramStart"/>
      <w:r w:rsidRPr="000E2000">
        <w:rPr>
          <w:rFonts w:ascii="Arial Rounded MT Bold" w:eastAsia="Times New Roman" w:hAnsi="Arial Rounded MT Bold" w:cs="Calibri"/>
          <w:b/>
          <w:bCs/>
          <w:color w:val="000000"/>
          <w:u w:val="single"/>
          <w:lang w:val="en-IN" w:eastAsia="en-IN"/>
        </w:rPr>
        <w:t>healthcare:-</w:t>
      </w:r>
      <w:proofErr w:type="gramEnd"/>
    </w:p>
    <w:p w14:paraId="1F583C91" w14:textId="77777777" w:rsidR="00E84578" w:rsidRPr="000E2000" w:rsidRDefault="00E84578" w:rsidP="00E84578">
      <w:r w:rsidRPr="000E2000">
        <w:t xml:space="preserve">AI in medicine even goes back to 1964 with Eliza, the very first chatbot, which was a conversational tool that recreated the conversation between a psychotherapist and a patient. That also was the early days of applying artificial intelligence and rules-based systems on the interaction between patients and their caregivers. Clinical informatics databases and medical record systems were also first developed during </w:t>
      </w:r>
      <w:r w:rsidRPr="000E2000">
        <w:lastRenderedPageBreak/>
        <w:t>this time by AI.</w:t>
      </w:r>
      <w:r w:rsidRPr="000E2000">
        <w:tab/>
        <w:t>A “backward chaining” AI system, MYCIN, was developed in the early 1970s. Based on patient information input by physicians and a knowledge base of about 600 rules, MYCIN could provide a list of potential bacterial pathogens and then recommend antibiotic treatment options adjusted appropriately for a patient’s body weight. MYCIN.</w:t>
      </w:r>
      <w:r>
        <w:t>11</w:t>
      </w:r>
      <w:r w:rsidRPr="000E2000">
        <w:t> INTERNIST-1 was later developed using the same framework as EMYCIN and a larger medical knowledge base to assist the primary care physician in diagnosis.</w:t>
      </w:r>
      <w:r w:rsidRPr="000E2000">
        <w:tab/>
      </w:r>
    </w:p>
    <w:p w14:paraId="17184565" w14:textId="77777777" w:rsidR="00E84578" w:rsidRDefault="00E84578" w:rsidP="00E84578">
      <w:r w:rsidRPr="000E2000">
        <w:t xml:space="preserve">In 1986, </w:t>
      </w:r>
      <w:proofErr w:type="spellStart"/>
      <w:r w:rsidRPr="000E2000">
        <w:t>DXplain</w:t>
      </w:r>
      <w:proofErr w:type="spellEnd"/>
      <w:r w:rsidRPr="000E2000">
        <w:t xml:space="preserve">, a decision support system of machine </w:t>
      </w:r>
      <w:proofErr w:type="gramStart"/>
      <w:r w:rsidRPr="000E2000">
        <w:t>learning(</w:t>
      </w:r>
      <w:proofErr w:type="gramEnd"/>
      <w:r w:rsidRPr="000E2000">
        <w:t xml:space="preserve">ML) uses inputted symptoms to generate a differential diagnosis. It also serves as an electronic medical textbook, providing detailed descriptions of diseases and additional references. </w:t>
      </w:r>
      <w:proofErr w:type="spellStart"/>
      <w:r w:rsidRPr="000E2000">
        <w:t>DXplain</w:t>
      </w:r>
      <w:proofErr w:type="spellEnd"/>
      <w:r w:rsidRPr="000E2000">
        <w:t xml:space="preserve"> was able to provide information on over 2400 diseases. By the late 1990s, interest in Machine Learning was renewed, in the medical world by this.</w:t>
      </w:r>
    </w:p>
    <w:p w14:paraId="192AE872" w14:textId="77777777" w:rsidR="00E84578" w:rsidRPr="000E2000" w:rsidRDefault="00E84578" w:rsidP="00E84578">
      <w:pPr>
        <w:spacing w:after="0" w:line="240" w:lineRule="auto"/>
        <w:ind w:left="720"/>
        <w:rPr>
          <w:rFonts w:ascii="Times New Roman" w:eastAsia="Times New Roman" w:hAnsi="Times New Roman" w:cs="Times New Roman"/>
          <w:sz w:val="24"/>
          <w:szCs w:val="24"/>
          <w:lang w:val="en-IN" w:eastAsia="en-IN"/>
        </w:rPr>
      </w:pPr>
      <w:r w:rsidRPr="000E2000">
        <w:rPr>
          <w:rFonts w:ascii="Calibri" w:eastAsia="Times New Roman" w:hAnsi="Calibri" w:cs="Calibri"/>
          <w:color w:val="000000"/>
          <w:lang w:val="en-IN" w:eastAsia="en-IN"/>
        </w:rPr>
        <w:t xml:space="preserve">A </w:t>
      </w:r>
      <w:r w:rsidRPr="000E2000">
        <w:rPr>
          <w:rFonts w:ascii="Calibri" w:eastAsia="Times New Roman" w:hAnsi="Calibri" w:cs="Calibri"/>
          <w:b/>
          <w:bCs/>
          <w:color w:val="000000"/>
          <w:lang w:val="en-IN" w:eastAsia="en-IN"/>
        </w:rPr>
        <w:t>convolutional neural network (CNN</w:t>
      </w:r>
      <w:r w:rsidRPr="000E2000">
        <w:rPr>
          <w:rFonts w:ascii="Calibri" w:eastAsia="Times New Roman" w:hAnsi="Calibri" w:cs="Calibri"/>
          <w:color w:val="000000"/>
          <w:lang w:val="en-IN" w:eastAsia="en-IN"/>
        </w:rPr>
        <w:t xml:space="preserve">) is a type of DL algorithm applied to image processing that simulates the </w:t>
      </w:r>
      <w:proofErr w:type="spellStart"/>
      <w:r w:rsidRPr="000E2000">
        <w:rPr>
          <w:rFonts w:ascii="Calibri" w:eastAsia="Times New Roman" w:hAnsi="Calibri" w:cs="Calibri"/>
          <w:color w:val="000000"/>
          <w:lang w:val="en-IN" w:eastAsia="en-IN"/>
        </w:rPr>
        <w:t>behavior</w:t>
      </w:r>
      <w:proofErr w:type="spellEnd"/>
      <w:r w:rsidRPr="000E2000">
        <w:rPr>
          <w:rFonts w:ascii="Calibri" w:eastAsia="Times New Roman" w:hAnsi="Calibri" w:cs="Calibri"/>
          <w:color w:val="000000"/>
          <w:lang w:val="en-IN" w:eastAsia="en-IN"/>
        </w:rPr>
        <w:t xml:space="preserve"> of interconnected neurons of the human brain. A CNN is made up of several layers that </w:t>
      </w:r>
      <w:proofErr w:type="spellStart"/>
      <w:r w:rsidRPr="000E2000">
        <w:rPr>
          <w:rFonts w:ascii="Calibri" w:eastAsia="Times New Roman" w:hAnsi="Calibri" w:cs="Calibri"/>
          <w:color w:val="000000"/>
          <w:lang w:val="en-IN" w:eastAsia="en-IN"/>
        </w:rPr>
        <w:t>analyze</w:t>
      </w:r>
      <w:proofErr w:type="spellEnd"/>
      <w:r w:rsidRPr="000E2000">
        <w:rPr>
          <w:rFonts w:ascii="Calibri" w:eastAsia="Times New Roman" w:hAnsi="Calibri" w:cs="Calibri"/>
          <w:color w:val="000000"/>
          <w:lang w:val="en-IN" w:eastAsia="en-IN"/>
        </w:rPr>
        <w:t xml:space="preserve"> an input image to recognize patterns and create specific filters. The final outcome is produced by the combination of all features by the fully connected layers. Several CNN algorithms are now available, including Le-NET, </w:t>
      </w:r>
      <w:proofErr w:type="spellStart"/>
      <w:r w:rsidRPr="000E2000">
        <w:rPr>
          <w:rFonts w:ascii="Calibri" w:eastAsia="Times New Roman" w:hAnsi="Calibri" w:cs="Calibri"/>
          <w:color w:val="000000"/>
          <w:lang w:val="en-IN" w:eastAsia="en-IN"/>
        </w:rPr>
        <w:t>AlexNet</w:t>
      </w:r>
      <w:proofErr w:type="spellEnd"/>
      <w:r w:rsidRPr="000E2000">
        <w:rPr>
          <w:rFonts w:ascii="Calibri" w:eastAsia="Times New Roman" w:hAnsi="Calibri" w:cs="Calibri"/>
          <w:color w:val="000000"/>
          <w:lang w:val="en-IN" w:eastAsia="en-IN"/>
        </w:rPr>
        <w:t xml:space="preserve">, VGG, </w:t>
      </w:r>
      <w:proofErr w:type="spellStart"/>
      <w:r w:rsidRPr="000E2000">
        <w:rPr>
          <w:rFonts w:ascii="Calibri" w:eastAsia="Times New Roman" w:hAnsi="Calibri" w:cs="Calibri"/>
          <w:color w:val="000000"/>
          <w:lang w:val="en-IN" w:eastAsia="en-IN"/>
        </w:rPr>
        <w:t>GoogLeNet</w:t>
      </w:r>
      <w:proofErr w:type="spellEnd"/>
      <w:r w:rsidRPr="000E2000">
        <w:rPr>
          <w:rFonts w:ascii="Calibri" w:eastAsia="Times New Roman" w:hAnsi="Calibri" w:cs="Calibri"/>
          <w:color w:val="000000"/>
          <w:lang w:val="en-IN" w:eastAsia="en-IN"/>
        </w:rPr>
        <w:t xml:space="preserve">, and </w:t>
      </w:r>
      <w:proofErr w:type="spellStart"/>
      <w:r w:rsidRPr="000E2000">
        <w:rPr>
          <w:rFonts w:ascii="Calibri" w:eastAsia="Times New Roman" w:hAnsi="Calibri" w:cs="Calibri"/>
          <w:color w:val="000000"/>
          <w:lang w:val="en-IN" w:eastAsia="en-IN"/>
        </w:rPr>
        <w:t>ResNe</w:t>
      </w:r>
      <w:proofErr w:type="spellEnd"/>
      <w:r w:rsidRPr="000E2000">
        <w:rPr>
          <w:rFonts w:ascii="Calibri" w:eastAsia="Times New Roman" w:hAnsi="Calibri" w:cs="Calibri"/>
          <w:color w:val="000000"/>
          <w:lang w:val="en-IN" w:eastAsia="en-IN"/>
        </w:rPr>
        <w:t>.</w:t>
      </w:r>
    </w:p>
    <w:p w14:paraId="1E240C19" w14:textId="77777777" w:rsidR="00E84578" w:rsidRPr="000E2000" w:rsidRDefault="00E84578" w:rsidP="00E84578">
      <w:pPr>
        <w:spacing w:after="0" w:line="240" w:lineRule="auto"/>
        <w:ind w:left="720"/>
        <w:rPr>
          <w:rFonts w:ascii="Times New Roman" w:eastAsia="Times New Roman" w:hAnsi="Times New Roman" w:cs="Times New Roman"/>
          <w:sz w:val="24"/>
          <w:szCs w:val="24"/>
          <w:lang w:val="en-IN" w:eastAsia="en-IN"/>
        </w:rPr>
      </w:pPr>
      <w:r w:rsidRPr="000E2000">
        <w:rPr>
          <w:rFonts w:ascii="Calibri" w:eastAsia="Times New Roman" w:hAnsi="Calibri" w:cs="Calibri"/>
          <w:b/>
          <w:bCs/>
          <w:color w:val="000000"/>
          <w:lang w:val="en-IN" w:eastAsia="en-IN"/>
        </w:rPr>
        <w:t xml:space="preserve">AI in </w:t>
      </w:r>
      <w:proofErr w:type="gramStart"/>
      <w:r w:rsidRPr="000E2000">
        <w:rPr>
          <w:rFonts w:ascii="Calibri" w:eastAsia="Times New Roman" w:hAnsi="Calibri" w:cs="Calibri"/>
          <w:b/>
          <w:bCs/>
          <w:color w:val="000000"/>
          <w:lang w:val="en-IN" w:eastAsia="en-IN"/>
        </w:rPr>
        <w:t>cardiology:-</w:t>
      </w:r>
      <w:proofErr w:type="spellStart"/>
      <w:proofErr w:type="gramEnd"/>
      <w:r w:rsidRPr="000E2000">
        <w:rPr>
          <w:rFonts w:ascii="Calibri" w:eastAsia="Times New Roman" w:hAnsi="Calibri" w:cs="Calibri"/>
          <w:color w:val="000000"/>
          <w:lang w:val="en-IN" w:eastAsia="en-IN"/>
        </w:rPr>
        <w:t>Arterys</w:t>
      </w:r>
      <w:proofErr w:type="spellEnd"/>
      <w:r w:rsidRPr="000E2000">
        <w:rPr>
          <w:rFonts w:ascii="Calibri" w:eastAsia="Times New Roman" w:hAnsi="Calibri" w:cs="Calibri"/>
          <w:color w:val="000000"/>
          <w:lang w:val="en-IN" w:eastAsia="en-IN"/>
        </w:rPr>
        <w:t xml:space="preserve"> became the first U.S. Food and Drug Administration–approved clinical cloud-based Deep Learning(DL) application in health care . The first </w:t>
      </w:r>
      <w:proofErr w:type="spellStart"/>
      <w:r w:rsidRPr="000E2000">
        <w:rPr>
          <w:rFonts w:ascii="Calibri" w:eastAsia="Times New Roman" w:hAnsi="Calibri" w:cs="Calibri"/>
          <w:color w:val="000000"/>
          <w:lang w:val="en-IN" w:eastAsia="en-IN"/>
        </w:rPr>
        <w:t>Arterys</w:t>
      </w:r>
      <w:proofErr w:type="spellEnd"/>
      <w:r w:rsidRPr="000E2000">
        <w:rPr>
          <w:rFonts w:ascii="Calibri" w:eastAsia="Times New Roman" w:hAnsi="Calibri" w:cs="Calibri"/>
          <w:color w:val="000000"/>
          <w:lang w:val="en-IN" w:eastAsia="en-IN"/>
        </w:rPr>
        <w:t xml:space="preserve"> product, </w:t>
      </w:r>
      <w:proofErr w:type="spellStart"/>
      <w:r w:rsidRPr="000E2000">
        <w:rPr>
          <w:rFonts w:ascii="Calibri" w:eastAsia="Times New Roman" w:hAnsi="Calibri" w:cs="Calibri"/>
          <w:color w:val="000000"/>
          <w:lang w:val="en-IN" w:eastAsia="en-IN"/>
        </w:rPr>
        <w:t>CardioAI</w:t>
      </w:r>
      <w:proofErr w:type="spellEnd"/>
      <w:r w:rsidRPr="000E2000">
        <w:rPr>
          <w:rFonts w:ascii="Calibri" w:eastAsia="Times New Roman" w:hAnsi="Calibri" w:cs="Calibri"/>
          <w:color w:val="000000"/>
          <w:lang w:val="en-IN" w:eastAsia="en-IN"/>
        </w:rPr>
        <w:t xml:space="preserve">, was able to </w:t>
      </w:r>
      <w:proofErr w:type="spellStart"/>
      <w:r w:rsidRPr="000E2000">
        <w:rPr>
          <w:rFonts w:ascii="Calibri" w:eastAsia="Times New Roman" w:hAnsi="Calibri" w:cs="Calibri"/>
          <w:color w:val="000000"/>
          <w:lang w:val="en-IN" w:eastAsia="en-IN"/>
        </w:rPr>
        <w:t>analyze</w:t>
      </w:r>
      <w:proofErr w:type="spellEnd"/>
      <w:r w:rsidRPr="000E2000">
        <w:rPr>
          <w:rFonts w:ascii="Calibri" w:eastAsia="Times New Roman" w:hAnsi="Calibri" w:cs="Calibri"/>
          <w:color w:val="000000"/>
          <w:lang w:val="en-IN" w:eastAsia="en-IN"/>
        </w:rPr>
        <w:t xml:space="preserve"> cardiac magnetic resonance images in a matter of seconds, providing information such as cardiac ejection fraction. This application has since expanded to include liver and lung imaging, chest and musculoskeletal x-ray images, and </w:t>
      </w:r>
      <w:proofErr w:type="spellStart"/>
      <w:r w:rsidRPr="000E2000">
        <w:rPr>
          <w:rFonts w:ascii="Calibri" w:eastAsia="Times New Roman" w:hAnsi="Calibri" w:cs="Calibri"/>
          <w:color w:val="000000"/>
          <w:lang w:val="en-IN" w:eastAsia="en-IN"/>
        </w:rPr>
        <w:t>noncontrast</w:t>
      </w:r>
      <w:proofErr w:type="spellEnd"/>
      <w:r w:rsidRPr="000E2000">
        <w:rPr>
          <w:rFonts w:ascii="Calibri" w:eastAsia="Times New Roman" w:hAnsi="Calibri" w:cs="Calibri"/>
          <w:color w:val="000000"/>
          <w:lang w:val="en-IN" w:eastAsia="en-IN"/>
        </w:rPr>
        <w:t xml:space="preserve"> head CT images.</w:t>
      </w:r>
    </w:p>
    <w:p w14:paraId="67F0D4C6" w14:textId="77777777" w:rsidR="00E84578" w:rsidRPr="000E2000" w:rsidRDefault="00E84578" w:rsidP="00E84578">
      <w:pPr>
        <w:spacing w:after="0" w:line="240" w:lineRule="auto"/>
        <w:ind w:left="720"/>
        <w:rPr>
          <w:rFonts w:ascii="Times New Roman" w:eastAsia="Times New Roman" w:hAnsi="Times New Roman" w:cs="Times New Roman"/>
          <w:sz w:val="24"/>
          <w:szCs w:val="24"/>
          <w:lang w:val="en-IN" w:eastAsia="en-IN"/>
        </w:rPr>
      </w:pPr>
      <w:r w:rsidRPr="000E2000">
        <w:rPr>
          <w:rFonts w:ascii="Calibri" w:eastAsia="Times New Roman" w:hAnsi="Calibri" w:cs="Calibri"/>
          <w:color w:val="000000"/>
          <w:lang w:val="en-IN" w:eastAsia="en-IN"/>
        </w:rPr>
        <w:t xml:space="preserve">The application of AI in gastroenterology has expanded greatly over the last decade. Computer-assisted diagnosis can be applied to colonoscopy to improve the detection of and differentiation between benign versus malignant colon polyps. By using the EUS platform, AI has been used to help differentiate chronic pancreatitis from pancreatic cancer, a common clinical challenge. History of AI in diagnosis and </w:t>
      </w:r>
      <w:proofErr w:type="gramStart"/>
      <w:r w:rsidRPr="000E2000">
        <w:rPr>
          <w:rFonts w:ascii="Calibri" w:eastAsia="Times New Roman" w:hAnsi="Calibri" w:cs="Calibri"/>
          <w:color w:val="000000"/>
          <w:lang w:val="en-IN" w:eastAsia="en-IN"/>
        </w:rPr>
        <w:t>surgery:-</w:t>
      </w:r>
      <w:proofErr w:type="gramEnd"/>
    </w:p>
    <w:p w14:paraId="1D1FAAE4" w14:textId="77777777" w:rsidR="00E84578" w:rsidRPr="000E2000" w:rsidRDefault="00E84578" w:rsidP="00E84578">
      <w:pPr>
        <w:spacing w:after="0" w:line="240" w:lineRule="auto"/>
        <w:ind w:left="720"/>
        <w:rPr>
          <w:rFonts w:ascii="Times New Roman" w:eastAsia="Times New Roman" w:hAnsi="Times New Roman" w:cs="Times New Roman"/>
          <w:sz w:val="24"/>
          <w:szCs w:val="24"/>
          <w:lang w:val="en-IN" w:eastAsia="en-IN"/>
        </w:rPr>
      </w:pPr>
      <w:r w:rsidRPr="000E2000">
        <w:rPr>
          <w:rFonts w:ascii="Calibri" w:eastAsia="Times New Roman" w:hAnsi="Calibri" w:cs="Calibri"/>
          <w:color w:val="000000"/>
          <w:shd w:val="clear" w:color="auto" w:fill="FFFFFF"/>
          <w:lang w:val="en-IN" w:eastAsia="en-IN"/>
        </w:rPr>
        <w:t>Computer vision has mainly been based on statistical signal processing but is now shifting more toward application of artificial neural networks as the choice for learning method. Here, DL is used to engineer computer vision algorithms for classifying images of lesions in skin and other tissues. Video data is estimated to contain 25 times the amount of data from high-resolution diagnostic images such as CT and could thus provide a higher data value based on resolution over time.</w:t>
      </w:r>
    </w:p>
    <w:p w14:paraId="62EBA313" w14:textId="77777777" w:rsidR="00E84578" w:rsidRPr="000E2000" w:rsidRDefault="00E84578" w:rsidP="00E84578">
      <w:pPr>
        <w:spacing w:line="240" w:lineRule="auto"/>
        <w:ind w:left="720"/>
        <w:rPr>
          <w:rFonts w:ascii="Times New Roman" w:eastAsia="Times New Roman" w:hAnsi="Times New Roman" w:cs="Times New Roman"/>
          <w:sz w:val="24"/>
          <w:szCs w:val="24"/>
          <w:lang w:val="en-IN" w:eastAsia="en-IN"/>
        </w:rPr>
      </w:pPr>
      <w:r w:rsidRPr="000E2000">
        <w:rPr>
          <w:rFonts w:ascii="Calibri" w:eastAsia="Times New Roman" w:hAnsi="Calibri" w:cs="Calibri"/>
          <w:b/>
          <w:bCs/>
          <w:color w:val="000000"/>
          <w:lang w:val="en-IN" w:eastAsia="en-IN"/>
        </w:rPr>
        <w:t>AI-assisted endoscopy</w:t>
      </w:r>
      <w:r w:rsidRPr="000E2000">
        <w:rPr>
          <w:rFonts w:ascii="Calibri" w:eastAsia="Times New Roman" w:hAnsi="Calibri" w:cs="Calibri"/>
          <w:color w:val="000000"/>
          <w:lang w:val="en-IN" w:eastAsia="en-IN"/>
        </w:rPr>
        <w:t xml:space="preserve"> is an evolving field with a promising future. Initial applications included computer-aided diagnosis (CAD) for the detection, differentiation, and characterization of neoplastic and non-neoplastic colon polyps. A recent randomized controlled trial of 1058 patients demonstrated a significant increase in adenoma detection rates with the use of CAD compared with standard colonoscopy.</w:t>
      </w:r>
    </w:p>
    <w:p w14:paraId="04DBFD3A" w14:textId="77777777" w:rsidR="00E84578" w:rsidRDefault="00E84578" w:rsidP="00E84578"/>
    <w:p w14:paraId="068E4E13" w14:textId="77777777" w:rsidR="00E84578" w:rsidRDefault="00E84578" w:rsidP="00E84578"/>
    <w:p w14:paraId="350450C1" w14:textId="77777777" w:rsidR="00E84578" w:rsidRDefault="00E84578" w:rsidP="00E84578"/>
    <w:p w14:paraId="019AD595" w14:textId="77777777" w:rsidR="00E84578" w:rsidRPr="000E2000" w:rsidRDefault="00E84578" w:rsidP="00E84578">
      <w:pPr>
        <w:spacing w:after="0" w:line="240" w:lineRule="auto"/>
        <w:rPr>
          <w:rFonts w:ascii="Arial Rounded MT Bold" w:eastAsia="Times New Roman" w:hAnsi="Arial Rounded MT Bold" w:cs="Times New Roman"/>
          <w:sz w:val="24"/>
          <w:szCs w:val="24"/>
          <w:u w:val="single"/>
          <w:lang w:val="en-IN" w:eastAsia="en-IN"/>
        </w:rPr>
      </w:pPr>
      <w:r w:rsidRPr="000E2000">
        <w:rPr>
          <w:rFonts w:ascii="Arial Rounded MT Bold" w:eastAsia="Times New Roman" w:hAnsi="Arial Rounded MT Bold" w:cs="Calibri"/>
          <w:b/>
          <w:bCs/>
          <w:color w:val="000000"/>
          <w:u w:val="single"/>
          <w:lang w:val="en-IN" w:eastAsia="en-IN"/>
        </w:rPr>
        <w:t>Objectives</w:t>
      </w:r>
    </w:p>
    <w:p w14:paraId="2C0063F6" w14:textId="77777777" w:rsidR="00E84578" w:rsidRPr="000E2000"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sidRPr="000E2000">
        <w:rPr>
          <w:rFonts w:ascii="Calibri" w:hAnsi="Calibri" w:cs="Calibri"/>
          <w:color w:val="000000"/>
          <w:sz w:val="22"/>
          <w:szCs w:val="22"/>
          <w:shd w:val="clear" w:color="auto" w:fill="FFFFFF"/>
        </w:rPr>
        <w:t>The main objective of using artificial intelligence in the field of healthcare is to determine the success rate of prevention and cure procedures for a given disorder, disease or any other medical condition. </w:t>
      </w:r>
    </w:p>
    <w:p w14:paraId="26079C00" w14:textId="77777777" w:rsidR="00E84578" w:rsidRPr="000E2000"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sidRPr="000E2000">
        <w:rPr>
          <w:rFonts w:ascii="Calibri" w:hAnsi="Calibri" w:cs="Calibri"/>
          <w:color w:val="000000"/>
          <w:sz w:val="22"/>
          <w:szCs w:val="22"/>
          <w:shd w:val="clear" w:color="auto" w:fill="FFFFFF"/>
        </w:rPr>
        <w:t>AI aims at developing an algorithm based on the outcomes of treatments, diagnosis patterns, development of personalized medicine, drug development and various other medical procedures.</w:t>
      </w:r>
      <w:r w:rsidRPr="000E2000">
        <w:rPr>
          <w:rFonts w:ascii="Calibri" w:hAnsi="Calibri" w:cs="Calibri"/>
          <w:color w:val="000000"/>
          <w:sz w:val="22"/>
          <w:szCs w:val="22"/>
        </w:rPr>
        <w:t> </w:t>
      </w:r>
    </w:p>
    <w:p w14:paraId="0CF883DB" w14:textId="77777777" w:rsidR="00E84578" w:rsidRPr="000E2000"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sidRPr="000E2000">
        <w:rPr>
          <w:rFonts w:ascii="Calibri" w:hAnsi="Calibri" w:cs="Calibri"/>
          <w:color w:val="000000"/>
          <w:sz w:val="22"/>
          <w:szCs w:val="22"/>
          <w:shd w:val="clear" w:color="auto" w:fill="FFFFFF"/>
        </w:rPr>
        <w:t>AI systems wants to take responsibility for routine and less risky diagnostic and treatment processes. The aim of AI here is not to replace human clinicians but enable a streamlined high-quality healthcare delivery process.</w:t>
      </w:r>
    </w:p>
    <w:p w14:paraId="34E72E35" w14:textId="77777777" w:rsidR="00E84578" w:rsidRPr="000E2000"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sidRPr="000E2000">
        <w:rPr>
          <w:rFonts w:ascii="Calibri" w:hAnsi="Calibri" w:cs="Calibri"/>
          <w:color w:val="000000"/>
          <w:sz w:val="22"/>
          <w:szCs w:val="22"/>
          <w:shd w:val="clear" w:color="auto" w:fill="FFFFFF"/>
        </w:rPr>
        <w:t>AI systems aims to get more trained and consequently intelligent; it is foreseeable that these agents replace some of, but not all, the human elements of clinical care.</w:t>
      </w:r>
    </w:p>
    <w:p w14:paraId="23E46795" w14:textId="77777777" w:rsidR="00E84578" w:rsidRPr="000E2000"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sidRPr="000E2000">
        <w:rPr>
          <w:rFonts w:ascii="Calibri" w:hAnsi="Calibri" w:cs="Calibri"/>
          <w:color w:val="000000"/>
          <w:sz w:val="22"/>
          <w:szCs w:val="22"/>
          <w:shd w:val="clear" w:color="auto" w:fill="FFFFFF"/>
        </w:rPr>
        <w:t>Robotic assistants have already been employed to conduct surgeries, deliver medication and monitor hospital patients but in future AI’s objective is to for their use is in elderly care and with advances in AI and robotics, the employment of robotic assistants in elderly care is the main objective. </w:t>
      </w:r>
    </w:p>
    <w:p w14:paraId="0C66836E" w14:textId="77777777" w:rsidR="00E84578"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the imaginable development of a hybrid human-artificial intelligence health worker that can revolutionize healthcare delivery.</w:t>
      </w:r>
    </w:p>
    <w:p w14:paraId="53CCC8F2" w14:textId="77777777" w:rsidR="00E84578" w:rsidRDefault="00E84578" w:rsidP="00E84578">
      <w:pPr>
        <w:pStyle w:val="NormalWeb"/>
        <w:numPr>
          <w:ilvl w:val="0"/>
          <w:numId w:val="5"/>
        </w:numPr>
        <w:spacing w:before="0" w:beforeAutospacing="0" w:after="20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development of a hybrid human-artificial intelligence health worker that can revolutionize healthcare delivery.</w:t>
      </w:r>
      <w:r>
        <w:rPr>
          <w:rFonts w:ascii="Calibri" w:hAnsi="Calibri" w:cs="Calibri"/>
          <w:b/>
          <w:bCs/>
          <w:color w:val="000000"/>
          <w:sz w:val="22"/>
          <w:szCs w:val="22"/>
        </w:rPr>
        <w:t> </w:t>
      </w:r>
    </w:p>
    <w:p w14:paraId="7245D406" w14:textId="77777777" w:rsidR="00E84578" w:rsidRDefault="00E84578" w:rsidP="00E84578">
      <w:pPr>
        <w:pStyle w:val="NormalWeb"/>
        <w:numPr>
          <w:ilvl w:val="0"/>
          <w:numId w:val="5"/>
        </w:numPr>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AI’s objective is to improve next generation radiology tools that will no longer rely on tissue samples. It will be able to analyses 3D scans 1000 times faster than human minds.</w:t>
      </w:r>
    </w:p>
    <w:p w14:paraId="7BE3E61C" w14:textId="77777777" w:rsidR="00E84578"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Integrating AI into healthcare ecosystem allows for a multitude of benefits, including automating tasks and analyzing big patient data sets to deliver better healthcare faster, and at a lower cost.</w:t>
      </w:r>
    </w:p>
    <w:p w14:paraId="70FFAACB" w14:textId="77777777" w:rsidR="00E84578"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To diagnose heart disease through cardiac image and create a remedy through automated editable ventricle segmentations by AI.</w:t>
      </w:r>
    </w:p>
    <w:p w14:paraId="1B4819DF" w14:textId="77777777" w:rsidR="00E84578" w:rsidRDefault="00E84578" w:rsidP="00E84578">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For chronically ill patients, disease management and care plans can be approached in a comprehensive manner by AI.</w:t>
      </w:r>
    </w:p>
    <w:p w14:paraId="381537AF" w14:textId="06E58C8D" w:rsidR="00E84578" w:rsidRPr="00E84578" w:rsidRDefault="00E84578" w:rsidP="00E84578">
      <w:pPr>
        <w:pStyle w:val="NormalWeb"/>
        <w:numPr>
          <w:ilvl w:val="0"/>
          <w:numId w:val="5"/>
        </w:numPr>
        <w:spacing w:before="0" w:beforeAutospacing="0" w:after="20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By using machine learning with neuro science AI’s objective is to build an algorithm with neural network that can detect medical conditions faster</w:t>
      </w:r>
    </w:p>
    <w:p w14:paraId="2F4DAFA7" w14:textId="52585682" w:rsidR="00E84578" w:rsidRDefault="00E84578" w:rsidP="00E84578">
      <w:pPr>
        <w:pStyle w:val="NormalWeb"/>
        <w:spacing w:before="0" w:beforeAutospacing="0" w:after="200" w:afterAutospacing="0"/>
        <w:textAlignment w:val="baseline"/>
        <w:rPr>
          <w:rFonts w:ascii="Calibri" w:hAnsi="Calibri" w:cs="Calibri"/>
          <w:color w:val="000000"/>
          <w:sz w:val="22"/>
          <w:szCs w:val="22"/>
          <w:shd w:val="clear" w:color="auto" w:fill="FFFFFF"/>
        </w:rPr>
      </w:pPr>
    </w:p>
    <w:p w14:paraId="21FBA5F3" w14:textId="4E1A2442" w:rsidR="00E84578" w:rsidRDefault="00E84578" w:rsidP="00E84578">
      <w:pPr>
        <w:pStyle w:val="NormalWeb"/>
        <w:spacing w:before="0" w:beforeAutospacing="0" w:after="200" w:afterAutospacing="0"/>
        <w:textAlignment w:val="baseline"/>
        <w:rPr>
          <w:rFonts w:ascii="Calibri" w:hAnsi="Calibri" w:cs="Calibri"/>
          <w:color w:val="000000"/>
          <w:sz w:val="22"/>
          <w:szCs w:val="22"/>
          <w:shd w:val="clear" w:color="auto" w:fill="FFFFFF"/>
        </w:rPr>
      </w:pPr>
    </w:p>
    <w:p w14:paraId="5BEDCEAB" w14:textId="4D1E5607" w:rsidR="00E84578" w:rsidRDefault="00E84578" w:rsidP="00E84578">
      <w:pPr>
        <w:pStyle w:val="NormalWeb"/>
        <w:spacing w:before="0" w:beforeAutospacing="0" w:after="200" w:afterAutospacing="0"/>
        <w:textAlignment w:val="baseline"/>
        <w:rPr>
          <w:rFonts w:ascii="Calibri" w:hAnsi="Calibri" w:cs="Calibri"/>
          <w:color w:val="000000"/>
          <w:sz w:val="22"/>
          <w:szCs w:val="22"/>
          <w:shd w:val="clear" w:color="auto" w:fill="FFFFFF"/>
        </w:rPr>
      </w:pPr>
    </w:p>
    <w:p w14:paraId="1FD73791" w14:textId="1E7B742B" w:rsidR="00E84578" w:rsidRDefault="00E84578" w:rsidP="00E84578">
      <w:pPr>
        <w:pStyle w:val="NormalWeb"/>
        <w:spacing w:before="0" w:beforeAutospacing="0" w:after="200" w:afterAutospacing="0"/>
        <w:textAlignment w:val="baseline"/>
        <w:rPr>
          <w:rFonts w:ascii="Calibri" w:hAnsi="Calibri" w:cs="Calibri"/>
          <w:color w:val="000000"/>
          <w:sz w:val="22"/>
          <w:szCs w:val="22"/>
          <w:shd w:val="clear" w:color="auto" w:fill="FFFFFF"/>
        </w:rPr>
      </w:pPr>
    </w:p>
    <w:p w14:paraId="01245BD5" w14:textId="6AE3B56C" w:rsidR="00E84578" w:rsidRDefault="00E84578" w:rsidP="00E84578">
      <w:pPr>
        <w:pStyle w:val="NormalWeb"/>
        <w:spacing w:before="0" w:beforeAutospacing="0" w:after="200" w:afterAutospacing="0"/>
        <w:textAlignment w:val="baseline"/>
        <w:rPr>
          <w:rFonts w:ascii="Calibri" w:hAnsi="Calibri" w:cs="Calibri"/>
          <w:color w:val="000000"/>
          <w:sz w:val="22"/>
          <w:szCs w:val="22"/>
          <w:shd w:val="clear" w:color="auto" w:fill="FFFFFF"/>
        </w:rPr>
      </w:pPr>
    </w:p>
    <w:p w14:paraId="3CB3CF2C" w14:textId="591F8F65" w:rsidR="00E84578" w:rsidRDefault="00E84578" w:rsidP="00E84578">
      <w:pPr>
        <w:pStyle w:val="NormalWeb"/>
        <w:spacing w:before="0" w:beforeAutospacing="0" w:after="200" w:afterAutospacing="0"/>
        <w:textAlignment w:val="baseline"/>
        <w:rPr>
          <w:rFonts w:ascii="Calibri" w:hAnsi="Calibri" w:cs="Calibri"/>
          <w:color w:val="000000"/>
          <w:sz w:val="22"/>
          <w:szCs w:val="22"/>
          <w:shd w:val="clear" w:color="auto" w:fill="FFFFFF"/>
        </w:rPr>
      </w:pPr>
    </w:p>
    <w:p w14:paraId="2ACCE950" w14:textId="77777777" w:rsidR="00E84578" w:rsidRDefault="00E84578" w:rsidP="00E84578">
      <w:pPr>
        <w:pStyle w:val="NormalWeb"/>
        <w:spacing w:before="0" w:beforeAutospacing="0" w:after="200" w:afterAutospacing="0"/>
        <w:textAlignment w:val="baseline"/>
        <w:rPr>
          <w:rFonts w:ascii="Calibri" w:hAnsi="Calibri" w:cs="Calibri"/>
          <w:color w:val="000000"/>
          <w:sz w:val="22"/>
          <w:szCs w:val="22"/>
        </w:rPr>
      </w:pPr>
    </w:p>
    <w:p w14:paraId="6E2CBEA5" w14:textId="77777777" w:rsidR="005A055B" w:rsidRPr="003C5EA8" w:rsidRDefault="005A055B" w:rsidP="005A055B">
      <w:pPr>
        <w:pStyle w:val="Heading2"/>
        <w:numPr>
          <w:ilvl w:val="0"/>
          <w:numId w:val="3"/>
        </w:numPr>
        <w:rPr>
          <w:rFonts w:ascii="Arial Rounded MT Bold" w:hAnsi="Arial Rounded MT Bold" w:cstheme="minorHAnsi"/>
          <w:sz w:val="22"/>
          <w:szCs w:val="22"/>
          <w:u w:val="single"/>
        </w:rPr>
      </w:pPr>
      <w:bookmarkStart w:id="43" w:name="_Toc72319626"/>
      <w:r w:rsidRPr="003C5EA8">
        <w:rPr>
          <w:rFonts w:ascii="Arial Rounded MT Bold" w:hAnsi="Arial Rounded MT Bold" w:cstheme="minorHAnsi"/>
          <w:sz w:val="22"/>
          <w:szCs w:val="22"/>
          <w:u w:val="single"/>
        </w:rPr>
        <w:lastRenderedPageBreak/>
        <w:t>Comparative analysis of state of art methods</w:t>
      </w:r>
      <w:bookmarkEnd w:id="43"/>
    </w:p>
    <w:p w14:paraId="459AA6BE" w14:textId="77777777" w:rsidR="006849C3" w:rsidRDefault="00AE7D84" w:rsidP="005A055B">
      <w:r>
        <w:t>Current research i</w:t>
      </w:r>
      <w:r w:rsidR="002E5A4A">
        <w:t>s been going on in the field of</w:t>
      </w:r>
      <w:r w:rsidR="00A363E0">
        <w:t xml:space="preserve"> </w:t>
      </w:r>
      <w:r w:rsidR="00A363E0" w:rsidRPr="00A363E0">
        <w:t xml:space="preserve">Dermatology, Radiology, Screening, Psychiatry, Primary care, Disease diagnosis, Telemedicine, Electronic health records, Drug Interactions and </w:t>
      </w:r>
      <w:r w:rsidR="00A363E0">
        <w:t xml:space="preserve">finally </w:t>
      </w:r>
      <w:r w:rsidR="00A363E0" w:rsidRPr="00A363E0">
        <w:t>Creation of new drugs</w:t>
      </w:r>
      <w:r w:rsidR="00A363E0">
        <w:t xml:space="preserve"> and vaccinations.</w:t>
      </w:r>
      <w:r w:rsidR="00A363E0" w:rsidRPr="00A363E0">
        <w:t xml:space="preserve"> </w:t>
      </w:r>
    </w:p>
    <w:p w14:paraId="58FBA8F4" w14:textId="77777777" w:rsidR="004426A6" w:rsidRDefault="004426A6" w:rsidP="005A055B">
      <w:r>
        <w:t xml:space="preserve">Any fundamental machine learning problem is solved by </w:t>
      </w:r>
      <w:r w:rsidRPr="006070E5">
        <w:t xml:space="preserve">statistical analysis and algorithm design. The </w:t>
      </w:r>
      <w:r>
        <w:t>statistical analysis</w:t>
      </w:r>
      <w:r w:rsidRPr="006070E5">
        <w:t xml:space="preserve"> tells us the principles of the mathematical models that we establish from </w:t>
      </w:r>
      <w:r>
        <w:t>the observation data whereas the algorithm design</w:t>
      </w:r>
      <w:r w:rsidRPr="006070E5">
        <w:t xml:space="preserve"> defines the conditions on which implementation of data models and data sets rely. A newly discovered challenge to ML is the Rashomon effect, which means that data are possibly generated from a mixture of heterogeneous sources. A simple classification standard can shed light on emerging forms of ML.</w:t>
      </w:r>
    </w:p>
    <w:p w14:paraId="498D81FD" w14:textId="77777777" w:rsidR="00F3515F" w:rsidRPr="00F3515F" w:rsidRDefault="00F3515F" w:rsidP="005A055B">
      <w:r w:rsidRPr="00F3515F">
        <w:t xml:space="preserve">State-of-the-art (SoTA) is a step to demonstrate the novelty of </w:t>
      </w:r>
      <w:r>
        <w:t>the research results.</w:t>
      </w:r>
    </w:p>
    <w:p w14:paraId="54C0AF96" w14:textId="77777777" w:rsidR="004426A6" w:rsidRPr="003C5EA8" w:rsidRDefault="004426A6" w:rsidP="005A055B">
      <w:pPr>
        <w:rPr>
          <w:b/>
          <w:bCs/>
          <w:u w:val="single"/>
        </w:rPr>
      </w:pPr>
      <w:r w:rsidRPr="003C5EA8">
        <w:rPr>
          <w:b/>
          <w:bCs/>
          <w:u w:val="single"/>
        </w:rPr>
        <w:t>AI role in identifying Metastatic Breast Cancer</w:t>
      </w:r>
    </w:p>
    <w:p w14:paraId="7F1CDDD0" w14:textId="77777777" w:rsidR="004426A6" w:rsidRDefault="004426A6" w:rsidP="005A055B">
      <w:r>
        <w:t xml:space="preserve">Concept </w:t>
      </w:r>
      <w:r w:rsidR="009B1EF5">
        <w:t xml:space="preserve">and methods </w:t>
      </w:r>
      <w:r>
        <w:t>used: Deep Learning, Compu</w:t>
      </w:r>
      <w:r w:rsidR="009B1EF5">
        <w:t xml:space="preserve">ter Vision, Pattern Recognition, </w:t>
      </w:r>
      <w:r w:rsidR="009B1EF5" w:rsidRPr="009B1EF5">
        <w:t>Image Pre-processing</w:t>
      </w:r>
    </w:p>
    <w:p w14:paraId="117669FA" w14:textId="77777777" w:rsidR="009B1EF5" w:rsidRDefault="004426A6" w:rsidP="009B1EF5">
      <w:r>
        <w:t xml:space="preserve">Dataset and Evaluation Metris followed: </w:t>
      </w:r>
      <w:r w:rsidRPr="004426A6">
        <w:rPr>
          <w:b/>
        </w:rPr>
        <w:t>Camelyon16 dataset</w:t>
      </w:r>
      <w:r>
        <w:t xml:space="preserve"> consists of a total of 400 whole slide images (WSIs) split into 270 for training and 130 for testing. </w:t>
      </w:r>
      <w:r w:rsidRPr="004426A6">
        <w:t>Slide-based Evaluation</w:t>
      </w:r>
      <w:r>
        <w:t xml:space="preserve"> </w:t>
      </w:r>
      <w:r w:rsidR="009B1EF5">
        <w:t xml:space="preserve">(based on performance at discriminating between slides containing metastasis and normal </w:t>
      </w:r>
      <w:proofErr w:type="gramStart"/>
      <w:r w:rsidR="009B1EF5">
        <w:t>slides)</w:t>
      </w:r>
      <w:r>
        <w:t>and</w:t>
      </w:r>
      <w:proofErr w:type="gramEnd"/>
      <w:r>
        <w:t xml:space="preserve"> Lesion-based Evaluation</w:t>
      </w:r>
      <w:r w:rsidR="009B1EF5">
        <w:t xml:space="preserve"> (based on </w:t>
      </w:r>
      <w:r w:rsidR="009B1EF5" w:rsidRPr="009B1EF5">
        <w:t xml:space="preserve">probability and a corresponding (x, y) location for each predicted cancer lesion within the WSI. </w:t>
      </w:r>
      <w:r w:rsidR="009B1EF5">
        <w:t>M</w:t>
      </w:r>
      <w:r w:rsidR="009B1EF5" w:rsidRPr="009B1EF5">
        <w:t>easured performance as the average sensitivity for detecting all true cancer lesions in a WS</w:t>
      </w:r>
      <w:r w:rsidR="009B1EF5">
        <w:t>I across 6 false positive rates)</w:t>
      </w:r>
      <w:r>
        <w:t xml:space="preserve"> are used to evaluate results</w:t>
      </w:r>
      <w:r w:rsidR="009B1EF5">
        <w:t xml:space="preserve">. </w:t>
      </w:r>
    </w:p>
    <w:p w14:paraId="06CC6794" w14:textId="77777777" w:rsidR="009B1EF5" w:rsidRDefault="009B1EF5" w:rsidP="009B1EF5">
      <w:pPr>
        <w:keepNext/>
      </w:pPr>
      <w:r>
        <w:rPr>
          <w:noProof/>
        </w:rPr>
        <w:drawing>
          <wp:inline distT="0" distB="0" distL="0" distR="0" wp14:anchorId="0E9904F3" wp14:editId="666DA138">
            <wp:extent cx="5943130" cy="206700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53777" cy="2070708"/>
                    </a:xfrm>
                    <a:prstGeom prst="rect">
                      <a:avLst/>
                    </a:prstGeom>
                    <a:noFill/>
                    <a:ln w="9525">
                      <a:noFill/>
                      <a:miter lim="800000"/>
                      <a:headEnd/>
                      <a:tailEnd/>
                    </a:ln>
                  </pic:spPr>
                </pic:pic>
              </a:graphicData>
            </a:graphic>
          </wp:inline>
        </w:drawing>
      </w:r>
    </w:p>
    <w:p w14:paraId="6AAE3E61" w14:textId="77777777" w:rsidR="009B1EF5" w:rsidRDefault="009B1EF5" w:rsidP="009B1EF5">
      <w:pPr>
        <w:pStyle w:val="Caption"/>
      </w:pPr>
      <w:r>
        <w:t xml:space="preserve">                                                                                                               </w:t>
      </w:r>
      <w:bookmarkStart w:id="44" w:name="_Toc71528330"/>
      <w:r>
        <w:t xml:space="preserve">Figure </w:t>
      </w:r>
      <w:fldSimple w:instr=" SEQ Figure \* ARABIC ">
        <w:r>
          <w:rPr>
            <w:noProof/>
          </w:rPr>
          <w:t>1</w:t>
        </w:r>
        <w:bookmarkEnd w:id="44"/>
      </w:fldSimple>
    </w:p>
    <w:p w14:paraId="399BF01F" w14:textId="77777777" w:rsidR="009B1EF5" w:rsidRDefault="009B1EF5" w:rsidP="009B1EF5">
      <w:r>
        <w:rPr>
          <w:i/>
        </w:rPr>
        <w:t>Figure 1</w:t>
      </w:r>
      <w:r>
        <w:t xml:space="preserve"> represents the framework and steps used for cancer metastases detection.</w:t>
      </w:r>
    </w:p>
    <w:p w14:paraId="2E57A9C8" w14:textId="77777777" w:rsidR="009B1EF5" w:rsidRPr="009B1EF5" w:rsidRDefault="00D764CA" w:rsidP="009B1EF5">
      <w:r>
        <w:t xml:space="preserve">Here </w:t>
      </w:r>
      <w:r w:rsidR="009B1EF5" w:rsidRPr="009B1EF5">
        <w:t>the patch-based classification stage takes as input whole slide images and the ground truth image annotation, indicating the locations of regions of each WSI containing metastatic cancer.</w:t>
      </w:r>
      <w:r>
        <w:t xml:space="preserve"> The extracts of millions of small positive and negative patches from the set of training WSIs. If the small patch is located </w:t>
      </w:r>
      <w:r>
        <w:lastRenderedPageBreak/>
        <w:t>in a tumor region, it is a tumor / positive patch and labeled with 1, otherwise, it is a normal / negative patch and labeled with 0. Following selection of positive and negative training examples, we train a supervised classification model to discriminate between these two classes of patches, and we embed all the prediction results into a heatmap image. In the heatmap-based post-processing stage, we use the tumor probability heatmap to compute the slide-based evaluation and lesion-based evaluation scores for each WSI.</w:t>
      </w:r>
    </w:p>
    <w:p w14:paraId="7419334C" w14:textId="77777777" w:rsidR="00313E72" w:rsidRDefault="00313E72" w:rsidP="00313E72">
      <w:pPr>
        <w:keepNext/>
      </w:pPr>
      <w:r>
        <w:rPr>
          <w:noProof/>
        </w:rPr>
        <w:drawing>
          <wp:inline distT="0" distB="0" distL="0" distR="0" wp14:anchorId="32CE8F1C" wp14:editId="3954FF03">
            <wp:extent cx="5943600" cy="2997419"/>
            <wp:effectExtent l="19050" t="0" r="0" b="0"/>
            <wp:docPr id="2" name="Picture 2" descr="C:\Users\charithkumar\Downloads\DL_Metastatic_BreastCancer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ithkumar\Downloads\DL_Metastatic_BreastCancerDetection.png"/>
                    <pic:cNvPicPr>
                      <a:picLocks noChangeAspect="1" noChangeArrowheads="1"/>
                    </pic:cNvPicPr>
                  </pic:nvPicPr>
                  <pic:blipFill>
                    <a:blip r:embed="rId15"/>
                    <a:srcRect/>
                    <a:stretch>
                      <a:fillRect/>
                    </a:stretch>
                  </pic:blipFill>
                  <pic:spPr bwMode="auto">
                    <a:xfrm>
                      <a:off x="0" y="0"/>
                      <a:ext cx="5943600" cy="2997419"/>
                    </a:xfrm>
                    <a:prstGeom prst="rect">
                      <a:avLst/>
                    </a:prstGeom>
                    <a:noFill/>
                    <a:ln w="9525">
                      <a:noFill/>
                      <a:miter lim="800000"/>
                      <a:headEnd/>
                      <a:tailEnd/>
                    </a:ln>
                  </pic:spPr>
                </pic:pic>
              </a:graphicData>
            </a:graphic>
          </wp:inline>
        </w:drawing>
      </w:r>
    </w:p>
    <w:p w14:paraId="05D1DC0E" w14:textId="77777777" w:rsidR="00D20237" w:rsidRDefault="00313E72" w:rsidP="00313E72">
      <w:pPr>
        <w:pStyle w:val="Caption"/>
      </w:pPr>
      <w:r>
        <w:t xml:space="preserve">                                                                                                   </w:t>
      </w:r>
      <w:bookmarkStart w:id="45" w:name="_Toc71528331"/>
      <w:r>
        <w:t xml:space="preserve">Figure </w:t>
      </w:r>
      <w:fldSimple w:instr=" SEQ Figure \* ARABIC ">
        <w:r w:rsidR="009B1EF5">
          <w:rPr>
            <w:noProof/>
          </w:rPr>
          <w:t>2</w:t>
        </w:r>
        <w:bookmarkEnd w:id="45"/>
      </w:fldSimple>
    </w:p>
    <w:p w14:paraId="5EF3B8DC" w14:textId="77777777" w:rsidR="00313E72" w:rsidRDefault="00313E72" w:rsidP="00313E72">
      <w:r>
        <w:rPr>
          <w:i/>
        </w:rPr>
        <w:t>Figure 1</w:t>
      </w:r>
      <w:r>
        <w:t xml:space="preserve"> represents the </w:t>
      </w:r>
      <w:r w:rsidRPr="00313E72">
        <w:t xml:space="preserve">Deep Learning </w:t>
      </w:r>
      <w:r>
        <w:t xml:space="preserve">technique </w:t>
      </w:r>
      <w:r w:rsidRPr="00313E72">
        <w:t>for Identifying Metastatic Breast Cancer</w:t>
      </w:r>
      <w:r>
        <w:t>, the image shows the comparative analysis of detecting the probability of detecting the cancer.</w:t>
      </w:r>
    </w:p>
    <w:p w14:paraId="291349BD" w14:textId="7427FF1A" w:rsidR="005A055B" w:rsidRDefault="00313E72" w:rsidP="005A055B">
      <w:r>
        <w:t xml:space="preserve">Here the challenge is </w:t>
      </w:r>
      <w:r w:rsidRPr="00313E72">
        <w:t>to evaluate computational systems for the automated detection of metastatic breast cancer in whole slide images of sentinel lymph node biopsies.</w:t>
      </w:r>
      <w:r>
        <w:t xml:space="preserve"> O</w:t>
      </w:r>
      <w:r w:rsidRPr="00313E72">
        <w:t>btaining an area under the receiver operating curve (AUC) of 0.925 for the task of whole slide image classification and a score of 0.7051 for the tumor localization task. A pathologist independently reviewed the same images, obtaining a whole slide image classification AUC of 0.966 and a tumor localization score of 0.733. Combining deep learning system's predictions with the human pathologist's diagnoses increased the pathologist's AUC to 0.995, representing an approximately 85 percent reduction in human error rate. These results demonstrate the power of using deep learning to produce significant improvements in the accuracy of pathological diagnoses.</w:t>
      </w:r>
    </w:p>
    <w:p w14:paraId="3D727BE9" w14:textId="6C087009" w:rsidR="00A5029C" w:rsidRDefault="00A5029C" w:rsidP="005A055B"/>
    <w:p w14:paraId="1ABEF3AC" w14:textId="2A96BE44" w:rsidR="00A5029C" w:rsidRDefault="00A5029C" w:rsidP="005A055B"/>
    <w:p w14:paraId="740DF3B1" w14:textId="77777777" w:rsidR="00A5029C" w:rsidRDefault="00A5029C" w:rsidP="005A055B"/>
    <w:p w14:paraId="46798A42" w14:textId="77777777" w:rsidR="00A5029C" w:rsidRPr="00A5029C" w:rsidRDefault="00A5029C" w:rsidP="00A5029C">
      <w:pPr>
        <w:rPr>
          <w:rFonts w:ascii="Arial Rounded MT Bold" w:hAnsi="Arial Rounded MT Bold"/>
          <w:b/>
          <w:bCs/>
          <w:u w:val="single"/>
        </w:rPr>
      </w:pPr>
      <w:r w:rsidRPr="00A5029C">
        <w:rPr>
          <w:rFonts w:ascii="Arial Rounded MT Bold" w:hAnsi="Arial Rounded MT Bold"/>
          <w:b/>
          <w:bCs/>
          <w:u w:val="single"/>
        </w:rPr>
        <w:lastRenderedPageBreak/>
        <w:t>AI role in Medical Diagnostic Systems</w:t>
      </w:r>
    </w:p>
    <w:p w14:paraId="3FB9EE94" w14:textId="77777777" w:rsidR="00A5029C" w:rsidRDefault="00A5029C" w:rsidP="00A5029C">
      <w:r>
        <w:t>Diagnosis has been defined as the method of identifying a disease from its signs and symptoms to conclude its pathology. Diagnosis can also be defined as the method of figuring out which disease is based on an individual’s symptoms and signs. The data gathered from medical history physical examination of the individual having medical pathology constitutes the knowledge required for diagnosis. Often, at least one diagnostic procedure, such as medical tests, is done during this procedure. To form an honest diagnosis, a medical doctor will perform a process that involves several steps, allowing them to collect the maximum amount of information as possible. Diagnosis of diseases is the most challenging process at the same time, a very pivotal phenomenon for a medical care professional as before reaching the conclusion.</w:t>
      </w:r>
    </w:p>
    <w:p w14:paraId="5B026D1E" w14:textId="77777777" w:rsidR="00A5029C" w:rsidRPr="0013665D" w:rsidRDefault="00A5029C" w:rsidP="00A5029C">
      <w:r>
        <w:t>Classification of diseases depending upon various parameters is a complex task for human experts but AI would help to detect and handle such kinds of cases. Currently, various AI techniques have been used in the field of medicine to accurately diagnosis sicknesses. AI is an integral part of computer science by which computers become more intelligent. The vital need for any intelligent system is learning. There are various techniques in AI that are based on Learning like deep learning, machine learning, etc. Some specific AI methods that are significant in the medical field named as a Rule-based intelligent system, provides a set of if-then rules in healthcare, which act as a decision support system. Gradually, intelligent systems are being replaced in the medical field by AI-based automatic techniques where human intervention is very less.</w:t>
      </w:r>
      <w:r w:rsidRPr="0013665D">
        <w:t xml:space="preserve"> </w:t>
      </w:r>
      <w:r>
        <w:t>Modern AI algorithms already help doctors in arranging a comprehensive approach to disease management. Moreover, they are often used to improve surgical robots that execute highly complex operations.</w:t>
      </w:r>
    </w:p>
    <w:p w14:paraId="07211170" w14:textId="77777777" w:rsidR="00A5029C" w:rsidRDefault="00A5029C" w:rsidP="00A5029C">
      <w:r>
        <w:t>Steps for the diagnosis process are: The Medical History -&gt; Physical examination -&gt;Performing Diagnosis tests -&gt; Drawing conclusions</w:t>
      </w:r>
    </w:p>
    <w:p w14:paraId="1AA69AA1" w14:textId="77777777" w:rsidR="00A5029C" w:rsidRDefault="00A5029C" w:rsidP="00A5029C">
      <w:r>
        <w:t xml:space="preserve">Fuzzy logic process for Disease Diagnosis: Fuzzy logic provides dynamic methods that deal with difficult problems. Fuzzy logic is assumed to be a solid tool for decision-making systems, such as expert systems or Pattern classification systems. These frameworks give an outcome depending on the knowledgebase incorporated within or from specialists or experts in the field. Various clinical diagnoses systems created depend on the fuzzy set model and applied in the medical field. ‘Fuzzy’ means ambiguous. Ehen we are uncertain about whether the state is valid or invalid, wherein fuzzy logic provides reasoning for such conditions as depicted and moreover it is a </w:t>
      </w:r>
      <w:proofErr w:type="gramStart"/>
      <w:r>
        <w:t>rule based</w:t>
      </w:r>
      <w:proofErr w:type="gramEnd"/>
      <w:r>
        <w:t xml:space="preserve"> method. Fuzzy </w:t>
      </w:r>
      <w:proofErr w:type="spellStart"/>
      <w:r>
        <w:t>RuleBased</w:t>
      </w:r>
      <w:proofErr w:type="spellEnd"/>
      <w:r>
        <w:t xml:space="preserve"> System (FRBS) is a frequently used technique in healthcare that drives from Fuzzy Inference Systems (FIS). FRBS applies IF-THEN rules for information portrayal. Most diagnosis processes have been performed based on the probability of medical findings.</w:t>
      </w:r>
    </w:p>
    <w:p w14:paraId="0486DB06" w14:textId="77777777" w:rsidR="00A5029C" w:rsidRDefault="00A5029C" w:rsidP="00A5029C">
      <w:r>
        <w:t xml:space="preserve">Fuzzy logic steps for disease diagnosis: • Fuzzifier: The Fuzzification process is done by a Fuzzifier. It is a process of changing a crisp input value to the fuzzy set. Hence Fuzzifier is used as a mapping from observing input to fuzzy value. • Inference engine: After completing the fuzzification process, fuzzy value processed by the inference engine using a set of rules act as a collection of rules to the knowledge base. </w:t>
      </w:r>
      <w:r>
        <w:lastRenderedPageBreak/>
        <w:t xml:space="preserve">• Knowledgebase: This is the main component of the fuzzy logic system. The overall fuzzy system depends on the knowledge base. Basically, it consists of rules, structured and unstructured data also named the database. • </w:t>
      </w:r>
      <w:proofErr w:type="spellStart"/>
      <w:r>
        <w:t>Defuzzifier</w:t>
      </w:r>
      <w:proofErr w:type="spellEnd"/>
      <w:r>
        <w:t>: The process of converting the output from the inference engine into crisp logic. Fuzzy value is an input to the defuzzification that maps fuzzy value to crisp value.</w:t>
      </w:r>
    </w:p>
    <w:p w14:paraId="448D2210" w14:textId="77777777" w:rsidR="00A5029C" w:rsidRDefault="00A5029C" w:rsidP="00A5029C">
      <w:r>
        <w:t xml:space="preserve">There are also other methods in AI like machine learning and deep learning methods other than fuzzy logic to diagnosis a disease. </w:t>
      </w:r>
    </w:p>
    <w:p w14:paraId="75609215" w14:textId="77777777" w:rsidR="00A5029C" w:rsidRDefault="00A5029C" w:rsidP="00A5029C">
      <w:r>
        <w:t xml:space="preserve">The steps followed in the machine learning process to diagnosis disease </w:t>
      </w:r>
      <w:proofErr w:type="gramStart"/>
      <w:r>
        <w:t>is :</w:t>
      </w:r>
      <w:proofErr w:type="gramEnd"/>
      <w:r>
        <w:t xml:space="preserve"> 1) Collect test data with patient details. 2) The feature extraction process picks attributes which are useful for disease prediction. 3) Afterward, the selection of attributes, then select and process the dataset. 4) Various classifications methods as mentioned in the diagram can be applied to preprocess dataset to evaluate the accuracy of prediction of disease. 5) The performance of different classifiers compared with each other in order to select the best classifier with the highest accuracy.</w:t>
      </w:r>
    </w:p>
    <w:p w14:paraId="14D11A68" w14:textId="77777777" w:rsidR="00A5029C" w:rsidRDefault="00A5029C" w:rsidP="00A5029C">
      <w:r>
        <w:t xml:space="preserve">In Machine learning, all the features extracted by a domain specialist to minimize the complications of data and to develop patterns in such a way that would easily visible to ML algorithms. However, deep </w:t>
      </w:r>
      <w:proofErr w:type="gramStart"/>
      <w:r>
        <w:t>learning based</w:t>
      </w:r>
      <w:proofErr w:type="gramEnd"/>
      <w:r>
        <w:t xml:space="preserve"> technique can extract features manually without human intervention, the only condition is to make precise decisions in which the testing data could be accurate. This technique eliminates the requirement of a domain expert for feature extraction. And this is the main difference between the machine learning and deep learning methods in diagnosing a disease.</w:t>
      </w:r>
    </w:p>
    <w:p w14:paraId="34EEB51D" w14:textId="77777777" w:rsidR="00A5029C" w:rsidRDefault="00A5029C" w:rsidP="00A5029C">
      <w:r>
        <w:t>Following describes the comparative analysis of the deep learning method, machine learning method and fuzzy logic method in AI to diagnosis a disease.</w:t>
      </w:r>
    </w:p>
    <w:p w14:paraId="44A6EF41" w14:textId="77777777" w:rsidR="00A5029C" w:rsidRDefault="00A5029C" w:rsidP="00A5029C">
      <w:pPr>
        <w:keepNext/>
      </w:pPr>
      <w:r>
        <w:rPr>
          <w:noProof/>
        </w:rPr>
        <w:drawing>
          <wp:inline distT="0" distB="0" distL="0" distR="0" wp14:anchorId="7D0B3C66" wp14:editId="7FDDCCED">
            <wp:extent cx="4314666" cy="2627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4334917" cy="2640273"/>
                    </a:xfrm>
                    <a:prstGeom prst="rect">
                      <a:avLst/>
                    </a:prstGeom>
                    <a:noFill/>
                    <a:ln w="9525">
                      <a:noFill/>
                      <a:miter lim="800000"/>
                      <a:headEnd/>
                      <a:tailEnd/>
                    </a:ln>
                  </pic:spPr>
                </pic:pic>
              </a:graphicData>
            </a:graphic>
          </wp:inline>
        </w:drawing>
      </w:r>
    </w:p>
    <w:p w14:paraId="533562A9" w14:textId="77777777" w:rsidR="00A5029C" w:rsidRDefault="00A5029C" w:rsidP="00A5029C">
      <w:pPr>
        <w:pStyle w:val="Caption"/>
      </w:pPr>
      <w:r>
        <w:t xml:space="preserve">                                                                                                                         Figure </w:t>
      </w:r>
      <w:fldSimple w:instr=" SEQ Figure \* ARABIC ">
        <w:r>
          <w:rPr>
            <w:noProof/>
          </w:rPr>
          <w:t>3</w:t>
        </w:r>
      </w:fldSimple>
    </w:p>
    <w:p w14:paraId="4216C343" w14:textId="77777777" w:rsidR="00A5029C" w:rsidRPr="00BC4A85" w:rsidRDefault="00A5029C" w:rsidP="00A5029C">
      <w:r>
        <w:rPr>
          <w:i/>
        </w:rPr>
        <w:t>Figure 3</w:t>
      </w:r>
      <w:r>
        <w:t xml:space="preserve"> represents the Fuzzy logic method or procedure in AI to diagnosis a disease.</w:t>
      </w:r>
    </w:p>
    <w:p w14:paraId="7E4DC152" w14:textId="77777777" w:rsidR="00A5029C" w:rsidRDefault="00A5029C" w:rsidP="00A5029C">
      <w:pPr>
        <w:keepNext/>
      </w:pPr>
      <w:r>
        <w:rPr>
          <w:noProof/>
        </w:rPr>
        <w:lastRenderedPageBreak/>
        <w:drawing>
          <wp:inline distT="0" distB="0" distL="0" distR="0" wp14:anchorId="659EC7B8" wp14:editId="1760D2E2">
            <wp:extent cx="5648325" cy="31527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48325" cy="3152775"/>
                    </a:xfrm>
                    <a:prstGeom prst="rect">
                      <a:avLst/>
                    </a:prstGeom>
                    <a:noFill/>
                    <a:ln w="9525">
                      <a:noFill/>
                      <a:miter lim="800000"/>
                      <a:headEnd/>
                      <a:tailEnd/>
                    </a:ln>
                  </pic:spPr>
                </pic:pic>
              </a:graphicData>
            </a:graphic>
          </wp:inline>
        </w:drawing>
      </w:r>
    </w:p>
    <w:p w14:paraId="07FE5AC8" w14:textId="77777777" w:rsidR="00A5029C" w:rsidRDefault="00A5029C" w:rsidP="00A5029C">
      <w:pPr>
        <w:pStyle w:val="Caption"/>
      </w:pPr>
      <w:r>
        <w:t xml:space="preserve">                                                                                                                Figure </w:t>
      </w:r>
      <w:fldSimple w:instr=" SEQ Figure \* ARABIC ">
        <w:r>
          <w:rPr>
            <w:noProof/>
          </w:rPr>
          <w:t>4</w:t>
        </w:r>
      </w:fldSimple>
    </w:p>
    <w:p w14:paraId="43ED6507" w14:textId="77777777" w:rsidR="00A5029C" w:rsidRPr="00F26D59" w:rsidRDefault="00A5029C" w:rsidP="00A5029C">
      <w:r>
        <w:rPr>
          <w:i/>
        </w:rPr>
        <w:t>Figure 4</w:t>
      </w:r>
      <w:r>
        <w:t xml:space="preserve"> represents the Machine learning method or procedure in AI to diagnosis a disease.</w:t>
      </w:r>
    </w:p>
    <w:p w14:paraId="05498421" w14:textId="77777777" w:rsidR="00A5029C" w:rsidRDefault="00A5029C" w:rsidP="00A5029C">
      <w:pPr>
        <w:keepNext/>
      </w:pPr>
      <w:r>
        <w:rPr>
          <w:noProof/>
        </w:rPr>
        <w:drawing>
          <wp:inline distT="0" distB="0" distL="0" distR="0" wp14:anchorId="7886F74C" wp14:editId="6CCA1E96">
            <wp:extent cx="5934075" cy="27622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34075" cy="2762250"/>
                    </a:xfrm>
                    <a:prstGeom prst="rect">
                      <a:avLst/>
                    </a:prstGeom>
                    <a:noFill/>
                    <a:ln w="9525">
                      <a:noFill/>
                      <a:miter lim="800000"/>
                      <a:headEnd/>
                      <a:tailEnd/>
                    </a:ln>
                  </pic:spPr>
                </pic:pic>
              </a:graphicData>
            </a:graphic>
          </wp:inline>
        </w:drawing>
      </w:r>
    </w:p>
    <w:p w14:paraId="705E9D82" w14:textId="77777777" w:rsidR="00A5029C" w:rsidRDefault="00A5029C" w:rsidP="00A5029C">
      <w:pPr>
        <w:pStyle w:val="Caption"/>
      </w:pPr>
      <w:r>
        <w:t xml:space="preserve">                                                                                                                      Figure </w:t>
      </w:r>
      <w:fldSimple w:instr=" SEQ Figure \* ARABIC ">
        <w:r>
          <w:rPr>
            <w:noProof/>
          </w:rPr>
          <w:t>5</w:t>
        </w:r>
      </w:fldSimple>
    </w:p>
    <w:p w14:paraId="78CD74EA" w14:textId="77777777" w:rsidR="00A5029C" w:rsidRDefault="00A5029C" w:rsidP="00A5029C">
      <w:r>
        <w:rPr>
          <w:i/>
        </w:rPr>
        <w:t>Figure 5</w:t>
      </w:r>
      <w:r>
        <w:t xml:space="preserve"> represents the Machine learning method or procedure in AI to diagnosis a disease.</w:t>
      </w:r>
    </w:p>
    <w:p w14:paraId="2A7E330F" w14:textId="77777777" w:rsidR="00A5029C" w:rsidRDefault="00A5029C" w:rsidP="005A055B"/>
    <w:p w14:paraId="54DDC11A" w14:textId="77777777" w:rsidR="00E84578" w:rsidRDefault="00E84578" w:rsidP="005A055B"/>
    <w:p w14:paraId="64009DF1" w14:textId="77777777" w:rsidR="005A055B" w:rsidRPr="003C5EA8" w:rsidRDefault="005A055B" w:rsidP="005A055B">
      <w:pPr>
        <w:pStyle w:val="Heading2"/>
        <w:numPr>
          <w:ilvl w:val="0"/>
          <w:numId w:val="3"/>
        </w:numPr>
        <w:rPr>
          <w:rFonts w:ascii="Arial Rounded MT Bold" w:hAnsi="Arial Rounded MT Bold" w:cstheme="minorHAnsi"/>
          <w:sz w:val="22"/>
          <w:szCs w:val="22"/>
          <w:u w:val="single"/>
        </w:rPr>
      </w:pPr>
      <w:bookmarkStart w:id="46" w:name="_Toc72319627"/>
      <w:r w:rsidRPr="003C5EA8">
        <w:rPr>
          <w:rFonts w:ascii="Arial Rounded MT Bold" w:hAnsi="Arial Rounded MT Bold" w:cstheme="minorHAnsi"/>
          <w:sz w:val="22"/>
          <w:szCs w:val="22"/>
          <w:u w:val="single"/>
        </w:rPr>
        <w:lastRenderedPageBreak/>
        <w:t>Conclusion and Recommendation</w:t>
      </w:r>
      <w:bookmarkEnd w:id="46"/>
    </w:p>
    <w:p w14:paraId="06B80EEE" w14:textId="77777777" w:rsidR="005A055B" w:rsidRDefault="00AE7D84" w:rsidP="005A055B">
      <w:r w:rsidRPr="00AE7D84">
        <w:t xml:space="preserve">Various specialties in medicine have shown an increase in research regarding AI. As the novel coronavirus ravages through the globe, the United States is </w:t>
      </w:r>
      <w:r>
        <w:t xml:space="preserve">alone </w:t>
      </w:r>
      <w:r w:rsidRPr="00AE7D84">
        <w:t>estimated to invest more than $2 billion in AI related healthcare research over the next 5 years, more than 4 times the amount spent in 2019 ($463 million).</w:t>
      </w:r>
      <w:r w:rsidR="009F12D9">
        <w:t xml:space="preserve"> The GPU in the cloud movement has quickly accelerated AI into one of the today’s biggest enterprise technology. Besides GPU computing power FPGA’s and ASIC are emerging with the higher computational standards.</w:t>
      </w:r>
    </w:p>
    <w:p w14:paraId="5E2174E9" w14:textId="2F3F12CB" w:rsidR="00D20237" w:rsidRDefault="00D20237" w:rsidP="005A055B">
      <w:r w:rsidRPr="00D20237">
        <w:t>Healthcare AI startups are quickly growing. More than 300 startups have emerged since 2016, and a record 77 first equity deals were made just last year.</w:t>
      </w:r>
    </w:p>
    <w:p w14:paraId="75D44F29" w14:textId="77777777" w:rsidR="003C5EA8" w:rsidRPr="003C5EA8" w:rsidRDefault="003C5EA8" w:rsidP="003C5EA8">
      <w:r w:rsidRPr="003C5EA8">
        <w:t>AI can undoubtedly bring new efficiencies and quality to healthcare outcomes in India. However, gaps and challenges in the healthcare sector reflect deep-rooted issues around inadequate funding, weak regulation, insufficient healthcare infrastructure, and deeply embedded socio-cultural practices. These cannot be addressed by AI solutions alone.</w:t>
      </w:r>
    </w:p>
    <w:p w14:paraId="6CEDC403" w14:textId="77777777" w:rsidR="003C5EA8" w:rsidRPr="003C5EA8" w:rsidRDefault="003C5EA8" w:rsidP="003C5EA8">
      <w:r w:rsidRPr="003C5EA8">
        <w:t>Moreover, technological possibility cannot be equated to adoption. In India, poor digital infrastructure, a large, diverse and unregulated private sector, and variable capacity among states and medical professionals alike, mean that the adoption of AI is likely to be slow and deeply heterogeneous. The same factors also make it quite likely that well-established private hospitals will be the main adopters. This in turn would imply that much of the dominant narrative or rationale for the development of AI in healthcare, in terms of improving equity and quality, is unlikely to be addressed through market forces alone: these solutions are more likely to serve populations who already have access to high-quality care, typically in cities with well-developed digital infrastructure. In many small hospitals and single-provider practices in India, administrative systems have barely moved beyond rudimentary ICT solutions such as invoicing and billing platforms.</w:t>
      </w:r>
    </w:p>
    <w:p w14:paraId="6E0A67DA" w14:textId="61FE2F86" w:rsidR="00455DD1" w:rsidRDefault="003C5EA8" w:rsidP="005A055B">
      <w:r w:rsidRPr="003C5EA8">
        <w:t xml:space="preserve">The effectiveness of these systems will depend on accurate identification of problems and their matching to appropriate solutions. Currently, there is a risk that solutions are technology-led rather than problem-led, and they are as a result often blind to specific contextual needs or constraints. For example, it might not be the best approach to design real-time or synchronous solutions for digital products meant to be used in remote areas where basic internet infrastructure is lacking. Designing the right digital interventions is often challenging because of the digital divide between the user and the technology developers, who are typically more adept at using technology than the user </w:t>
      </w:r>
      <w:r w:rsidR="00194C43" w:rsidRPr="003C5EA8">
        <w:t>is.</w:t>
      </w:r>
      <w:r w:rsidRPr="003C5EA8">
        <w:t xml:space="preserve"> Finally, issues around privacy, misuse and accountability are only slowly being understood, and require much more far-reaching consideration before AI can deliver safe and fair healthcare solutions</w:t>
      </w:r>
      <w:r>
        <w:rPr>
          <w:rStyle w:val="-no-break"/>
          <w:rFonts w:ascii="Garamond" w:hAnsi="Garamond"/>
          <w:color w:val="1E1E1E"/>
          <w:sz w:val="30"/>
          <w:szCs w:val="30"/>
        </w:rPr>
        <w:t>.</w:t>
      </w:r>
    </w:p>
    <w:p w14:paraId="491811EC" w14:textId="7B0B8EB0" w:rsidR="005A055B" w:rsidRPr="00A5029C" w:rsidRDefault="005A055B" w:rsidP="005A055B">
      <w:pPr>
        <w:pStyle w:val="Heading2"/>
        <w:numPr>
          <w:ilvl w:val="0"/>
          <w:numId w:val="3"/>
        </w:numPr>
        <w:rPr>
          <w:rFonts w:ascii="Arial Rounded MT Bold" w:hAnsi="Arial Rounded MT Bold" w:cstheme="minorHAnsi"/>
          <w:sz w:val="22"/>
          <w:szCs w:val="22"/>
          <w:u w:val="single"/>
        </w:rPr>
      </w:pPr>
      <w:bookmarkStart w:id="47" w:name="_Toc72319628"/>
      <w:r w:rsidRPr="00A5029C">
        <w:rPr>
          <w:rFonts w:ascii="Arial Rounded MT Bold" w:hAnsi="Arial Rounded MT Bold" w:cstheme="minorHAnsi"/>
          <w:sz w:val="22"/>
          <w:szCs w:val="22"/>
          <w:u w:val="single"/>
        </w:rPr>
        <w:t>Presentation</w:t>
      </w:r>
      <w:bookmarkEnd w:id="47"/>
    </w:p>
    <w:p w14:paraId="056DFA0A" w14:textId="2C6F580C" w:rsidR="00A5029C" w:rsidRPr="00A5029C" w:rsidRDefault="00A5029C" w:rsidP="00A5029C">
      <w:r>
        <w:t>Will be Done using PPT Presentation.</w:t>
      </w:r>
    </w:p>
    <w:p w14:paraId="6D155133" w14:textId="65D90E95" w:rsidR="003C5EA8" w:rsidRDefault="003C5EA8" w:rsidP="005A055B"/>
    <w:p w14:paraId="2E26EDA1" w14:textId="77777777" w:rsidR="003C5EA8" w:rsidRDefault="003C5EA8" w:rsidP="005A055B"/>
    <w:sdt>
      <w:sdtPr>
        <w:rPr>
          <w:rFonts w:ascii="Calibri" w:eastAsia="Calibri" w:hAnsi="Calibri"/>
          <w:sz w:val="22"/>
          <w:szCs w:val="22"/>
          <w:lang w:val="en-GB"/>
        </w:rPr>
        <w:id w:val="1716479016"/>
        <w:docPartObj>
          <w:docPartGallery w:val="Bibliographies"/>
          <w:docPartUnique/>
        </w:docPartObj>
      </w:sdtPr>
      <w:sdtEndPr/>
      <w:sdtContent>
        <w:p w14:paraId="76149979" w14:textId="3CC20EA6" w:rsidR="005A055B" w:rsidRPr="003C5EA8" w:rsidRDefault="005A055B">
          <w:pPr>
            <w:pStyle w:val="Heading1"/>
            <w:rPr>
              <w:rFonts w:ascii="Arial Rounded MT Bold" w:hAnsi="Arial Rounded MT Bold"/>
              <w:sz w:val="28"/>
              <w:szCs w:val="28"/>
            </w:rPr>
          </w:pPr>
          <w:r w:rsidRPr="003C5EA8">
            <w:rPr>
              <w:rFonts w:ascii="Arial Rounded MT Bold" w:hAnsi="Arial Rounded MT Bold"/>
              <w:sz w:val="28"/>
              <w:szCs w:val="28"/>
              <w:u w:val="single"/>
            </w:rPr>
            <w:t xml:space="preserve">                                           </w:t>
          </w:r>
          <w:r w:rsidR="003C5EA8">
            <w:rPr>
              <w:rFonts w:ascii="Arial Rounded MT Bold" w:hAnsi="Arial Rounded MT Bold"/>
              <w:sz w:val="28"/>
              <w:szCs w:val="28"/>
              <w:u w:val="single"/>
            </w:rPr>
            <w:t xml:space="preserve">                                                </w:t>
          </w:r>
          <w:r w:rsidRPr="003C5EA8">
            <w:rPr>
              <w:rFonts w:ascii="Arial Rounded MT Bold" w:hAnsi="Arial Rounded MT Bold"/>
              <w:sz w:val="28"/>
              <w:szCs w:val="28"/>
              <w:u w:val="single"/>
            </w:rPr>
            <w:t xml:space="preserve">          </w:t>
          </w:r>
          <w:bookmarkStart w:id="48" w:name="_Toc72319629"/>
          <w:r w:rsidRPr="003C5EA8">
            <w:rPr>
              <w:rFonts w:ascii="Arial Rounded MT Bold" w:hAnsi="Arial Rounded MT Bold"/>
              <w:sz w:val="28"/>
              <w:szCs w:val="28"/>
              <w:u w:val="single"/>
            </w:rPr>
            <w:t xml:space="preserve"> </w:t>
          </w:r>
          <w:r w:rsidRPr="003C5EA8">
            <w:rPr>
              <w:rFonts w:ascii="Arial Rounded MT Bold" w:hAnsi="Arial Rounded MT Bold" w:cstheme="minorHAnsi"/>
              <w:b/>
              <w:sz w:val="28"/>
              <w:szCs w:val="28"/>
              <w:u w:val="single"/>
            </w:rPr>
            <w:t>References</w:t>
          </w:r>
          <w:bookmarkEnd w:id="48"/>
        </w:p>
        <w:sdt>
          <w:sdtPr>
            <w:id w:val="111145805"/>
            <w:bibliography/>
          </w:sdtPr>
          <w:sdtEndPr/>
          <w:sdtContent>
            <w:p w14:paraId="0F50A6D4" w14:textId="77777777" w:rsidR="005A055B" w:rsidRDefault="005A055B" w:rsidP="005A055B">
              <w:pPr>
                <w:pStyle w:val="ListParagraph"/>
                <w:numPr>
                  <w:ilvl w:val="0"/>
                  <w:numId w:val="4"/>
                </w:numPr>
              </w:pPr>
              <w:r>
                <w:t xml:space="preserve">Russell S.J and </w:t>
              </w:r>
              <w:proofErr w:type="spellStart"/>
              <w:r>
                <w:t>Norvig</w:t>
              </w:r>
              <w:proofErr w:type="spellEnd"/>
              <w:r>
                <w:t xml:space="preserve"> P, Artificial Intelligence A Modern Approach</w:t>
              </w:r>
            </w:p>
            <w:p w14:paraId="241CCDD6" w14:textId="77777777" w:rsidR="001D4477" w:rsidRDefault="00680660" w:rsidP="005A055B">
              <w:pPr>
                <w:pStyle w:val="ListParagraph"/>
                <w:numPr>
                  <w:ilvl w:val="0"/>
                  <w:numId w:val="4"/>
                </w:numPr>
              </w:pPr>
              <w:hyperlink r:id="rId19" w:anchor=":~:text=Artificial%20intelligence%20in%20healthcare%2C%20known,medical%20and%20health%20care%20data" w:history="1">
                <w:r w:rsidR="001D4477" w:rsidRPr="00654EFB">
                  <w:rPr>
                    <w:rStyle w:val="Hyperlink"/>
                  </w:rPr>
                  <w:t>https://en.wikipedia.org/wiki/Artificial_intelligence_in_healthcare#:~:text=Artificial%20intelligence%20in%20healthcare%2C%20known,medical%20and%20health%20care%20data</w:t>
                </w:r>
              </w:hyperlink>
              <w:r w:rsidR="001D4477" w:rsidRPr="001D4477">
                <w:t>.</w:t>
              </w:r>
            </w:p>
            <w:p w14:paraId="001154C7" w14:textId="77777777" w:rsidR="005A055B" w:rsidRDefault="004426A6" w:rsidP="005A055B">
              <w:pPr>
                <w:pStyle w:val="ListParagraph"/>
                <w:numPr>
                  <w:ilvl w:val="0"/>
                  <w:numId w:val="4"/>
                </w:numPr>
              </w:pPr>
              <w:r w:rsidRPr="004426A6">
                <w:t>https://arxiv.org/pdf/1606.05718.pdf</w:t>
              </w:r>
            </w:p>
          </w:sdtContent>
        </w:sdt>
      </w:sdtContent>
    </w:sdt>
    <w:p w14:paraId="33EDF517" w14:textId="77777777" w:rsidR="005A055B" w:rsidRPr="005A055B" w:rsidRDefault="005A055B" w:rsidP="005A055B"/>
    <w:p w14:paraId="4AE03FEF" w14:textId="77777777" w:rsidR="00663331" w:rsidRPr="006849C3" w:rsidRDefault="00663331" w:rsidP="006849C3">
      <w:pPr>
        <w:pStyle w:val="Heading1"/>
      </w:pPr>
    </w:p>
    <w:sectPr w:rsidR="00663331" w:rsidRPr="006849C3" w:rsidSect="00CD6B3B">
      <w:pgSz w:w="12240" w:h="15840"/>
      <w:pgMar w:top="1440" w:right="1440" w:bottom="1440" w:left="1440" w:header="720" w:footer="720" w:gutter="0"/>
      <w:pgBorders w:offsetFrom="page">
        <w:top w:val="double" w:sz="18" w:space="24" w:color="000000" w:themeColor="text1"/>
        <w:left w:val="double" w:sz="18" w:space="24" w:color="000000" w:themeColor="text1"/>
        <w:bottom w:val="double" w:sz="18" w:space="24" w:color="000000" w:themeColor="text1"/>
        <w:right w:val="doub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FE2B1" w14:textId="77777777" w:rsidR="005F56EF" w:rsidRDefault="005F56EF" w:rsidP="009B4D5B">
      <w:pPr>
        <w:spacing w:after="0" w:line="240" w:lineRule="auto"/>
      </w:pPr>
      <w:r>
        <w:separator/>
      </w:r>
    </w:p>
  </w:endnote>
  <w:endnote w:type="continuationSeparator" w:id="0">
    <w:p w14:paraId="2709B33A" w14:textId="77777777" w:rsidR="005F56EF" w:rsidRDefault="005F56EF" w:rsidP="009B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8F4D" w14:textId="77777777" w:rsidR="00E85847" w:rsidRPr="009D4E60" w:rsidRDefault="00680660" w:rsidP="00435573">
    <w:pPr>
      <w:tabs>
        <w:tab w:val="center" w:pos="4320"/>
        <w:tab w:val="right" w:pos="8640"/>
      </w:tabs>
      <w:jc w:val="center"/>
      <w:rPr>
        <w:rFonts w:ascii="Calibri" w:hAnsi="Calibri" w:cs="Calibri"/>
      </w:rPr>
    </w:pPr>
    <w:r>
      <w:rPr>
        <w:rFonts w:ascii="Calibri" w:hAnsi="Calibri" w:cs="Calibri"/>
      </w:rPr>
      <w:pict w14:anchorId="1C6EFA0C">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10BA9BEA" w14:textId="77777777" w:rsidTr="00E36AD3">
      <w:trPr>
        <w:trHeight w:hRule="exact" w:val="280"/>
      </w:trPr>
      <w:tc>
        <w:tcPr>
          <w:tcW w:w="1029" w:type="dxa"/>
          <w:vAlign w:val="center"/>
        </w:tcPr>
        <w:p w14:paraId="15C16DD1" w14:textId="77777777" w:rsidR="00E85847" w:rsidRPr="009D4E60" w:rsidRDefault="009B4D5B" w:rsidP="00E36AD3">
          <w:pPr>
            <w:pStyle w:val="Footer"/>
            <w:rPr>
              <w:rFonts w:ascii="Calibri" w:hAnsi="Calibri" w:cs="Calibri"/>
              <w:sz w:val="16"/>
              <w:szCs w:val="16"/>
            </w:rPr>
          </w:pPr>
          <w:r>
            <w:rPr>
              <w:rFonts w:ascii="Calibri" w:hAnsi="Calibri" w:cs="Calibri"/>
              <w:sz w:val="16"/>
              <w:szCs w:val="16"/>
            </w:rPr>
            <w:t>Artificial Intelligence</w:t>
          </w:r>
        </w:p>
      </w:tc>
      <w:tc>
        <w:tcPr>
          <w:tcW w:w="2316" w:type="dxa"/>
          <w:vAlign w:val="center"/>
        </w:tcPr>
        <w:p w14:paraId="389EB388" w14:textId="77777777" w:rsidR="00E36AD3" w:rsidRPr="009D4E60" w:rsidRDefault="00802AD8" w:rsidP="00E36AD3">
          <w:pPr>
            <w:pStyle w:val="Footer"/>
            <w:jc w:val="right"/>
            <w:rPr>
              <w:rFonts w:ascii="Calibri" w:hAnsi="Calibri" w:cs="Calibri"/>
            </w:rPr>
          </w:pPr>
          <w:r w:rsidRPr="009D4E60">
            <w:rPr>
              <w:rFonts w:ascii="Calibri" w:hAnsi="Calibri" w:cs="Calibri"/>
            </w:rPr>
            <w:fldChar w:fldCharType="begin"/>
          </w:r>
          <w:r w:rsidR="00663331" w:rsidRPr="009D4E60">
            <w:rPr>
              <w:rFonts w:ascii="Calibri" w:hAnsi="Calibri" w:cs="Calibri"/>
            </w:rPr>
            <w:instrText xml:space="preserve"> PAGE   \* MERGEFORMAT </w:instrText>
          </w:r>
          <w:r w:rsidRPr="009D4E60">
            <w:rPr>
              <w:rFonts w:ascii="Calibri" w:hAnsi="Calibri" w:cs="Calibri"/>
            </w:rPr>
            <w:fldChar w:fldCharType="separate"/>
          </w:r>
          <w:r w:rsidR="00D764CA">
            <w:rPr>
              <w:rFonts w:ascii="Calibri" w:hAnsi="Calibri" w:cs="Calibri"/>
              <w:noProof/>
            </w:rPr>
            <w:t>4</w:t>
          </w:r>
          <w:r w:rsidRPr="009D4E60">
            <w:rPr>
              <w:rFonts w:ascii="Calibri" w:hAnsi="Calibri" w:cs="Calibri"/>
              <w:noProof/>
            </w:rPr>
            <w:fldChar w:fldCharType="end"/>
          </w:r>
        </w:p>
        <w:p w14:paraId="3B5A429F" w14:textId="77777777" w:rsidR="00E85847" w:rsidRPr="009D4E60" w:rsidRDefault="00680660">
          <w:pPr>
            <w:pStyle w:val="Footer"/>
            <w:jc w:val="center"/>
            <w:rPr>
              <w:rFonts w:ascii="Calibri" w:hAnsi="Calibri" w:cs="Calibri"/>
              <w:sz w:val="16"/>
              <w:szCs w:val="16"/>
            </w:rPr>
          </w:pPr>
        </w:p>
      </w:tc>
    </w:tr>
  </w:tbl>
  <w:p w14:paraId="61FC24CA" w14:textId="77777777" w:rsidR="00E85847" w:rsidRDefault="00680660">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FF1FA" w14:textId="77777777" w:rsidR="00E85847" w:rsidRDefault="00680660"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5399712B" w14:textId="77777777" w:rsidTr="006646F4">
      <w:trPr>
        <w:trHeight w:hRule="exact" w:val="280"/>
      </w:trPr>
      <w:tc>
        <w:tcPr>
          <w:tcW w:w="6481" w:type="dxa"/>
          <w:vAlign w:val="center"/>
        </w:tcPr>
        <w:p w14:paraId="0862DBDD" w14:textId="77777777" w:rsidR="006646F4" w:rsidRDefault="00680660">
          <w:pPr>
            <w:pStyle w:val="Footer"/>
            <w:jc w:val="center"/>
            <w:rPr>
              <w:sz w:val="16"/>
              <w:szCs w:val="16"/>
            </w:rPr>
          </w:pPr>
        </w:p>
      </w:tc>
    </w:tr>
  </w:tbl>
  <w:p w14:paraId="40976E31" w14:textId="77777777" w:rsidR="00E85847" w:rsidRDefault="00802AD8" w:rsidP="00435573">
    <w:pPr>
      <w:pStyle w:val="Footer"/>
      <w:jc w:val="right"/>
    </w:pPr>
    <w:r>
      <w:fldChar w:fldCharType="begin"/>
    </w:r>
    <w:r w:rsidR="00663331">
      <w:instrText xml:space="preserve"> PAGE   \* MERGEFORMAT </w:instrText>
    </w:r>
    <w:r>
      <w:fldChar w:fldCharType="separate"/>
    </w:r>
    <w:r w:rsidR="00D764CA">
      <w:rPr>
        <w:noProof/>
      </w:rPr>
      <w:t>i</w:t>
    </w:r>
    <w:r>
      <w:rPr>
        <w:noProof/>
      </w:rPr>
      <w:fldChar w:fldCharType="end"/>
    </w:r>
  </w:p>
  <w:p w14:paraId="0C6B130A" w14:textId="77777777" w:rsidR="00E85847" w:rsidRDefault="00680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95E1B" w14:textId="77777777" w:rsidR="005F56EF" w:rsidRDefault="005F56EF" w:rsidP="009B4D5B">
      <w:pPr>
        <w:spacing w:after="0" w:line="240" w:lineRule="auto"/>
      </w:pPr>
      <w:r>
        <w:separator/>
      </w:r>
    </w:p>
  </w:footnote>
  <w:footnote w:type="continuationSeparator" w:id="0">
    <w:p w14:paraId="67291FF6" w14:textId="77777777" w:rsidR="005F56EF" w:rsidRDefault="005F56EF" w:rsidP="009B4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00B07" w14:textId="77777777" w:rsidR="00E85847" w:rsidRDefault="00663331">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41356"/>
    <w:multiLevelType w:val="hybridMultilevel"/>
    <w:tmpl w:val="EC367CEA"/>
    <w:lvl w:ilvl="0" w:tplc="6E24B344">
      <w:start w:val="1"/>
      <w:numFmt w:val="decimal"/>
      <w:lvlText w:val="%1."/>
      <w:lvlJc w:val="left"/>
      <w:pPr>
        <w:ind w:left="720" w:hanging="360"/>
      </w:pPr>
      <w:rPr>
        <w:rFonts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4C2FFC"/>
    <w:multiLevelType w:val="hybridMultilevel"/>
    <w:tmpl w:val="AA3687A0"/>
    <w:lvl w:ilvl="0" w:tplc="97647DB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E07D2"/>
    <w:multiLevelType w:val="multilevel"/>
    <w:tmpl w:val="4AD2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46732C"/>
    <w:multiLevelType w:val="hybridMultilevel"/>
    <w:tmpl w:val="D4D8EB16"/>
    <w:lvl w:ilvl="0" w:tplc="5204F84C">
      <w:start w:val="1"/>
      <w:numFmt w:val="decimal"/>
      <w:lvlText w:val="%1."/>
      <w:lvlJc w:val="left"/>
      <w:pPr>
        <w:ind w:left="720" w:hanging="360"/>
      </w:pPr>
      <w:rPr>
        <w:b w:val="0"/>
        <w:sz w:val="16"/>
        <w:szCs w:val="16"/>
      </w:rPr>
    </w:lvl>
    <w:lvl w:ilvl="1" w:tplc="04090019">
      <w:start w:val="1"/>
      <w:numFmt w:val="decimal"/>
      <w:lvlText w:val="%2."/>
      <w:lvlJc w:val="left"/>
      <w:pPr>
        <w:tabs>
          <w:tab w:val="num" w:pos="1440"/>
        </w:tabs>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411B7900"/>
    <w:multiLevelType w:val="hybridMultilevel"/>
    <w:tmpl w:val="DA569248"/>
    <w:lvl w:ilvl="0" w:tplc="129EA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B00A5"/>
    <w:multiLevelType w:val="hybridMultilevel"/>
    <w:tmpl w:val="2D488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1229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B4D5B"/>
    <w:rsid w:val="00085C33"/>
    <w:rsid w:val="00186CD4"/>
    <w:rsid w:val="00194C43"/>
    <w:rsid w:val="001D2456"/>
    <w:rsid w:val="001D4477"/>
    <w:rsid w:val="002D1B48"/>
    <w:rsid w:val="002E5A4A"/>
    <w:rsid w:val="00313E72"/>
    <w:rsid w:val="003C5EA8"/>
    <w:rsid w:val="004426A6"/>
    <w:rsid w:val="00455DD1"/>
    <w:rsid w:val="00535994"/>
    <w:rsid w:val="00566A61"/>
    <w:rsid w:val="005A055B"/>
    <w:rsid w:val="005C4850"/>
    <w:rsid w:val="005F56EF"/>
    <w:rsid w:val="006070E5"/>
    <w:rsid w:val="00663331"/>
    <w:rsid w:val="00680660"/>
    <w:rsid w:val="006849C3"/>
    <w:rsid w:val="006C4868"/>
    <w:rsid w:val="006D5622"/>
    <w:rsid w:val="006E78A1"/>
    <w:rsid w:val="00802AD8"/>
    <w:rsid w:val="008153A3"/>
    <w:rsid w:val="008A4751"/>
    <w:rsid w:val="00922E70"/>
    <w:rsid w:val="009B1EF5"/>
    <w:rsid w:val="009B4D5B"/>
    <w:rsid w:val="009F12D9"/>
    <w:rsid w:val="00A363E0"/>
    <w:rsid w:val="00A5029C"/>
    <w:rsid w:val="00A90777"/>
    <w:rsid w:val="00AE7D84"/>
    <w:rsid w:val="00B97E44"/>
    <w:rsid w:val="00BC156E"/>
    <w:rsid w:val="00CD6B3B"/>
    <w:rsid w:val="00D20237"/>
    <w:rsid w:val="00D764CA"/>
    <w:rsid w:val="00D9432B"/>
    <w:rsid w:val="00E84578"/>
    <w:rsid w:val="00F35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14:docId w14:val="4B4BA7DC"/>
  <w15:docId w15:val="{AFECBC3C-EA1A-4A1D-B783-B1C440294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AD8"/>
  </w:style>
  <w:style w:type="paragraph" w:styleId="Heading1">
    <w:name w:val="heading 1"/>
    <w:basedOn w:val="Normal"/>
    <w:next w:val="Normal"/>
    <w:link w:val="Heading1Char"/>
    <w:qFormat/>
    <w:rsid w:val="009B4D5B"/>
    <w:pPr>
      <w:keepNext/>
      <w:spacing w:after="0" w:line="240" w:lineRule="auto"/>
      <w:outlineLvl w:val="0"/>
    </w:pPr>
    <w:rPr>
      <w:rFonts w:ascii="Times New Roman" w:eastAsia="Times New Roman" w:hAnsi="Times New Roman" w:cs="Times New Roman"/>
      <w:sz w:val="61"/>
      <w:szCs w:val="24"/>
    </w:rPr>
  </w:style>
  <w:style w:type="paragraph" w:styleId="Heading2">
    <w:name w:val="heading 2"/>
    <w:basedOn w:val="Normal"/>
    <w:next w:val="Normal"/>
    <w:link w:val="Heading2Char"/>
    <w:uiPriority w:val="9"/>
    <w:unhideWhenUsed/>
    <w:qFormat/>
    <w:rsid w:val="006E78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qFormat/>
    <w:rsid w:val="009B4D5B"/>
    <w:pPr>
      <w:keepNext/>
      <w:spacing w:after="0" w:line="240" w:lineRule="auto"/>
      <w:jc w:val="center"/>
      <w:outlineLvl w:val="3"/>
    </w:pPr>
    <w:rPr>
      <w:rFonts w:ascii="Garamond (PCL6)" w:eastAsia="Times New Roman" w:hAnsi="Garamond (PCL6)" w:cs="Times New Roman"/>
      <w:b/>
      <w:bCs/>
      <w:color w:val="40458C"/>
      <w:sz w:val="24"/>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D5B"/>
    <w:rPr>
      <w:rFonts w:ascii="Times New Roman" w:eastAsia="Times New Roman" w:hAnsi="Times New Roman" w:cs="Times New Roman"/>
      <w:sz w:val="61"/>
      <w:szCs w:val="24"/>
    </w:rPr>
  </w:style>
  <w:style w:type="character" w:customStyle="1" w:styleId="Heading4Char">
    <w:name w:val="Heading 4 Char"/>
    <w:basedOn w:val="DefaultParagraphFont"/>
    <w:link w:val="Heading4"/>
    <w:rsid w:val="009B4D5B"/>
    <w:rPr>
      <w:rFonts w:ascii="Garamond (PCL6)" w:eastAsia="Times New Roman" w:hAnsi="Garamond (PCL6)" w:cs="Times New Roman"/>
      <w:b/>
      <w:bCs/>
      <w:color w:val="40458C"/>
      <w:sz w:val="24"/>
      <w:szCs w:val="44"/>
      <w:lang w:val="en-GB"/>
    </w:rPr>
  </w:style>
  <w:style w:type="paragraph" w:styleId="Header">
    <w:name w:val="header"/>
    <w:basedOn w:val="Normal"/>
    <w:link w:val="HeaderChar"/>
    <w:rsid w:val="009B4D5B"/>
    <w:pPr>
      <w:tabs>
        <w:tab w:val="center" w:pos="4320"/>
        <w:tab w:val="right" w:pos="8640"/>
      </w:tabs>
      <w:spacing w:after="0" w:line="240" w:lineRule="auto"/>
    </w:pPr>
    <w:rPr>
      <w:rFonts w:ascii="Georgia" w:eastAsia="Times New Roman" w:hAnsi="Georgia" w:cs="Times New Roman"/>
      <w:szCs w:val="24"/>
    </w:rPr>
  </w:style>
  <w:style w:type="character" w:customStyle="1" w:styleId="HeaderChar">
    <w:name w:val="Header Char"/>
    <w:basedOn w:val="DefaultParagraphFont"/>
    <w:link w:val="Header"/>
    <w:rsid w:val="009B4D5B"/>
    <w:rPr>
      <w:rFonts w:ascii="Georgia" w:eastAsia="Times New Roman" w:hAnsi="Georgia" w:cs="Times New Roman"/>
      <w:szCs w:val="24"/>
    </w:rPr>
  </w:style>
  <w:style w:type="paragraph" w:styleId="Footer">
    <w:name w:val="footer"/>
    <w:basedOn w:val="Normal"/>
    <w:link w:val="FooterChar"/>
    <w:rsid w:val="009B4D5B"/>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9B4D5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B4D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D5B"/>
    <w:rPr>
      <w:rFonts w:ascii="Tahoma" w:hAnsi="Tahoma" w:cs="Tahoma"/>
      <w:sz w:val="16"/>
      <w:szCs w:val="16"/>
    </w:rPr>
  </w:style>
  <w:style w:type="paragraph" w:styleId="Title">
    <w:name w:val="Title"/>
    <w:basedOn w:val="Normal"/>
    <w:link w:val="TitleChar"/>
    <w:qFormat/>
    <w:rsid w:val="009B4D5B"/>
    <w:pPr>
      <w:spacing w:after="0" w:line="240" w:lineRule="auto"/>
      <w:jc w:val="center"/>
    </w:pPr>
    <w:rPr>
      <w:rFonts w:ascii="Tahoma" w:eastAsia="Times New Roman" w:hAnsi="Tahoma" w:cs="Times New Roman"/>
      <w:b/>
      <w:bCs/>
      <w:sz w:val="28"/>
      <w:szCs w:val="24"/>
      <w:u w:val="single"/>
    </w:rPr>
  </w:style>
  <w:style w:type="character" w:customStyle="1" w:styleId="TitleChar">
    <w:name w:val="Title Char"/>
    <w:basedOn w:val="DefaultParagraphFont"/>
    <w:link w:val="Title"/>
    <w:rsid w:val="009B4D5B"/>
    <w:rPr>
      <w:rFonts w:ascii="Tahoma" w:eastAsia="Times New Roman" w:hAnsi="Tahoma" w:cs="Times New Roman"/>
      <w:b/>
      <w:bCs/>
      <w:sz w:val="28"/>
      <w:szCs w:val="24"/>
      <w:u w:val="single"/>
    </w:rPr>
  </w:style>
  <w:style w:type="paragraph" w:styleId="ListParagraph">
    <w:name w:val="List Paragraph"/>
    <w:basedOn w:val="Normal"/>
    <w:uiPriority w:val="34"/>
    <w:qFormat/>
    <w:rsid w:val="009B4D5B"/>
    <w:pPr>
      <w:ind w:left="720"/>
      <w:contextualSpacing/>
    </w:pPr>
    <w:rPr>
      <w:rFonts w:ascii="Calibri" w:eastAsia="Calibri" w:hAnsi="Calibri" w:cs="Times New Roman"/>
      <w:lang w:val="en-GB"/>
    </w:rPr>
  </w:style>
  <w:style w:type="paragraph" w:styleId="NormalWeb">
    <w:name w:val="Normal (Web)"/>
    <w:basedOn w:val="Normal"/>
    <w:uiPriority w:val="99"/>
    <w:unhideWhenUsed/>
    <w:rsid w:val="009B4D5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E78A1"/>
    <w:pPr>
      <w:spacing w:after="0" w:line="240" w:lineRule="auto"/>
    </w:pPr>
  </w:style>
  <w:style w:type="character" w:customStyle="1" w:styleId="Heading2Char">
    <w:name w:val="Heading 2 Char"/>
    <w:basedOn w:val="DefaultParagraphFont"/>
    <w:link w:val="Heading2"/>
    <w:uiPriority w:val="9"/>
    <w:rsid w:val="006E78A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153A3"/>
    <w:pPr>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153A3"/>
    <w:pPr>
      <w:spacing w:after="100"/>
    </w:pPr>
  </w:style>
  <w:style w:type="paragraph" w:styleId="TOC2">
    <w:name w:val="toc 2"/>
    <w:basedOn w:val="Normal"/>
    <w:next w:val="Normal"/>
    <w:autoRedefine/>
    <w:uiPriority w:val="39"/>
    <w:unhideWhenUsed/>
    <w:rsid w:val="008153A3"/>
    <w:pPr>
      <w:spacing w:after="100"/>
      <w:ind w:left="220"/>
    </w:pPr>
  </w:style>
  <w:style w:type="character" w:styleId="Hyperlink">
    <w:name w:val="Hyperlink"/>
    <w:basedOn w:val="DefaultParagraphFont"/>
    <w:uiPriority w:val="99"/>
    <w:unhideWhenUsed/>
    <w:rsid w:val="008153A3"/>
    <w:rPr>
      <w:color w:val="0000FF" w:themeColor="hyperlink"/>
      <w:u w:val="single"/>
    </w:rPr>
  </w:style>
  <w:style w:type="paragraph" w:styleId="Caption">
    <w:name w:val="caption"/>
    <w:basedOn w:val="Normal"/>
    <w:next w:val="Normal"/>
    <w:uiPriority w:val="35"/>
    <w:unhideWhenUsed/>
    <w:qFormat/>
    <w:rsid w:val="00313E7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764CA"/>
    <w:pPr>
      <w:spacing w:after="0"/>
    </w:pPr>
  </w:style>
  <w:style w:type="paragraph" w:customStyle="1" w:styleId="bodypara">
    <w:name w:val="body_para"/>
    <w:basedOn w:val="Normal"/>
    <w:rsid w:val="003C5E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break">
    <w:name w:val="•-no-break"/>
    <w:basedOn w:val="DefaultParagraphFont"/>
    <w:rsid w:val="003C5EA8"/>
  </w:style>
  <w:style w:type="character" w:styleId="Strong">
    <w:name w:val="Strong"/>
    <w:basedOn w:val="DefaultParagraphFont"/>
    <w:uiPriority w:val="22"/>
    <w:qFormat/>
    <w:rsid w:val="00CD6B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77152">
      <w:bodyDiv w:val="1"/>
      <w:marLeft w:val="0"/>
      <w:marRight w:val="0"/>
      <w:marTop w:val="0"/>
      <w:marBottom w:val="0"/>
      <w:divBdr>
        <w:top w:val="none" w:sz="0" w:space="0" w:color="auto"/>
        <w:left w:val="none" w:sz="0" w:space="0" w:color="auto"/>
        <w:bottom w:val="none" w:sz="0" w:space="0" w:color="auto"/>
        <w:right w:val="none" w:sz="0" w:space="0" w:color="auto"/>
      </w:divBdr>
    </w:div>
    <w:div w:id="183864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erghealth.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uance.com/healthcare/artificial-intelligence.html"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https://en.wikipedia.org/wiki/Artificial_intelligence_in_healthcar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04728-56CF-4525-844E-5CF18F47B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17</Pages>
  <Words>4515</Words>
  <Characters>25738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charithkumar</dc:creator>
  <cp:keywords/>
  <dc:description/>
  <cp:lastModifiedBy>Deepak</cp:lastModifiedBy>
  <cp:revision>24</cp:revision>
  <dcterms:created xsi:type="dcterms:W3CDTF">2021-05-09T13:05:00Z</dcterms:created>
  <dcterms:modified xsi:type="dcterms:W3CDTF">2021-05-19T06:58:00Z</dcterms:modified>
</cp:coreProperties>
</file>